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7" w:rsidRDefault="00182267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182267" w:rsidRDefault="00182267">
      <w:pPr>
        <w:spacing w:line="360" w:lineRule="auto"/>
        <w:ind w:firstLineChars="900" w:firstLine="2891"/>
        <w:rPr>
          <w:rFonts w:ascii="新宋体" w:eastAsia="新宋体" w:hAnsi="新宋体"/>
          <w:b/>
          <w:color w:val="000000"/>
          <w:sz w:val="32"/>
          <w:szCs w:val="32"/>
        </w:rPr>
      </w:pPr>
      <w:r>
        <w:rPr>
          <w:rFonts w:ascii="新宋体" w:eastAsia="新宋体" w:hAnsi="新宋体" w:hint="eastAsia"/>
          <w:b/>
          <w:color w:val="000000"/>
          <w:sz w:val="32"/>
          <w:szCs w:val="32"/>
        </w:rPr>
        <w:t>体</w:t>
      </w:r>
      <w:r>
        <w:rPr>
          <w:rFonts w:ascii="新宋体" w:eastAsia="新宋体" w:hAnsi="新宋体"/>
          <w:b/>
          <w:color w:val="000000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b/>
          <w:color w:val="000000"/>
          <w:sz w:val="32"/>
          <w:szCs w:val="32"/>
        </w:rPr>
        <w:t>检</w:t>
      </w:r>
      <w:r>
        <w:rPr>
          <w:rFonts w:ascii="新宋体" w:eastAsia="新宋体" w:hAnsi="新宋体"/>
          <w:b/>
          <w:color w:val="000000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b/>
          <w:color w:val="000000"/>
          <w:sz w:val="32"/>
          <w:szCs w:val="32"/>
        </w:rPr>
        <w:t>须</w:t>
      </w:r>
      <w:r>
        <w:rPr>
          <w:rFonts w:ascii="新宋体" w:eastAsia="新宋体" w:hAnsi="新宋体"/>
          <w:b/>
          <w:color w:val="000000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b/>
          <w:color w:val="000000"/>
          <w:sz w:val="32"/>
          <w:szCs w:val="32"/>
        </w:rPr>
        <w:t>知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为了准确反映您身体的真实状况，请注意以下事项：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、统一到指定医院进行体检，其他医疗单位的检查结果一律无效。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、严禁弄虚作假、冒名顶替；如隐瞒病史影响体检结果的，后果自负。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、体检前三天请注意休息，勿熬夜，勿饮酒，清淡饮食。避免剧烈运动。</w:t>
      </w:r>
    </w:p>
    <w:p w:rsidR="00182267" w:rsidRDefault="00182267" w:rsidP="000802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、体检时必须戴口罩，两人之间保持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米安全距离，做好个人防护。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、体检前一日晚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点后需禁食，禁水。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、穿轻便宽松衣服，勿穿有金属扣子的内衣裤，勿携带贵重物品。</w:t>
      </w:r>
    </w:p>
    <w:p w:rsidR="00182267" w:rsidRDefault="00182267" w:rsidP="000802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、孕妇、哺乳期或准备备孕者请勿作胸透等放射式检查。</w:t>
      </w:r>
    </w:p>
    <w:p w:rsidR="00182267" w:rsidRDefault="00182267" w:rsidP="000802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、请配合医生认真检查所有项目，勿漏检。若自动放弃某一检查项目，将会影响对您的聘用。</w:t>
      </w:r>
    </w:p>
    <w:p w:rsidR="00182267" w:rsidRDefault="001822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、体检医师可根据实际需要，增加必要的相应检查、检验项目。</w:t>
      </w:r>
    </w:p>
    <w:p w:rsidR="00182267" w:rsidRDefault="00182267">
      <w:bookmarkStart w:id="0" w:name="_GoBack"/>
      <w:bookmarkEnd w:id="0"/>
    </w:p>
    <w:sectPr w:rsidR="00182267" w:rsidSect="00F40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803487"/>
    <w:rsid w:val="000802E9"/>
    <w:rsid w:val="00182267"/>
    <w:rsid w:val="00314825"/>
    <w:rsid w:val="004B5069"/>
    <w:rsid w:val="004F44FF"/>
    <w:rsid w:val="00E820F3"/>
    <w:rsid w:val="00F40DB9"/>
    <w:rsid w:val="1B80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诺逸漫</dc:creator>
  <cp:keywords/>
  <dc:description/>
  <cp:lastModifiedBy>微软用户</cp:lastModifiedBy>
  <cp:revision>5</cp:revision>
  <dcterms:created xsi:type="dcterms:W3CDTF">2021-07-23T13:39:00Z</dcterms:created>
  <dcterms:modified xsi:type="dcterms:W3CDTF">2021-07-27T01:24:00Z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8803D690301A48C4B3F389E3D6C5D4E7</vt:lpwstr>
  </property>
</Properties>
</file>