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eastAsia" w:eastAsia="黑体"/>
          <w:bCs/>
          <w:sz w:val="32"/>
          <w:szCs w:val="32"/>
          <w:lang w:eastAsia="zh-CN"/>
        </w:rPr>
      </w:pPr>
      <w:r>
        <w:rPr>
          <w:rFonts w:hint="eastAsia" w:ascii="黑体" w:hAnsi="黑体" w:eastAsia="黑体"/>
          <w:bCs/>
          <w:sz w:val="32"/>
          <w:szCs w:val="32"/>
        </w:rPr>
        <w:t>附件</w:t>
      </w:r>
      <w:r>
        <w:rPr>
          <w:rFonts w:hint="eastAsia" w:eastAsia="黑体"/>
          <w:bCs/>
          <w:sz w:val="32"/>
          <w:szCs w:val="32"/>
          <w:lang w:val="en-US" w:eastAsia="zh-CN"/>
        </w:rPr>
        <w:t>3</w:t>
      </w:r>
    </w:p>
    <w:p>
      <w:pPr>
        <w:snapToGrid w:val="0"/>
        <w:jc w:val="left"/>
        <w:rPr>
          <w:rFonts w:eastAsia="黑体"/>
          <w:bCs/>
          <w:szCs w:val="21"/>
        </w:rPr>
      </w:pPr>
    </w:p>
    <w:p>
      <w:pPr>
        <w:spacing w:line="560" w:lineRule="exact"/>
        <w:jc w:val="center"/>
        <w:rPr>
          <w:rFonts w:hint="default" w:ascii="宋体" w:hAnsi="宋体"/>
          <w:b/>
          <w:bCs/>
          <w:sz w:val="44"/>
          <w:szCs w:val="44"/>
        </w:rPr>
      </w:pPr>
      <w:r>
        <w:rPr>
          <w:b/>
          <w:bCs/>
          <w:sz w:val="44"/>
          <w:szCs w:val="44"/>
        </w:rPr>
        <w:t>202</w:t>
      </w:r>
      <w:r>
        <w:rPr>
          <w:rFonts w:hint="eastAsia"/>
          <w:b/>
          <w:bCs/>
          <w:sz w:val="44"/>
          <w:szCs w:val="44"/>
          <w:lang w:val="en-US" w:eastAsia="zh-CN"/>
        </w:rPr>
        <w:t>1</w:t>
      </w:r>
      <w:r>
        <w:rPr>
          <w:rFonts w:hint="eastAsia" w:ascii="宋体" w:hAnsi="宋体"/>
          <w:b/>
          <w:bCs/>
          <w:sz w:val="44"/>
          <w:szCs w:val="44"/>
        </w:rPr>
        <w:t>年通化县</w:t>
      </w:r>
      <w:bookmarkStart w:id="0" w:name="_GoBack"/>
      <w:bookmarkEnd w:id="0"/>
      <w:r>
        <w:rPr>
          <w:rFonts w:hint="eastAsia" w:ascii="宋体" w:hAnsi="宋体"/>
          <w:b/>
          <w:bCs/>
          <w:sz w:val="44"/>
          <w:szCs w:val="44"/>
          <w:lang w:val="en-US" w:eastAsia="zh-CN"/>
        </w:rPr>
        <w:t>面向社会</w:t>
      </w:r>
      <w:r>
        <w:rPr>
          <w:rFonts w:hint="default" w:ascii="宋体" w:hAnsi="宋体"/>
          <w:b/>
          <w:bCs/>
          <w:sz w:val="44"/>
          <w:szCs w:val="44"/>
        </w:rPr>
        <w:t>招聘</w:t>
      </w:r>
    </w:p>
    <w:p>
      <w:pPr>
        <w:spacing w:line="560" w:lineRule="exact"/>
        <w:jc w:val="center"/>
        <w:rPr>
          <w:rFonts w:hint="eastAsia" w:ascii="宋体" w:hAnsi="宋体"/>
          <w:b/>
          <w:bCs/>
          <w:sz w:val="44"/>
          <w:szCs w:val="44"/>
        </w:rPr>
      </w:pPr>
      <w:r>
        <w:rPr>
          <w:rFonts w:hint="default" w:ascii="宋体" w:hAnsi="宋体"/>
          <w:b/>
          <w:bCs/>
          <w:sz w:val="44"/>
          <w:szCs w:val="44"/>
        </w:rPr>
        <w:t>城市社区“社工岗”人员</w:t>
      </w:r>
      <w:r>
        <w:rPr>
          <w:rFonts w:hint="eastAsia" w:ascii="宋体" w:hAnsi="宋体"/>
          <w:b/>
          <w:bCs/>
          <w:sz w:val="44"/>
          <w:szCs w:val="44"/>
        </w:rPr>
        <w:t>笔试</w:t>
      </w:r>
    </w:p>
    <w:p>
      <w:pPr>
        <w:spacing w:line="560" w:lineRule="exact"/>
        <w:jc w:val="center"/>
        <w:rPr>
          <w:b/>
          <w:bCs/>
          <w:sz w:val="44"/>
          <w:szCs w:val="44"/>
        </w:rPr>
      </w:pPr>
      <w:r>
        <w:rPr>
          <w:rFonts w:hint="eastAsia"/>
          <w:b/>
          <w:bCs/>
          <w:sz w:val="44"/>
          <w:szCs w:val="44"/>
        </w:rPr>
        <w:t>考生</w:t>
      </w:r>
      <w:r>
        <w:rPr>
          <w:b/>
          <w:bCs/>
          <w:sz w:val="44"/>
          <w:szCs w:val="44"/>
        </w:rPr>
        <w:t>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5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0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586"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6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58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3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849" w:type="dxa"/>
            <w:gridSpan w:val="7"/>
            <w:tcBorders>
              <w:top w:val="single" w:color="000000" w:sz="4" w:space="0"/>
              <w:left w:val="single" w:color="000000" w:sz="4" w:space="0"/>
              <w:bottom w:val="single" w:color="000000" w:sz="4" w:space="0"/>
              <w:right w:val="single" w:color="000000" w:sz="4" w:space="0"/>
            </w:tcBorders>
            <w:vAlign w:val="top"/>
          </w:tcPr>
          <w:p>
            <w:pPr>
              <w:widowControl/>
              <w:snapToGrid w:val="0"/>
              <w:rPr>
                <w:rFonts w:ascii="仿宋" w:hAnsi="仿宋" w:eastAsia="仿宋" w:cs="黑体"/>
                <w:sz w:val="24"/>
              </w:rPr>
            </w:pPr>
            <w:r>
              <w:rPr>
                <w:rFonts w:hint="eastAsia" w:ascii="仿宋" w:hAnsi="仿宋" w:eastAsia="仿宋" w:cs="黑体"/>
                <w:sz w:val="24"/>
              </w:rPr>
              <w:t>1.须如实记录笔试日期前14天内行程和体温。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997" w:right="1417" w:bottom="1141"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方正大黑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DD483F"/>
    <w:rsid w:val="67296EA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麦田</cp:lastModifiedBy>
  <cp:lastPrinted>2020-07-30T01:54:00Z</cp:lastPrinted>
  <dcterms:modified xsi:type="dcterms:W3CDTF">2021-11-15T14:32:26Z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50B9032CE81942A1998F965749783F36</vt:lpwstr>
  </property>
</Properties>
</file>