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27" w:tblpY="803"/>
        <w:tblOverlap w:val="never"/>
        <w:tblW w:w="96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780"/>
        <w:gridCol w:w="771"/>
        <w:gridCol w:w="486"/>
        <w:gridCol w:w="1541"/>
        <w:gridCol w:w="916"/>
        <w:gridCol w:w="872"/>
        <w:gridCol w:w="371"/>
        <w:gridCol w:w="661"/>
        <w:gridCol w:w="1234"/>
        <w:gridCol w:w="9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639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华文中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于都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</w:rPr>
              <w:t>县纪委监委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及县委巡察机构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28"/>
                <w:szCs w:val="28"/>
              </w:rPr>
              <w:t>公开选调工作人员报名表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1寸免冠彩照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5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4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现工作单位及职务（具备何专业技术资格）</w:t>
            </w:r>
          </w:p>
        </w:tc>
        <w:tc>
          <w:tcPr>
            <w:tcW w:w="85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在职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2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简历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(含大中专院校学习经历)</w:t>
            </w: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9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cs="Times New Roman"/>
                <w:color w:val="000000"/>
                <w:sz w:val="20"/>
                <w:szCs w:val="20"/>
                <w:lang w:eastAsia="zh-CN"/>
              </w:rPr>
              <w:t>是否服从调剂</w:t>
            </w:r>
            <w:r>
              <w:rPr>
                <w:rFonts w:hint="eastAsia" w:cs="Times New Roman"/>
                <w:color w:val="000000"/>
                <w:sz w:val="20"/>
                <w:szCs w:val="20"/>
                <w:lang w:val="en-US" w:eastAsia="zh-CN"/>
              </w:rPr>
              <w:t xml:space="preserve">      □是    □否</w:t>
            </w:r>
          </w:p>
        </w:tc>
      </w:tr>
    </w:tbl>
    <w:p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F3050"/>
    <w:rsid w:val="6CA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2021-11-12T07:48:00Z</dcterms:created>
  <dc:creator>101</dc:creator>
  <cp:lastModifiedBy>101</cp:lastModifiedBy>
  <dcterms:modified xsi:type="dcterms:W3CDTF">2021-11-12T07:49:19Z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31561AD90E674B1484988EF6217172FC</vt:lpwstr>
  </property>
</Properties>
</file>