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219" w:type="dxa"/>
        <w:tblInd w:w="-1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8"/>
        <w:gridCol w:w="828"/>
        <w:gridCol w:w="768"/>
        <w:gridCol w:w="544"/>
        <w:gridCol w:w="460"/>
        <w:gridCol w:w="489"/>
        <w:gridCol w:w="526"/>
        <w:gridCol w:w="2023"/>
        <w:gridCol w:w="6585"/>
        <w:gridCol w:w="598"/>
        <w:gridCol w:w="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1" w:hRule="atLeast"/>
        </w:trPr>
        <w:tc>
          <w:tcPr>
            <w:tcW w:w="14219" w:type="dxa"/>
            <w:gridSpan w:val="11"/>
            <w:shd w:val="clear" w:color="auto" w:fill="auto"/>
            <w:vAlign w:val="bottom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附件</w:t>
            </w:r>
            <w:r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center"/>
              <w:rPr>
                <w:rFonts w:hint="default" w:ascii="Arial" w:hAnsi="Arial" w:cs="Arial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  <w:t>深圳市福田区</w:t>
            </w:r>
            <w:r>
              <w:rPr>
                <w:rFonts w:hint="eastAsia" w:ascii="宋体" w:hAnsi="宋体" w:cs="宋体"/>
                <w:b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发展和改革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  <w:t>局2021年11月公开招聘</w:t>
            </w:r>
            <w:r>
              <w:rPr>
                <w:rFonts w:hint="eastAsia" w:ascii="宋体" w:hAnsi="宋体" w:cs="宋体"/>
                <w:b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专业技术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  <w:t>特聘岗位</w:t>
            </w:r>
            <w:r>
              <w:rPr>
                <w:rFonts w:hint="eastAsia" w:ascii="宋体" w:hAnsi="宋体" w:cs="宋体"/>
                <w:b/>
                <w:i w:val="0"/>
                <w:color w:val="auto"/>
                <w:sz w:val="32"/>
                <w:szCs w:val="32"/>
                <w:u w:val="none"/>
                <w:lang w:eastAsia="zh-CN"/>
              </w:rPr>
              <w:t>工作人员岗位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  <w:t>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</w:trPr>
        <w:tc>
          <w:tcPr>
            <w:tcW w:w="13309" w:type="dxa"/>
            <w:gridSpan w:val="10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8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7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招聘人员类别</w:t>
            </w:r>
          </w:p>
        </w:tc>
        <w:tc>
          <w:tcPr>
            <w:tcW w:w="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人数</w:t>
            </w:r>
          </w:p>
        </w:tc>
        <w:tc>
          <w:tcPr>
            <w:tcW w:w="96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5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地点</w:t>
            </w:r>
          </w:p>
        </w:tc>
        <w:tc>
          <w:tcPr>
            <w:tcW w:w="9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薪资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cs="Arial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与岗位有关的其它条件</w:t>
            </w:r>
          </w:p>
        </w:tc>
        <w:tc>
          <w:tcPr>
            <w:tcW w:w="5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深圳市福田区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发展和改革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中心  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高级建筑师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/>
              </w:rPr>
              <w:t>研究生：建筑学（A0813)、土木工程（A0814）；</w:t>
            </w:r>
            <w:r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/>
              </w:rPr>
              <w:br w:type="textWrapping"/>
            </w:r>
            <w:r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/>
              </w:rPr>
              <w:t>本科：建筑类（B0810）、土木类（B0811</w:t>
            </w:r>
            <w:bookmarkStart w:id="0" w:name="_GoBack"/>
            <w:bookmarkEnd w:id="0"/>
            <w:r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/>
              </w:rPr>
              <w:t>）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right="0" w:rightChars="0"/>
              <w:jc w:val="both"/>
              <w:textAlignment w:val="center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/>
                <w:sz w:val="16"/>
                <w:szCs w:val="16"/>
              </w:rPr>
              <w:t>）年龄40岁以下优先，特别优秀的可放宽至55岁；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right="0" w:rightChars="0"/>
              <w:jc w:val="both"/>
              <w:textAlignment w:val="center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/>
                <w:sz w:val="16"/>
                <w:szCs w:val="16"/>
              </w:rPr>
              <w:t>）工程类副高以上职称，一级注册建筑师资格；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right="0" w:rightChars="0"/>
              <w:jc w:val="both"/>
              <w:textAlignment w:val="center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  <w:r>
              <w:rPr>
                <w:rFonts w:hint="eastAsia"/>
                <w:sz w:val="16"/>
                <w:szCs w:val="16"/>
              </w:rPr>
              <w:t>）具备10年以上甲级设计院一线从业经历，有建筑设计、市政设计、结构设计等业务经验，曾主持5000万元以上公共类建筑设计项目；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right="0" w:rightChars="0"/>
              <w:jc w:val="both"/>
              <w:textAlignment w:val="center"/>
              <w:outlineLvl w:val="9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4</w:t>
            </w:r>
            <w:r>
              <w:rPr>
                <w:rFonts w:hint="eastAsia"/>
                <w:sz w:val="16"/>
                <w:szCs w:val="16"/>
              </w:rPr>
              <w:t>）有BIM相关经验，熟练掌握相关信息化技术；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Chars="0" w:right="0" w:rightChars="0"/>
              <w:jc w:val="both"/>
              <w:textAlignment w:val="center"/>
              <w:outlineLvl w:val="9"/>
              <w:rPr>
                <w:rFonts w:hint="eastAsia"/>
                <w:color w:val="auto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  <w:lang w:val="en-US" w:eastAsia="zh-CN"/>
              </w:rPr>
              <w:t>5</w:t>
            </w:r>
            <w:r>
              <w:rPr>
                <w:rFonts w:hint="eastAsia"/>
                <w:sz w:val="16"/>
                <w:szCs w:val="16"/>
              </w:rPr>
              <w:t>）作为重大公共项目的主要负责人，获得国家、省、市奖优先。</w:t>
            </w:r>
          </w:p>
        </w:tc>
        <w:tc>
          <w:tcPr>
            <w:tcW w:w="5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深圳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实行协议年薪包干制，包干费用50万-70万元。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5" w:hRule="atLeast"/>
        </w:trPr>
        <w:tc>
          <w:tcPr>
            <w:tcW w:w="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深圳市福田区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发展和改革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局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评审中心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社会人员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u w:val="none"/>
                <w:lang w:val="en-US" w:eastAsia="zh-CN" w:bidi="ar"/>
              </w:rPr>
              <w:t>高级结构师</w:t>
            </w:r>
          </w:p>
        </w:tc>
        <w:tc>
          <w:tcPr>
            <w:tcW w:w="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</w:t>
            </w:r>
          </w:p>
        </w:tc>
        <w:tc>
          <w:tcPr>
            <w:tcW w:w="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15"/>
                <w:szCs w:val="15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及以上</w:t>
            </w:r>
          </w:p>
        </w:tc>
        <w:tc>
          <w:tcPr>
            <w:tcW w:w="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硕士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及以上</w:t>
            </w:r>
          </w:p>
        </w:tc>
        <w:tc>
          <w:tcPr>
            <w:tcW w:w="202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研究生：建筑学（A0813)、土木工程（A0814）；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本科：建筑类（B0810）、土木类（B0811）</w:t>
            </w:r>
          </w:p>
        </w:tc>
        <w:tc>
          <w:tcPr>
            <w:tcW w:w="658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（1）全日制研究生及以上学历，博士优先；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（2）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年龄40岁以下优先，特别优秀的可放宽至55岁；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（3）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工程类副高以上职称，一级注册结构师或工程造价师资格；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（4）具备</w:t>
            </w:r>
            <w:r>
              <w:rPr>
                <w:rFonts w:hint="eastAsia" w:ascii="宋体" w:hAnsi="宋体" w:cs="宋体"/>
                <w:i w:val="0"/>
                <w:color w:val="auto"/>
                <w:sz w:val="16"/>
                <w:szCs w:val="16"/>
                <w:u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6"/>
                <w:szCs w:val="16"/>
                <w:u w:val="none"/>
              </w:rPr>
              <w:t>年以上甲级设计院一线从业经历，有基坑支护设计、结构设计、工程造价等业务经验，曾作为重大课题组负责人或主持亿元以上公共类建筑设计项目，获得国家、省、市奖优先。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eastAsia="zh-CN"/>
              </w:rPr>
              <w:t>深圳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default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实行协议年薪包干制，包干费用50万-70万元。</w:t>
            </w:r>
          </w:p>
        </w:tc>
      </w:tr>
    </w:tbl>
    <w:p>
      <w:pPr>
        <w:pStyle w:val="8"/>
        <w:ind w:firstLine="0" w:firstLineChars="0"/>
        <w:rPr>
          <w:rFonts w:hint="eastAsia"/>
          <w:lang w:val="en-US" w:eastAsia="zh-CN"/>
        </w:rPr>
      </w:pPr>
    </w:p>
    <w:sectPr>
      <w:headerReference r:id="rId3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9F701B75-ED87-4FC7-9CD7-FCDDDC62597C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CB0C68C-A03F-4293-BBB1-5AEE9817794B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42264"/>
    <w:rsid w:val="01B42264"/>
    <w:rsid w:val="035C489F"/>
    <w:rsid w:val="05754073"/>
    <w:rsid w:val="06450C83"/>
    <w:rsid w:val="0D232F8F"/>
    <w:rsid w:val="0F36743F"/>
    <w:rsid w:val="100C4D24"/>
    <w:rsid w:val="18055EB5"/>
    <w:rsid w:val="198E7417"/>
    <w:rsid w:val="199C7AA3"/>
    <w:rsid w:val="1A480901"/>
    <w:rsid w:val="1E421B0C"/>
    <w:rsid w:val="20CD764E"/>
    <w:rsid w:val="262E6127"/>
    <w:rsid w:val="27D60A6B"/>
    <w:rsid w:val="28871A8C"/>
    <w:rsid w:val="29590EF1"/>
    <w:rsid w:val="2C2E6DD1"/>
    <w:rsid w:val="2DBF304A"/>
    <w:rsid w:val="359336DD"/>
    <w:rsid w:val="37462869"/>
    <w:rsid w:val="3C230D01"/>
    <w:rsid w:val="3E6B446A"/>
    <w:rsid w:val="3FFF66D2"/>
    <w:rsid w:val="40776654"/>
    <w:rsid w:val="478C54AC"/>
    <w:rsid w:val="4B193EF4"/>
    <w:rsid w:val="4BDA1D1C"/>
    <w:rsid w:val="4F5734BB"/>
    <w:rsid w:val="50EC364B"/>
    <w:rsid w:val="51D276A7"/>
    <w:rsid w:val="520D676A"/>
    <w:rsid w:val="56BC6F20"/>
    <w:rsid w:val="59D25C30"/>
    <w:rsid w:val="5B170D19"/>
    <w:rsid w:val="5D5D5DC3"/>
    <w:rsid w:val="5E1A77AC"/>
    <w:rsid w:val="650E3183"/>
    <w:rsid w:val="6598116C"/>
    <w:rsid w:val="65E0456A"/>
    <w:rsid w:val="68F8526B"/>
    <w:rsid w:val="69844F05"/>
    <w:rsid w:val="6A377EC4"/>
    <w:rsid w:val="6E0E4932"/>
    <w:rsid w:val="702A2071"/>
    <w:rsid w:val="750E7362"/>
    <w:rsid w:val="76017BC6"/>
    <w:rsid w:val="7E0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8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  <w:style w:type="character" w:styleId="11">
    <w:name w:val="Hyperlink"/>
    <w:basedOn w:val="10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2021-11-01T07:08:00Z</dcterms:created>
  <dc:creator>张艺婷</dc:creator>
  <cp:lastModifiedBy>方靖博</cp:lastModifiedBy>
  <dcterms:modified xsi:type="dcterms:W3CDTF">2021-11-10T08:54:34Z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0ADC00D9A2A545D990A21CC880BAA2B4</vt:lpwstr>
  </property>
</Properties>
</file>