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2021年枣林湾旅游度假区“两新”组织专职党务工作者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lang w:bidi="ar"/>
              </w:rPr>
              <w:t>专职党务工作者C类01岗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4464721"/>
    <w:rsid w:val="09930BBA"/>
    <w:rsid w:val="0A0823A0"/>
    <w:rsid w:val="0FF35946"/>
    <w:rsid w:val="183C285A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27322BA"/>
    <w:rsid w:val="5D265BE3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郭然</cp:lastModifiedBy>
  <cp:lastPrinted>2019-08-20T10:13:00Z</cp:lastPrinted>
  <dcterms:modified xsi:type="dcterms:W3CDTF">2021-11-10T06:00:26Z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