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晋城市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lang w:eastAsia="zh-CN"/>
        </w:rPr>
        <w:t>卫生健康委员会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default" w:ascii="方正小标宋简体" w:hAnsi="方正小标宋简体" w:eastAsia="宋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44"/>
          <w:szCs w:val="44"/>
          <w:lang w:val="en-US" w:eastAsia="zh-CN"/>
        </w:rPr>
        <w:t>关于引进高层次人才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体检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44"/>
          <w:szCs w:val="44"/>
          <w:lang w:val="en-US" w:eastAsia="zh-CN"/>
        </w:rPr>
        <w:t>人员名单</w:t>
      </w:r>
    </w:p>
    <w:tbl>
      <w:tblPr>
        <w:tblStyle w:val="3"/>
        <w:tblpPr w:leftFromText="180" w:rightFromText="180" w:vertAnchor="text" w:horzAnchor="page" w:tblpX="1459" w:tblpY="878"/>
        <w:tblOverlap w:val="never"/>
        <w:tblW w:w="90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409"/>
        <w:gridCol w:w="924"/>
        <w:gridCol w:w="2820"/>
        <w:gridCol w:w="3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雷文静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晋城市疾病预防控制中心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乐笑笑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李霞霞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岗位6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78B1"/>
    <w:rsid w:val="5E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2021-11-09T08:06:00Z</dcterms:created>
  <dc:creator>侯睿伟</dc:creator>
  <cp:lastModifiedBy>侯睿伟</cp:lastModifiedBy>
  <dcterms:modified xsi:type="dcterms:W3CDTF">2021-11-09T08:08:18Z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