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4B" w:rsidRDefault="007F254B" w:rsidP="007F254B">
      <w:pPr>
        <w:pStyle w:val="p18"/>
        <w:adjustRightInd w:val="0"/>
        <w:snapToGrid w:val="0"/>
        <w:spacing w:line="540" w:lineRule="exact"/>
        <w:rPr>
          <w:rFonts w:ascii="黑体" w:eastAsia="黑体" w:hAnsi="黑体" w:cs="Times New Roman" w:hint="eastAsia"/>
          <w:sz w:val="32"/>
          <w:szCs w:val="32"/>
        </w:rPr>
      </w:pPr>
      <w:r>
        <w:rPr>
          <w:rFonts w:ascii="黑体" w:eastAsia="黑体" w:hAnsi="黑体" w:cs="Times New Roman" w:hint="eastAsia"/>
          <w:sz w:val="32"/>
          <w:szCs w:val="32"/>
        </w:rPr>
        <w:t>附件1：</w:t>
      </w:r>
    </w:p>
    <w:p w:rsidR="007F254B" w:rsidRDefault="007F254B" w:rsidP="007F254B">
      <w:pPr>
        <w:pStyle w:val="p18"/>
        <w:adjustRightInd w:val="0"/>
        <w:snapToGrid w:val="0"/>
        <w:spacing w:line="540" w:lineRule="exact"/>
        <w:jc w:val="center"/>
        <w:rPr>
          <w:rFonts w:ascii="方正小标宋简体" w:eastAsia="方正小标宋简体" w:hAnsi="Times New Roman" w:cs="Times New Roman" w:hint="eastAsia"/>
          <w:sz w:val="36"/>
          <w:szCs w:val="36"/>
        </w:rPr>
      </w:pPr>
      <w:r>
        <w:rPr>
          <w:rFonts w:ascii="方正小标宋简体" w:eastAsia="方正小标宋简体" w:hAnsi="Times New Roman" w:cs="Times New Roman" w:hint="eastAsia"/>
          <w:sz w:val="36"/>
          <w:szCs w:val="36"/>
        </w:rPr>
        <w:t>安吉县卫健系统下属事业单位2022年择优签约聘用医疗卫生专业人员岗位计划表</w:t>
      </w:r>
    </w:p>
    <w:p w:rsidR="007F254B" w:rsidRDefault="007F254B" w:rsidP="007F254B">
      <w:pPr>
        <w:pStyle w:val="p18"/>
        <w:adjustRightInd w:val="0"/>
        <w:snapToGrid w:val="0"/>
        <w:spacing w:line="540" w:lineRule="exact"/>
        <w:rPr>
          <w:rFonts w:ascii="方正小标宋简体" w:eastAsia="方正小标宋简体" w:hAnsi="Times New Roman" w:cs="Times New Roman" w:hint="eastAsia"/>
          <w:sz w:val="36"/>
          <w:szCs w:val="36"/>
        </w:rPr>
      </w:pPr>
    </w:p>
    <w:tbl>
      <w:tblPr>
        <w:tblW w:w="14333" w:type="dxa"/>
        <w:tblInd w:w="-333" w:type="dxa"/>
        <w:tblLayout w:type="fixed"/>
        <w:tblLook w:val="0000"/>
      </w:tblPr>
      <w:tblGrid>
        <w:gridCol w:w="833"/>
        <w:gridCol w:w="1843"/>
        <w:gridCol w:w="1920"/>
        <w:gridCol w:w="605"/>
        <w:gridCol w:w="1656"/>
        <w:gridCol w:w="2668"/>
        <w:gridCol w:w="4808"/>
      </w:tblGrid>
      <w:tr w:rsidR="007F254B" w:rsidTr="00751DBA">
        <w:trPr>
          <w:trHeight w:val="813"/>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序号</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招聘单位</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招聘岗位</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招聘人数</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学历要求</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所需专业要求</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其它要求</w:t>
            </w:r>
          </w:p>
        </w:tc>
      </w:tr>
      <w:tr w:rsidR="007F254B" w:rsidTr="00751DBA">
        <w:trPr>
          <w:trHeight w:val="90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安吉县人民医院医共体</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神经内科（介入）</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神经病学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2.需四证合一（四证指学历证、学位证、资格证、规培证）；</w:t>
            </w:r>
            <w:r>
              <w:rPr>
                <w:rFonts w:ascii="宋体" w:hAnsi="宋体" w:cs="宋体" w:hint="eastAsia"/>
                <w:color w:val="000000"/>
                <w:kern w:val="0"/>
                <w:sz w:val="18"/>
                <w:szCs w:val="18"/>
                <w:lang/>
              </w:rPr>
              <w:br/>
              <w:t>3.到安吉县人民医院上班。</w:t>
            </w:r>
          </w:p>
        </w:tc>
      </w:tr>
      <w:tr w:rsidR="007F254B" w:rsidTr="00751DBA">
        <w:trPr>
          <w:trHeight w:val="90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心血管内科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内科学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2.需四证合一（四证指学历证、学位证、资格证、规培证）；</w:t>
            </w:r>
            <w:r>
              <w:rPr>
                <w:rFonts w:ascii="宋体" w:hAnsi="宋体" w:cs="宋体" w:hint="eastAsia"/>
                <w:color w:val="000000"/>
                <w:kern w:val="0"/>
                <w:sz w:val="18"/>
                <w:szCs w:val="18"/>
                <w:lang/>
              </w:rPr>
              <w:br/>
              <w:t>3.到安吉县人民医院上班。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大外科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临床医学、外科学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儿科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临床医学、儿科学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眼科1</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临床医学、眼视光医学、眼科学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5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6</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中医内科学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2.到安吉县人民医院上班。</w:t>
            </w:r>
          </w:p>
        </w:tc>
      </w:tr>
      <w:tr w:rsidR="007F254B" w:rsidTr="00751DBA">
        <w:trPr>
          <w:trHeight w:val="90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7</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皮肤科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中医内科学、中医外科学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2.需四证合一（四证指学历证、学位证、资格证、规培证）；</w:t>
            </w:r>
            <w:r>
              <w:rPr>
                <w:rFonts w:ascii="宋体" w:hAnsi="宋体" w:cs="宋体" w:hint="eastAsia"/>
                <w:color w:val="000000"/>
                <w:kern w:val="0"/>
                <w:sz w:val="18"/>
                <w:szCs w:val="18"/>
                <w:lang/>
              </w:rPr>
              <w:br/>
              <w:t>3.到安吉县人民医院上班。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8</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口腔科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口腔医学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9</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重症医学科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临床医学、内科学、重症医学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麻醉科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临床医学、麻醉学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813"/>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lastRenderedPageBreak/>
              <w:t>序号</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招聘单位</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招聘岗位</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招聘人数</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学历要求</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所需专业要求</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其它要求</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r>
              <w:rPr>
                <w:rFonts w:ascii="宋体" w:hAnsi="宋体" w:cs="宋体" w:hint="eastAsia"/>
                <w:color w:val="000000"/>
                <w:kern w:val="0"/>
                <w:sz w:val="18"/>
                <w:szCs w:val="18"/>
                <w:lang/>
              </w:rPr>
              <w:t>安吉县人民医院医共体</w:t>
            </w: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急诊科（含120、急诊内科、外科、急诊病房）</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临床医学、急诊医学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病理科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临床医学、病理学与病理生理学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13</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放射科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临床医学、医学影像学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14</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护理1</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护理学、助产学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护理2</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护理学、助产学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1.限男性；</w:t>
            </w:r>
            <w:r>
              <w:rPr>
                <w:rFonts w:ascii="宋体" w:hAnsi="宋体" w:cs="宋体" w:hint="eastAsia"/>
                <w:color w:val="000000"/>
                <w:kern w:val="0"/>
                <w:sz w:val="18"/>
                <w:szCs w:val="18"/>
                <w:lang/>
              </w:rPr>
              <w:br/>
              <w:t>2.到安吉县人民医院上班。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16</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眼科2</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临床医学、眼科学、眼视光医学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到安吉县人民医院昌硕院区上班。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17</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防保科1</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预防医学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到安吉县人民医院昌硕院区上班。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18</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防保科2</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预防医学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到安吉县人民医院天子湖院区上班。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19</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超声科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临床医学、医学影像学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到安吉县人民医院天子湖院区上班。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20</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到安吉县人民医院山川院区上班。</w:t>
            </w:r>
          </w:p>
        </w:tc>
      </w:tr>
      <w:tr w:rsidR="007F254B" w:rsidTr="00751DBA">
        <w:trPr>
          <w:trHeight w:val="90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安吉县中医医院医共体</w:t>
            </w: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骨科</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中医骨伤科学、</w:t>
            </w:r>
            <w:r>
              <w:rPr>
                <w:rStyle w:val="font31"/>
                <w:rFonts w:hint="default"/>
                <w:lang/>
              </w:rPr>
              <w:t>外科学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2.需四证合一（四证指学历证、学位证、资格证、规培证）；</w:t>
            </w:r>
            <w:r>
              <w:rPr>
                <w:rFonts w:ascii="宋体" w:hAnsi="宋体" w:cs="宋体" w:hint="eastAsia"/>
                <w:color w:val="000000"/>
                <w:kern w:val="0"/>
                <w:sz w:val="18"/>
                <w:szCs w:val="18"/>
                <w:lang/>
              </w:rPr>
              <w:br/>
              <w:t>3.到安吉县中医医院上班。</w:t>
            </w:r>
          </w:p>
        </w:tc>
      </w:tr>
      <w:tr w:rsidR="007F254B" w:rsidTr="00751DBA">
        <w:trPr>
          <w:trHeight w:val="900"/>
        </w:trPr>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22</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内科</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中医学、中西医结合临床</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2.需四证合一（四证指学历证、学位证、资格证、规培证）；</w:t>
            </w:r>
            <w:r>
              <w:rPr>
                <w:rFonts w:ascii="宋体" w:hAnsi="宋体" w:cs="宋体" w:hint="eastAsia"/>
                <w:color w:val="000000"/>
                <w:kern w:val="0"/>
                <w:sz w:val="18"/>
                <w:szCs w:val="18"/>
                <w:lang/>
              </w:rPr>
              <w:br/>
              <w:t>3.到安吉县中医医院上班。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23</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外科</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中医学、临床医学、中西医临床医学、中西医结合临床</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到安吉县中医医院上班。</w:t>
            </w:r>
          </w:p>
        </w:tc>
      </w:tr>
      <w:tr w:rsidR="007F254B" w:rsidTr="00751DBA">
        <w:trPr>
          <w:trHeight w:val="813"/>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lastRenderedPageBreak/>
              <w:t>序号</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招聘单位</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招聘岗位</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招聘人数</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学历要求</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所需专业要求</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其它要求</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24</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r>
              <w:rPr>
                <w:rFonts w:ascii="宋体" w:hAnsi="宋体" w:cs="宋体" w:hint="eastAsia"/>
                <w:color w:val="000000"/>
                <w:kern w:val="0"/>
                <w:sz w:val="18"/>
                <w:szCs w:val="18"/>
                <w:lang/>
              </w:rPr>
              <w:t>安吉县中医医院医共体</w:t>
            </w: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麻醉科</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麻醉学、临床医学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25</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nil"/>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急诊内科</w:t>
            </w:r>
          </w:p>
        </w:tc>
        <w:tc>
          <w:tcPr>
            <w:tcW w:w="605" w:type="dxa"/>
            <w:tcBorders>
              <w:top w:val="single" w:sz="4" w:space="0" w:color="000000"/>
              <w:left w:val="single" w:sz="4" w:space="0" w:color="000000"/>
              <w:bottom w:val="nil"/>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中医学、临床医学、急诊医学、中西医临床医学、中西医结合临床</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到安吉县中医医院上班。</w:t>
            </w:r>
          </w:p>
        </w:tc>
      </w:tr>
      <w:tr w:rsidR="007F254B" w:rsidTr="00751DBA">
        <w:trPr>
          <w:trHeight w:val="90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26</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康复科</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针灸推拿学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2.需四证合一（四证指学历证、学位证、资格证、规培证）；</w:t>
            </w:r>
            <w:r>
              <w:rPr>
                <w:rFonts w:ascii="宋体" w:hAnsi="宋体" w:cs="宋体" w:hint="eastAsia"/>
                <w:color w:val="000000"/>
                <w:kern w:val="0"/>
                <w:sz w:val="18"/>
                <w:szCs w:val="18"/>
                <w:lang/>
              </w:rPr>
              <w:br/>
              <w:t>3.到安吉县中医医院上班。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27</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护理</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护理学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28</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检验科</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临床1</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到安吉县中医医院天荒坪院区上班。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30</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临床2</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中西医临床医学、中西医结合临床</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到安吉县中医医院天荒坪院区上班。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31</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临床3</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到安吉县中医医院上墅院区上班。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32</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临床4</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6</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到安吉县中医医院梅溪分院上班。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33</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放射科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临床医学、医学影像学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到安吉县中医医院梅溪分院上班。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34</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精神科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临床医学、精神医学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到安吉县中医医院梅溪分院上班。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35</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超声科</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临床医学、医学影像学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到安吉县中医医院梅溪分院上班。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36</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心电图</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临床医学、医学影像学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到安吉县中医医院梅溪分院上班。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37</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儿科</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临床医学、儿科学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到安吉县中医医院梅溪分院上班。</w:t>
            </w:r>
          </w:p>
        </w:tc>
      </w:tr>
      <w:tr w:rsidR="007F254B" w:rsidTr="00751DBA">
        <w:trPr>
          <w:trHeight w:val="813"/>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lastRenderedPageBreak/>
              <w:t>序号</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招聘单位</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招聘岗位</w:t>
            </w:r>
          </w:p>
        </w:tc>
        <w:tc>
          <w:tcPr>
            <w:tcW w:w="605"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招聘人数</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学历要求</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所需专业要求</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其它要求</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38</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安吉县第三人民医院医共体</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到安吉县第三人民医院上班。</w:t>
            </w:r>
          </w:p>
        </w:tc>
      </w:tr>
      <w:tr w:rsidR="007F254B" w:rsidTr="00751DBA">
        <w:trPr>
          <w:trHeight w:val="675"/>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39</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眼科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临床医学、眼科学、眼视光学、眼视光医学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1.需四证合一（四证指学历证、学位证、资格证、规培证）。</w:t>
            </w:r>
            <w:r>
              <w:rPr>
                <w:rFonts w:ascii="宋体" w:hAnsi="宋体" w:cs="宋体" w:hint="eastAsia"/>
                <w:color w:val="000000"/>
                <w:kern w:val="0"/>
                <w:sz w:val="18"/>
                <w:szCs w:val="18"/>
                <w:lang/>
              </w:rPr>
              <w:br/>
              <w:t>2.到安吉县第三人民医院上班。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40</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nil"/>
              <w:left w:val="nil"/>
              <w:bottom w:val="nil"/>
              <w:right w:val="nil"/>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临床医学、中医学、中西医临床医学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到安吉县第三人民医院孝丰院区上班。</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安吉县妇幼保健院</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眼科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眼视光医学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rPr>
                <w:rFonts w:ascii="宋体" w:hAnsi="宋体" w:cs="宋体" w:hint="eastAsia"/>
                <w:color w:val="000000"/>
                <w:sz w:val="18"/>
                <w:szCs w:val="18"/>
              </w:rPr>
            </w:pP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42</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口腔科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口腔医学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rPr>
                <w:rFonts w:ascii="宋体" w:hAnsi="宋体" w:cs="宋体" w:hint="eastAsia"/>
                <w:color w:val="000000"/>
                <w:sz w:val="18"/>
                <w:szCs w:val="18"/>
              </w:rPr>
            </w:pP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43</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麻醉科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麻醉学</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left"/>
              <w:rPr>
                <w:rFonts w:ascii="宋体" w:hAnsi="宋体" w:cs="宋体" w:hint="eastAsia"/>
                <w:color w:val="000000"/>
                <w:sz w:val="18"/>
                <w:szCs w:val="18"/>
              </w:rPr>
            </w:pPr>
          </w:p>
        </w:tc>
      </w:tr>
      <w:tr w:rsidR="007F254B" w:rsidTr="00751DBA">
        <w:trPr>
          <w:trHeight w:val="90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44</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中医妇科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中医妇科学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2.取得住院医师规范化培训合格证者学历可放宽至全日制本科且专业须中医学、中西医临床医学。</w:t>
            </w:r>
          </w:p>
        </w:tc>
      </w:tr>
      <w:tr w:rsidR="007F254B" w:rsidTr="00751DBA">
        <w:trPr>
          <w:trHeight w:val="460"/>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45</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病案室</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全日制本科及以上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预防医学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rPr>
                <w:rFonts w:ascii="宋体" w:hAnsi="宋体" w:cs="宋体" w:hint="eastAsia"/>
                <w:color w:val="000000"/>
                <w:sz w:val="18"/>
                <w:szCs w:val="18"/>
              </w:rPr>
            </w:pPr>
          </w:p>
        </w:tc>
      </w:tr>
      <w:tr w:rsidR="007F254B" w:rsidTr="00751DBA">
        <w:trPr>
          <w:trHeight w:val="675"/>
        </w:trPr>
        <w:tc>
          <w:tcPr>
            <w:tcW w:w="833"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46</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rPr>
                <w:rFonts w:ascii="宋体" w:hAnsi="宋体" w:cs="宋体" w:hint="eastAsia"/>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妇产科</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硕士研究生及以上</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妇产科学</w:t>
            </w:r>
          </w:p>
        </w:tc>
        <w:tc>
          <w:tcPr>
            <w:tcW w:w="480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1.需全日制普通高校毕业；</w:t>
            </w:r>
            <w:r>
              <w:rPr>
                <w:rFonts w:ascii="宋体" w:hAnsi="宋体" w:cs="宋体" w:hint="eastAsia"/>
                <w:color w:val="000000"/>
                <w:kern w:val="0"/>
                <w:sz w:val="18"/>
                <w:szCs w:val="18"/>
                <w:lang/>
              </w:rPr>
              <w:br/>
              <w:t>2.取得住院医师规范化培训合格证者学历可放宽至全日制本科且专业须临床医学。</w:t>
            </w:r>
          </w:p>
        </w:tc>
      </w:tr>
      <w:tr w:rsidR="007F254B" w:rsidTr="00751DBA">
        <w:trPr>
          <w:trHeight w:val="460"/>
        </w:trPr>
        <w:tc>
          <w:tcPr>
            <w:tcW w:w="4596" w:type="dxa"/>
            <w:gridSpan w:val="3"/>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合计</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89</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w:t>
            </w:r>
          </w:p>
        </w:tc>
        <w:tc>
          <w:tcPr>
            <w:tcW w:w="2668" w:type="dxa"/>
            <w:tcBorders>
              <w:top w:val="single" w:sz="4" w:space="0" w:color="000000"/>
              <w:left w:val="single" w:sz="4" w:space="0" w:color="000000"/>
              <w:bottom w:val="single" w:sz="4" w:space="0" w:color="000000"/>
              <w:right w:val="single" w:sz="4" w:space="0" w:color="000000"/>
            </w:tcBorders>
            <w:vAlign w:val="center"/>
          </w:tcPr>
          <w:p w:rsidR="007F254B" w:rsidRDefault="007F254B" w:rsidP="00751DBA">
            <w:pPr>
              <w:widowControl/>
              <w:spacing w:line="28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w:t>
            </w:r>
          </w:p>
        </w:tc>
        <w:tc>
          <w:tcPr>
            <w:tcW w:w="4808" w:type="dxa"/>
            <w:tcBorders>
              <w:top w:val="single" w:sz="4" w:space="0" w:color="000000"/>
              <w:left w:val="single" w:sz="4" w:space="0" w:color="000000"/>
              <w:bottom w:val="single" w:sz="4" w:space="0" w:color="000000"/>
              <w:right w:val="single" w:sz="4" w:space="0" w:color="000000"/>
            </w:tcBorders>
            <w:noWrap/>
            <w:vAlign w:val="center"/>
          </w:tcPr>
          <w:p w:rsidR="007F254B" w:rsidRDefault="007F254B" w:rsidP="00751DBA">
            <w:pPr>
              <w:widowControl/>
              <w:spacing w:line="28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w:t>
            </w:r>
          </w:p>
        </w:tc>
      </w:tr>
    </w:tbl>
    <w:p w:rsidR="007F254B" w:rsidRDefault="007F254B" w:rsidP="007F254B">
      <w:pPr>
        <w:rPr>
          <w:rFonts w:eastAsia="仿宋_GB2312"/>
          <w:sz w:val="32"/>
          <w:szCs w:val="32"/>
        </w:rPr>
        <w:sectPr w:rsidR="007F254B">
          <w:pgSz w:w="16838" w:h="11906" w:orient="landscape"/>
          <w:pgMar w:top="1644" w:right="1758" w:bottom="1644" w:left="1644" w:header="851" w:footer="992" w:gutter="0"/>
          <w:pgNumType w:fmt="numberInDash"/>
          <w:cols w:space="720"/>
          <w:docGrid w:type="linesAndChars" w:linePitch="312"/>
        </w:sectPr>
      </w:pPr>
    </w:p>
    <w:p w:rsidR="00C64448" w:rsidRDefault="00C64448" w:rsidP="007F254B">
      <w:pPr>
        <w:spacing w:line="20" w:lineRule="exact"/>
      </w:pPr>
    </w:p>
    <w:sectPr w:rsidR="00C64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448" w:rsidRDefault="00C64448" w:rsidP="007F254B">
      <w:pPr>
        <w:spacing w:line="240" w:lineRule="auto"/>
      </w:pPr>
      <w:r>
        <w:separator/>
      </w:r>
    </w:p>
  </w:endnote>
  <w:endnote w:type="continuationSeparator" w:id="1">
    <w:p w:rsidR="00C64448" w:rsidRDefault="00C64448" w:rsidP="007F25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448" w:rsidRDefault="00C64448" w:rsidP="007F254B">
      <w:pPr>
        <w:spacing w:line="240" w:lineRule="auto"/>
      </w:pPr>
      <w:r>
        <w:separator/>
      </w:r>
    </w:p>
  </w:footnote>
  <w:footnote w:type="continuationSeparator" w:id="1">
    <w:p w:rsidR="00C64448" w:rsidRDefault="00C64448" w:rsidP="007F254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54B"/>
    <w:rsid w:val="007F254B"/>
    <w:rsid w:val="00C64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54B"/>
    <w:pPr>
      <w:widowControl w:val="0"/>
      <w:spacing w:line="700" w:lineRule="exac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54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F254B"/>
    <w:rPr>
      <w:sz w:val="18"/>
      <w:szCs w:val="18"/>
    </w:rPr>
  </w:style>
  <w:style w:type="paragraph" w:styleId="a4">
    <w:name w:val="footer"/>
    <w:basedOn w:val="a"/>
    <w:link w:val="Char0"/>
    <w:uiPriority w:val="99"/>
    <w:semiHidden/>
    <w:unhideWhenUsed/>
    <w:rsid w:val="007F254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F254B"/>
    <w:rPr>
      <w:sz w:val="18"/>
      <w:szCs w:val="18"/>
    </w:rPr>
  </w:style>
  <w:style w:type="paragraph" w:customStyle="1" w:styleId="p18">
    <w:name w:val="p18"/>
    <w:basedOn w:val="a"/>
    <w:rsid w:val="007F254B"/>
    <w:pPr>
      <w:widowControl/>
      <w:jc w:val="left"/>
    </w:pPr>
    <w:rPr>
      <w:rFonts w:ascii="Arial Unicode MS" w:eastAsia="Arial Unicode MS" w:hAnsi="Arial Unicode MS" w:cs="Arial Unicode MS"/>
      <w:kern w:val="0"/>
      <w:sz w:val="24"/>
    </w:rPr>
  </w:style>
  <w:style w:type="character" w:customStyle="1" w:styleId="font31">
    <w:name w:val="font31"/>
    <w:basedOn w:val="a0"/>
    <w:rsid w:val="007F254B"/>
    <w:rPr>
      <w:rFonts w:ascii="宋体" w:eastAsia="宋体" w:hAnsi="宋体" w:cs="宋体" w:hint="eastAsia"/>
      <w:i w:val="0"/>
      <w:iCs w:val="0"/>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2021-11-05T07:58:00Z</dcterms:created>
  <dcterms:modified xsi:type="dcterms:W3CDTF">2021-11-05T07:59:00Z</dcterms:modified>
</cp:coreProperties>
</file>