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体检须知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为了准确反映受检者身体的真实状况，请注意以下事项：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1、体检严禁弄虚作假、冒名顶替；如隐瞒病史影响体检结果的，后果自负。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2、体检前一天请注意休息，勿熬夜，不要饮酒，清淡饮食，避免剧烈运动。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3、体检当天需进行采血、B超等检查，请在受检前</w:t>
      </w:r>
      <w:r>
        <w:rPr>
          <w:rFonts w:eastAsia="仿宋_GB2312"/>
          <w:b/>
          <w:bCs/>
          <w:color w:val="000000"/>
          <w:sz w:val="32"/>
          <w:szCs w:val="32"/>
        </w:rPr>
        <w:t>空腹</w:t>
      </w:r>
      <w:r>
        <w:rPr>
          <w:rFonts w:eastAsia="仿宋_GB2312"/>
          <w:color w:val="000000"/>
          <w:sz w:val="32"/>
          <w:szCs w:val="32"/>
        </w:rPr>
        <w:t>（不吃饭、不喝水）8-12小时。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4、女性受检者如在月经期，请在血、尿抽样处告知工作人员；怀孕或可能已受孕者，事先告知医护人员，勿做X光检查。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5、请配合医生认真检查所有项目，勿漏检。若自动放弃某一检查项目，将会影响对您的录用。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6、对按规定需要复检的，不得在原体检医院进行，复检只能进行1次，结果以复检结论为准。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52C10AF3"/>
    <w:rsid w:val="67413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2021-11-02T08:33:01Z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03EBD5AD9F6542E09A887FA40157DDA0</vt:lpwstr>
  </property>
</Properties>
</file>