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eastAsia="zh-CN"/>
        </w:rPr>
        <w:t>附件：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</w:rPr>
        <w:t>健康体检前的注意事项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为了更准确的反映您身体的真实状况，做一次高水平、高质量的体格检查，体检前我们向您温馨提示如下：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1、准备参加体检，建议从检查前夜晚8点后避免进食或剧烈运动，保持充足睡眠。体检当日早晨应禁食、禁水。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2、体检前几天，要注意饮食，不要吃过多油腻食物及猪血、鸡血、海带、菠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菜等食品，不饮酒，不要吃对肝、肾功能有损害的药物（但饮少量的清水，送服平时的药物，不会影响检查结果）。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3、体检前一天要注意休息，避免剧烈运动和情绪激动，以免影响体检结果。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4、</w:t>
      </w:r>
      <w:r>
        <w:rPr>
          <w:rFonts w:hint="eastAsia" w:ascii="黑体" w:hAnsi="黑体" w:eastAsia="黑体"/>
          <w:b/>
          <w:i w:val="0"/>
          <w:caps w:val="0"/>
          <w:spacing w:val="0"/>
          <w:w w:val="100"/>
          <w:sz w:val="24"/>
          <w:szCs w:val="24"/>
        </w:rPr>
        <w:t>采血时间最迟不宜超过上午的9:00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4"/>
          <w:szCs w:val="24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太晚抽血会由于体内生理性内分泌激素的影响，血液状态发生变化，虽然仍是空腹采血，但检测值容易失真（例如血糖值），失去化验的意义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5、需进行前列腺或妇科B超检查，请保持膀胱充盈（憋尿）。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6、如果您正在妊娠，请不要参加X光的检查。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7、</w:t>
      </w:r>
      <w:r>
        <w:rPr>
          <w:rFonts w:hint="eastAsia" w:ascii="黑体" w:hAnsi="黑体" w:eastAsia="黑体"/>
          <w:b/>
          <w:i w:val="0"/>
          <w:caps w:val="0"/>
          <w:spacing w:val="0"/>
          <w:w w:val="100"/>
          <w:sz w:val="24"/>
          <w:szCs w:val="24"/>
        </w:rPr>
        <w:t>女性要避开经期，月经期间不要做任何体检项目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，月经干净后3—7天再做体检，体检当日，不要化妆，不要穿连衣裙、连体袜。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8、体检过程中如有问题及时与体检医生或导检护士联系，应积极配合医生的各项检查。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9、体检过程中不要擅自更改体检项目，也不要遗漏您的任何一项检查，如需要增加体检项目应主动与工作人员联系。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rFonts w:ascii="黑体" w:hAnsi="黑体" w:eastAsia="黑体"/>
          <w:b/>
          <w:i w:val="0"/>
          <w:caps w:val="0"/>
          <w:color w:val="FF000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color w:val="FF0000"/>
          <w:spacing w:val="0"/>
          <w:w w:val="100"/>
          <w:sz w:val="24"/>
          <w:szCs w:val="24"/>
        </w:rPr>
        <w:t>10、</w:t>
      </w:r>
      <w:r>
        <w:rPr>
          <w:rFonts w:hint="eastAsia" w:ascii="黑体" w:hAnsi="黑体" w:eastAsia="黑体"/>
          <w:b/>
          <w:i w:val="0"/>
          <w:caps w:val="0"/>
          <w:color w:val="FF0000"/>
          <w:spacing w:val="0"/>
          <w:w w:val="100"/>
          <w:sz w:val="24"/>
          <w:szCs w:val="24"/>
        </w:rPr>
        <w:t>请每一位前来体检的人员带上自己的身份证,领取体检指引单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11、一次健康体检未发现异常并不代表完全没有潜在疾病，若出现疾病症状，应及时就医；如有发烧、腹泻等急性疾病，应去医院相关科室就诊，体检另行安排。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firstLine="240" w:firstLineChars="1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firstLine="5280" w:firstLineChars="2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仁寿汇智人力资源有限责任公司</w:t>
      </w:r>
    </w:p>
    <w:sectPr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346"/>
    <w:rsid w:val="00285F42"/>
    <w:rsid w:val="00A26CAE"/>
    <w:rsid w:val="00B23AF7"/>
    <w:rsid w:val="00E31346"/>
    <w:rsid w:val="00F67561"/>
    <w:rsid w:val="07065E48"/>
    <w:rsid w:val="075E6311"/>
    <w:rsid w:val="10964617"/>
    <w:rsid w:val="37A8551F"/>
    <w:rsid w:val="500E5851"/>
    <w:rsid w:val="5B2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109</Words>
  <Characters>624</Characters>
  <Lines>5</Lines>
  <Paragraphs>1</Paragraphs>
  <TotalTime>2</TotalTime>
  <ScaleCrop>false</ScaleCrop>
  <LinksUpToDate>false</LinksUpToDate>
  <CharactersWithSpaces>732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2016-09-30T07:06:00Z</dcterms:created>
  <dc:creator>Windows 用户</dc:creator>
  <cp:lastModifiedBy>桃子</cp:lastModifiedBy>
  <cp:lastPrinted>2021-10-23T05:49:00Z</cp:lastPrinted>
  <dcterms:modified xsi:type="dcterms:W3CDTF">2021-11-01T11:09:06Z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58F0AE036F2C4799A21C6A08E84BCFFE</vt:lpwstr>
  </property>
</Properties>
</file>