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附件</w:t>
      </w:r>
    </w:p>
    <w:p>
      <w:pPr>
        <w:widowControl/>
        <w:jc w:val="center"/>
        <w:rPr>
          <w:rStyle w:val="9"/>
          <w:rFonts w:ascii="方正小标宋_GBK" w:hAnsi="微软雅黑" w:eastAsia="方正小标宋_GBK"/>
          <w:sz w:val="32"/>
          <w:szCs w:val="32"/>
          <w:shd w:val="clear" w:color="auto" w:fill="FFFFFF"/>
        </w:rPr>
      </w:pPr>
      <w:r>
        <w:rPr>
          <w:rFonts w:hint="eastAsia" w:ascii="方正小标宋_GBK" w:hAnsi="微软雅黑" w:eastAsia="方正小标宋_GBK"/>
          <w:color w:val="333333"/>
          <w:sz w:val="32"/>
          <w:szCs w:val="32"/>
          <w:shd w:val="clear" w:color="auto" w:fill="FFFFFF"/>
        </w:rPr>
        <w:t>重庆高新区</w:t>
      </w:r>
      <w:r>
        <w:rPr>
          <w:rFonts w:ascii="方正小标宋_GBK" w:hAnsi="微软雅黑" w:eastAsia="方正小标宋_GBK"/>
          <w:color w:val="333333"/>
          <w:sz w:val="32"/>
          <w:szCs w:val="32"/>
          <w:shd w:val="clear" w:color="auto" w:fill="FFFFFF"/>
        </w:rPr>
        <w:t>2021年事业单位考核招聘服务期满“三支一扶”人员考生成绩及体检人员名单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966"/>
        <w:gridCol w:w="2007"/>
        <w:gridCol w:w="1858"/>
        <w:gridCol w:w="2499"/>
        <w:gridCol w:w="2500"/>
        <w:gridCol w:w="2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tblHeader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等线" w:eastAsia="方正黑体_GBK"/>
                <w:sz w:val="30"/>
                <w:szCs w:val="30"/>
              </w:rPr>
            </w:pPr>
            <w:r>
              <w:rPr>
                <w:rFonts w:hint="eastAsia" w:ascii="方正黑体_GBK" w:hAnsi="等线" w:eastAsia="方正黑体_GBK"/>
                <w:sz w:val="30"/>
                <w:szCs w:val="30"/>
              </w:rPr>
              <w:t>序号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等线" w:eastAsia="方正黑体_GBK"/>
                <w:sz w:val="30"/>
                <w:szCs w:val="30"/>
              </w:rPr>
            </w:pPr>
            <w:r>
              <w:rPr>
                <w:rFonts w:hint="eastAsia" w:ascii="方正黑体_GBK" w:hAnsi="等线" w:eastAsia="方正黑体_GBK"/>
                <w:sz w:val="30"/>
                <w:szCs w:val="30"/>
              </w:rPr>
              <w:t>准考证号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等线" w:eastAsia="方正黑体_GBK"/>
                <w:sz w:val="30"/>
                <w:szCs w:val="30"/>
              </w:rPr>
            </w:pPr>
            <w:r>
              <w:rPr>
                <w:rFonts w:hint="eastAsia" w:ascii="方正黑体_GBK" w:hAnsi="等线" w:eastAsia="方正黑体_GBK"/>
                <w:sz w:val="30"/>
                <w:szCs w:val="30"/>
              </w:rPr>
              <w:t>报考岗位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等线" w:eastAsia="方正黑体_GBK"/>
                <w:sz w:val="30"/>
                <w:szCs w:val="30"/>
              </w:rPr>
            </w:pPr>
            <w:r>
              <w:rPr>
                <w:rFonts w:hint="eastAsia" w:ascii="方正黑体_GBK" w:hAnsi="等线" w:eastAsia="方正黑体_GBK"/>
                <w:sz w:val="30"/>
                <w:szCs w:val="30"/>
              </w:rPr>
              <w:t>笔试成绩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等线" w:eastAsia="方正黑体_GBK"/>
                <w:sz w:val="30"/>
                <w:szCs w:val="30"/>
              </w:rPr>
            </w:pPr>
            <w:r>
              <w:rPr>
                <w:rFonts w:hint="eastAsia" w:ascii="方正黑体_GBK" w:hAnsi="等线" w:eastAsia="方正黑体_GBK"/>
                <w:sz w:val="30"/>
                <w:szCs w:val="30"/>
              </w:rPr>
              <w:t>面试成绩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等线" w:eastAsia="方正黑体_GBK"/>
                <w:sz w:val="30"/>
                <w:szCs w:val="30"/>
              </w:rPr>
            </w:pPr>
            <w:r>
              <w:rPr>
                <w:rFonts w:hint="eastAsia" w:ascii="方正黑体_GBK" w:hAnsi="等线" w:eastAsia="方正黑体_GBK"/>
                <w:sz w:val="30"/>
                <w:szCs w:val="30"/>
              </w:rPr>
              <w:t>总成绩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等线" w:eastAsia="方正黑体_GBK"/>
                <w:sz w:val="30"/>
                <w:szCs w:val="30"/>
              </w:rPr>
            </w:pPr>
            <w:r>
              <w:rPr>
                <w:rFonts w:hint="eastAsia" w:ascii="方正黑体_GBK" w:hAnsi="等线" w:eastAsia="方正黑体_GBK"/>
                <w:sz w:val="30"/>
                <w:szCs w:val="30"/>
              </w:rPr>
              <w:t>是否进入体检环节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/>
                <w:sz w:val="28"/>
                <w:szCs w:val="28"/>
              </w:rPr>
            </w:pPr>
            <w:r>
              <w:rPr>
                <w:rFonts w:ascii="方正仿宋_GBK" w:hAnsi="等线" w:eastAsia="方正仿宋_GBK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等线" w:eastAsia="方正仿宋_GBK"/>
                <w:sz w:val="30"/>
                <w:szCs w:val="30"/>
              </w:rPr>
            </w:pPr>
            <w:r>
              <w:rPr>
                <w:rFonts w:hint="eastAsia" w:ascii="方正仿宋_GBK" w:hAnsi="等线" w:eastAsia="方正仿宋_GBK"/>
                <w:sz w:val="30"/>
                <w:szCs w:val="30"/>
              </w:rPr>
              <w:t>14401621120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等线" w:eastAsia="方正仿宋_GBK"/>
                <w:sz w:val="30"/>
                <w:szCs w:val="30"/>
              </w:rPr>
            </w:pPr>
            <w:r>
              <w:rPr>
                <w:rFonts w:hint="eastAsia" w:ascii="方正仿宋_GBK" w:hAnsi="等线" w:eastAsia="方正仿宋_GBK"/>
                <w:sz w:val="30"/>
                <w:szCs w:val="30"/>
              </w:rPr>
              <w:t>综合管理岗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等线" w:eastAsia="方正仿宋_GBK"/>
                <w:sz w:val="30"/>
                <w:szCs w:val="30"/>
              </w:rPr>
            </w:pPr>
            <w:r>
              <w:rPr>
                <w:rFonts w:hint="eastAsia" w:ascii="方正仿宋_GBK" w:hAnsi="等线" w:eastAsia="方正仿宋_GBK"/>
                <w:sz w:val="30"/>
                <w:szCs w:val="30"/>
              </w:rPr>
              <w:t>7</w:t>
            </w:r>
            <w:r>
              <w:rPr>
                <w:rFonts w:ascii="方正仿宋_GBK" w:hAnsi="等线" w:eastAsia="方正仿宋_GBK"/>
                <w:sz w:val="30"/>
                <w:szCs w:val="30"/>
              </w:rPr>
              <w:t>0.5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等线" w:eastAsia="方正仿宋_GBK"/>
                <w:sz w:val="30"/>
                <w:szCs w:val="30"/>
              </w:rPr>
            </w:pPr>
            <w:r>
              <w:rPr>
                <w:rFonts w:hint="eastAsia" w:ascii="方正仿宋_GBK" w:hAnsi="等线" w:eastAsia="方正仿宋_GBK"/>
                <w:sz w:val="30"/>
                <w:szCs w:val="30"/>
              </w:rPr>
              <w:t>82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30"/>
                <w:szCs w:val="30"/>
              </w:rPr>
            </w:pPr>
            <w:r>
              <w:rPr>
                <w:rFonts w:hint="eastAsia" w:ascii="方正仿宋_GBK" w:hAnsi="等线" w:eastAsia="方正仿宋_GBK"/>
                <w:sz w:val="30"/>
                <w:szCs w:val="30"/>
              </w:rPr>
              <w:t>7</w:t>
            </w:r>
            <w:r>
              <w:rPr>
                <w:rFonts w:ascii="方正仿宋_GBK" w:hAnsi="等线" w:eastAsia="方正仿宋_GBK"/>
                <w:sz w:val="30"/>
                <w:szCs w:val="30"/>
              </w:rPr>
              <w:t>7.4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等线" w:eastAsia="方正仿宋_GBK"/>
                <w:sz w:val="30"/>
                <w:szCs w:val="30"/>
              </w:rPr>
            </w:pPr>
            <w:r>
              <w:rPr>
                <w:rFonts w:hint="eastAsia" w:ascii="方正仿宋_GBK" w:hAnsi="等线" w:eastAsia="方正仿宋_GBK"/>
                <w:sz w:val="30"/>
                <w:szCs w:val="30"/>
              </w:rPr>
              <w:t>是　</w:t>
            </w:r>
          </w:p>
        </w:tc>
      </w:tr>
    </w:tbl>
    <w:p>
      <w:pPr>
        <w:widowControl/>
      </w:pPr>
    </w:p>
    <w:sectPr>
      <w:pgSz w:w="16838" w:h="11906" w:orient="landscape"/>
      <w:pgMar w:top="1560" w:right="1440" w:bottom="15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CC1"/>
    <w:rsid w:val="00003F01"/>
    <w:rsid w:val="00016C5C"/>
    <w:rsid w:val="00037DDE"/>
    <w:rsid w:val="0013046C"/>
    <w:rsid w:val="00163FE5"/>
    <w:rsid w:val="00182762"/>
    <w:rsid w:val="001C22A9"/>
    <w:rsid w:val="001D55D8"/>
    <w:rsid w:val="001E12F5"/>
    <w:rsid w:val="001F08F3"/>
    <w:rsid w:val="00223C7C"/>
    <w:rsid w:val="00241C4D"/>
    <w:rsid w:val="002E6886"/>
    <w:rsid w:val="00325C9F"/>
    <w:rsid w:val="003E1E05"/>
    <w:rsid w:val="003E37B0"/>
    <w:rsid w:val="00425E57"/>
    <w:rsid w:val="005047E7"/>
    <w:rsid w:val="00534D90"/>
    <w:rsid w:val="0054764D"/>
    <w:rsid w:val="00550825"/>
    <w:rsid w:val="00554F3A"/>
    <w:rsid w:val="005638F2"/>
    <w:rsid w:val="005B54EF"/>
    <w:rsid w:val="005E4D48"/>
    <w:rsid w:val="00645A08"/>
    <w:rsid w:val="00691244"/>
    <w:rsid w:val="0078071F"/>
    <w:rsid w:val="007E60BC"/>
    <w:rsid w:val="007F0EE2"/>
    <w:rsid w:val="008057A9"/>
    <w:rsid w:val="008440CA"/>
    <w:rsid w:val="0088693C"/>
    <w:rsid w:val="008A34C7"/>
    <w:rsid w:val="008F3755"/>
    <w:rsid w:val="00937C6F"/>
    <w:rsid w:val="00967CC1"/>
    <w:rsid w:val="0097196A"/>
    <w:rsid w:val="009A3241"/>
    <w:rsid w:val="009F168A"/>
    <w:rsid w:val="00AA0A49"/>
    <w:rsid w:val="00AC1B87"/>
    <w:rsid w:val="00AC42EF"/>
    <w:rsid w:val="00B0184B"/>
    <w:rsid w:val="00B2068B"/>
    <w:rsid w:val="00B238F3"/>
    <w:rsid w:val="00B33613"/>
    <w:rsid w:val="00B57374"/>
    <w:rsid w:val="00BA7262"/>
    <w:rsid w:val="00BD3097"/>
    <w:rsid w:val="00C46E74"/>
    <w:rsid w:val="00C56D51"/>
    <w:rsid w:val="00CA3E5B"/>
    <w:rsid w:val="00D32060"/>
    <w:rsid w:val="00D82517"/>
    <w:rsid w:val="00DA60C2"/>
    <w:rsid w:val="00E0412F"/>
    <w:rsid w:val="00E735A2"/>
    <w:rsid w:val="00E92574"/>
    <w:rsid w:val="00EB3D01"/>
    <w:rsid w:val="00EE72B4"/>
    <w:rsid w:val="00F0412E"/>
    <w:rsid w:val="00F75AD3"/>
    <w:rsid w:val="0ADB112F"/>
    <w:rsid w:val="6B585961"/>
    <w:rsid w:val="6EA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widowControl/>
      <w:adjustRightInd w:val="0"/>
      <w:snapToGrid w:val="0"/>
      <w:spacing w:after="200"/>
      <w:ind w:left="100" w:leftChars="2500"/>
      <w:jc w:val="left"/>
    </w:pPr>
    <w:rPr>
      <w:rFonts w:ascii="Tahoma" w:hAnsi="Tahoma" w:eastAsia="微软雅黑"/>
      <w:kern w:val="0"/>
      <w:sz w:val="22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954F72" w:themeColor="followedHyperlink"/>
      <w:u w:val="single"/>
    </w:rPr>
  </w:style>
  <w:style w:type="character" w:styleId="9">
    <w:name w:val="Hyperlink"/>
    <w:uiPriority w:val="0"/>
    <w:rPr>
      <w:color w:val="333333"/>
      <w:u w:val="none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1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87</Words>
  <Characters>496</Characters>
  <Lines>4</Lines>
  <Paragraphs>1</Paragraphs>
  <TotalTime>94</TotalTime>
  <ScaleCrop>false</ScaleCrop>
  <LinksUpToDate>false</LinksUpToDate>
  <CharactersWithSpaces>582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2021-03-16T03:22:00Z</dcterms:created>
  <dc:creator>Li, Jun3</dc:creator>
  <cp:lastModifiedBy>Administrator</cp:lastModifiedBy>
  <cp:lastPrinted>2021-03-17T02:33:00Z</cp:lastPrinted>
  <dcterms:modified xsi:type="dcterms:W3CDTF">2021-10-25T11:02:26Z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A88B15E749B34C618702CB641D8BC603</vt:lpwstr>
  </property>
</Properties>
</file>