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4"/>
          <w:rFonts w:hint="eastAsia" w:ascii="方正小标宋简体" w:eastAsia="方正小标宋简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扶余市</w:t>
      </w:r>
      <w:r>
        <w:rPr>
          <w:rStyle w:val="4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公开招聘城市社区专职工作者</w:t>
      </w:r>
      <w:r>
        <w:rPr>
          <w:rStyle w:val="4"/>
          <w:rFonts w:hint="eastAsia"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参加笔试承诺书</w:t>
      </w:r>
    </w:p>
    <w:p>
      <w:pPr>
        <w:jc w:val="center"/>
        <w:rPr>
          <w:rStyle w:val="4"/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本人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是参加扶余市公开招聘城市社区专职工作者笔试考生，本人再承诺：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1.</w:t>
      </w: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>本人及共同生活家庭成员考试前14天内均无出入境、高风险、中风险、疫情重点地区旅居史;无与疑似、确诊新冠肺炎病例或无症状感染者接触史；无发热、乏力、干咳等异常症状。无与境外回国人员、高风险、中风险地区人员接触史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 xml:space="preserve">     2.本人“吉祥码”“通信大数据行程卡”为绿码。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 xml:space="preserve">     3.本人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10月29日（含）以后</w:t>
      </w: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>核酸检测报告为阴性。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 xml:space="preserve">     4.本人10月31日自行检测体温为</w:t>
      </w: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>,体温正常。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 xml:space="preserve">     5.本人将严格按照扶余市疫情防控工作要求，做好自我监测和防护,严格遵守考试纪律，坚持诚信考试。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5"/>
        <w:textAlignment w:val="auto"/>
        <w:rPr>
          <w:rFonts w:hint="eastAsia" w:eastAsia="楷体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 xml:space="preserve"> 以上承诺如有不实，自愿承担一切后果。</w:t>
      </w:r>
    </w:p>
    <w:p>
      <w:pPr>
        <w:spacing w:line="300" w:lineRule="exact"/>
        <w:rPr>
          <w:rFonts w:hint="eastAsia" w:eastAsia="楷体"/>
          <w:sz w:val="21"/>
          <w:szCs w:val="21"/>
        </w:rPr>
      </w:pPr>
    </w:p>
    <w:p>
      <w:pPr>
        <w:spacing w:line="300" w:lineRule="exact"/>
        <w:rPr>
          <w:rFonts w:hint="eastAsia" w:eastAsia="楷体"/>
          <w:sz w:val="21"/>
          <w:szCs w:val="21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 xml:space="preserve">本人签字：           身份证号：                 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 xml:space="preserve">                           2021年10月31日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4"/>
          <w:szCs w:val="34"/>
          <w:u w:val="none" w:color="auto"/>
          <w:lang w:val="en-US" w:eastAsia="zh-CN"/>
        </w:rPr>
        <w:t>（考生于笔试当天将此承诺书交给监考教师）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16F5"/>
    <w:rsid w:val="0AF4258F"/>
    <w:rsid w:val="0E2B0E31"/>
    <w:rsid w:val="0E827689"/>
    <w:rsid w:val="16EB5414"/>
    <w:rsid w:val="1D616430"/>
    <w:rsid w:val="20896BEB"/>
    <w:rsid w:val="23005B85"/>
    <w:rsid w:val="261563EA"/>
    <w:rsid w:val="37C8086E"/>
    <w:rsid w:val="498816F5"/>
    <w:rsid w:val="519031B8"/>
    <w:rsid w:val="58471BAB"/>
    <w:rsid w:val="599C4AD0"/>
    <w:rsid w:val="5C2A38B6"/>
    <w:rsid w:val="647E2B08"/>
    <w:rsid w:val="68E6149C"/>
    <w:rsid w:val="71916B10"/>
    <w:rsid w:val="72DC62CD"/>
    <w:rsid w:val="78EF7CA4"/>
    <w:rsid w:val="7C9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2021-10-27T00:23:00Z</dcterms:created>
  <dc:creator>lenovo</dc:creator>
  <cp:lastModifiedBy>lenovo</cp:lastModifiedBy>
  <cp:lastPrinted>2021-10-27T02:47:00Z</cp:lastPrinted>
  <dcterms:modified xsi:type="dcterms:W3CDTF">2021-10-27T05:56:12Z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00FE57A601C34AB3857015029C163ADD</vt:lpwstr>
  </property>
</Properties>
</file>