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rPr>
          <w:rFonts w:hint="eastAsia" w:eastAsia="仿宋_GB2312"/>
          <w:lang w:eastAsia="zh-CN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用人单位招用基层公共管理和社会服务岗位申请表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936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申报日期：　　  年　　月　　日</w:t>
      </w:r>
    </w:p>
    <w:tbl>
      <w:tblPr>
        <w:tblStyle w:val="3"/>
        <w:tblW w:w="1365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3372"/>
        <w:gridCol w:w="1848"/>
        <w:gridCol w:w="1785"/>
        <w:gridCol w:w="1985"/>
        <w:gridCol w:w="23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 单位名称　　　　　　　</w:t>
            </w:r>
          </w:p>
        </w:tc>
        <w:tc>
          <w:tcPr>
            <w:tcW w:w="52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营业执照号码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（非企业单位证书号码）</w:t>
            </w:r>
          </w:p>
        </w:tc>
        <w:tc>
          <w:tcPr>
            <w:tcW w:w="23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单位类型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主要业务</w:t>
            </w:r>
          </w:p>
        </w:tc>
        <w:tc>
          <w:tcPr>
            <w:tcW w:w="6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法人代表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身份证号码</w:t>
            </w:r>
          </w:p>
        </w:tc>
        <w:tc>
          <w:tcPr>
            <w:tcW w:w="6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单位地址</w:t>
            </w:r>
          </w:p>
        </w:tc>
        <w:tc>
          <w:tcPr>
            <w:tcW w:w="1138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职工人数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60" w:firstLine="1080"/>
              <w:jc w:val="left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人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联系人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基层公共管理和社会服务岗位名称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岗位数量</w:t>
            </w:r>
          </w:p>
        </w:tc>
        <w:tc>
          <w:tcPr>
            <w:tcW w:w="56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工作内容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薪酬待遇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　　　　　个</w:t>
            </w:r>
          </w:p>
        </w:tc>
        <w:tc>
          <w:tcPr>
            <w:tcW w:w="56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　　　元/月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2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　　　　　个</w:t>
            </w:r>
          </w:p>
        </w:tc>
        <w:tc>
          <w:tcPr>
            <w:tcW w:w="56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sz w:val="14"/>
                <w:szCs w:val="14"/>
                <w:vertAlign w:val="baselin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24"/>
                <w:szCs w:val="24"/>
                <w:vertAlign w:val="baseline"/>
              </w:rPr>
              <w:t>　　　元/月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1365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公共就业服务机构审核意见：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符合基层公共管理和社会服务岗位补贴政策规定条件，准予开设以上公共管理和社会服务岗位。　　　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　　　　　　　　　　　　　　　　　　　　　　　　　　　　　　　　　　　　　　　　　　　 年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5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人力资源和社会保障部门审核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96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年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单位：　　　　　　　　　　　　　　　　　　　　　　　　　　　　　　　　　　　　 日期：　　　　 年　　　月　　 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单位负责人（签字）：　　　　　　　　　　　　　　　　　　　　　　　　　　　　　　　　　  填表人（签字）：</w:t>
      </w:r>
    </w:p>
    <w:sectPr>
      <w:pgSz w:w="16838" w:h="11906" w:orient="landscape"/>
      <w:pgMar w:top="839" w:right="1440" w:bottom="782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45513"/>
    <w:rsid w:val="17C4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2021-10-21T01:26:00Z</dcterms:created>
  <dc:creator>pc201706161026</dc:creator>
  <cp:lastModifiedBy>pc201706161026</cp:lastModifiedBy>
  <dcterms:modified xsi:type="dcterms:W3CDTF">2021-10-21T01:28:06Z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