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应 试 人 员 守 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一、应试人员凭笔试准考证（加盖现金收讫章）原件、有效期内身份证（或临时身份证）原件和《考生健康信息采集表》到考点候考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室报到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者缺一不可，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 xml:space="preserve">在规定时间内应试，违者以弃权对待，取消应试资格。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 xml:space="preserve">二、应试人员要严格遵守考场纪律，不得以任何理由违反规定，否则将视情况给予纪律处分。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三、应试人员在规定时间到指定考点报到参加抽签，按抽签顺序参加面试，抽签开始时仍未到达的，从剩余签号抽签决定应试人员顺序号。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仍未报到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或证明身份材料不齐全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的应试人员，视为自动弃权，取消资格。应试人员进入候考室，不得携带任何资料和通讯工具，已带入的，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需提前关机并做好标注放在指定位置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 xml:space="preserve">。面试开始后，在候考室、面试室、休息室仍携带通讯工具的，视为违纪，取消资格。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 xml:space="preserve">四、应试人员进入面试室只准报本人抽签号，不得以任何方式向考官或工作人员透露本人的姓名、工作单位等信息，违者面试成绩按零分处理。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 xml:space="preserve">五、应试人员在候考室和休息室应遵守纪律，听从工作人员安排，不得大声喧哗和随意出入。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六、应试人员退场后，由引领员引领到考生休息室等候，待本场面试全部结束并公布成绩后，统一离开考点。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C600D"/>
    <w:rsid w:val="3D6843A6"/>
    <w:rsid w:val="44B05C9F"/>
    <w:rsid w:val="7A4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2021-10-18T03:08:00Z</dcterms:created>
  <dc:creator>Administrator</dc:creator>
  <cp:lastModifiedBy>y</cp:lastModifiedBy>
  <dcterms:modified xsi:type="dcterms:W3CDTF">2021-10-18T03:22:35Z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D84AA7FBE902473180692BFAB0F8C4A3</vt:lpwstr>
  </property>
</Properties>
</file>