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2"/>
          <w:szCs w:val="40"/>
        </w:rPr>
      </w:pPr>
      <w:bookmarkStart w:id="0" w:name="_Toc521922683"/>
      <w:r>
        <w:rPr>
          <w:rFonts w:hint="eastAsia" w:ascii="华文中宋" w:hAnsi="华文中宋" w:eastAsia="华文中宋"/>
          <w:kern w:val="0"/>
          <w:sz w:val="48"/>
          <w:szCs w:val="40"/>
        </w:rPr>
        <w:t>面试考生须知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一、考生须认真阅读本须知，并严格遵守。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二、考生须携带有效期内二代身份证原件（或有效期内临时身份证原件）、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面试通知书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》，</w:t>
      </w:r>
      <w:r>
        <w:rPr>
          <w:rFonts w:hint="eastAsia" w:ascii="宋体" w:hAnsi="宋体" w:cs="宋体"/>
          <w:kern w:val="0"/>
          <w:sz w:val="24"/>
          <w:szCs w:val="24"/>
        </w:rPr>
        <w:t>按照公告时间要求</w:t>
      </w:r>
      <w:r>
        <w:rPr>
          <w:rFonts w:ascii="宋体" w:hAnsi="宋体" w:cs="宋体"/>
          <w:kern w:val="0"/>
          <w:sz w:val="24"/>
          <w:szCs w:val="24"/>
        </w:rPr>
        <w:t>抵达指定考点，经工作人员核对面试资格后有序进入考点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/>
          <w:kern w:val="0"/>
          <w:sz w:val="24"/>
          <w:szCs w:val="24"/>
        </w:rPr>
        <w:t>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工作人员指示</w:t>
      </w:r>
      <w:r>
        <w:rPr>
          <w:rFonts w:ascii="宋体" w:hAnsi="宋体" w:cs="宋体"/>
          <w:kern w:val="0"/>
          <w:sz w:val="24"/>
          <w:szCs w:val="24"/>
        </w:rPr>
        <w:t>有序进入指定候考室。</w:t>
      </w:r>
      <w:r>
        <w:rPr>
          <w:rFonts w:hint="eastAsia" w:ascii="宋体" w:hAnsi="宋体" w:cs="宋体"/>
          <w:kern w:val="0"/>
          <w:sz w:val="24"/>
          <w:szCs w:val="24"/>
        </w:rPr>
        <w:t>两证缺一或身份证不在有效期内的均不得入场，迟到视为自动放弃面试资格。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三、考生应做好自身防护，全程佩戴口罩，</w:t>
      </w:r>
      <w:r>
        <w:rPr>
          <w:sz w:val="24"/>
          <w:szCs w:val="24"/>
        </w:rPr>
        <w:t>但在进行身份核验时</w:t>
      </w:r>
      <w:r>
        <w:rPr>
          <w:rFonts w:hint="eastAsia"/>
          <w:sz w:val="24"/>
          <w:szCs w:val="24"/>
          <w:lang w:val="en-US" w:eastAsia="zh-CN"/>
        </w:rPr>
        <w:t>及面试期间</w:t>
      </w:r>
      <w:r>
        <w:rPr>
          <w:sz w:val="24"/>
          <w:szCs w:val="24"/>
        </w:rPr>
        <w:t>需摘下口罩。</w:t>
      </w:r>
      <w:r>
        <w:rPr>
          <w:rFonts w:hint="eastAsia"/>
          <w:sz w:val="24"/>
          <w:szCs w:val="24"/>
        </w:rPr>
        <w:t>面试现场发现体温异常或有其他新冠肺炎症状的，按照防疫相关要求进行处理，考生须予以配合。故意隐瞒病情和相关接触史的，依法追究责任。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四、考生进入候考室前需将随身携带的其他物品存放在指定物品存放处，且通信工具、电子产品还应关闭电源（有闹钟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自动开机</w:t>
      </w:r>
      <w:r>
        <w:rPr>
          <w:rFonts w:hint="eastAsia" w:ascii="宋体" w:hAnsi="宋体" w:cs="宋体"/>
          <w:kern w:val="0"/>
          <w:sz w:val="24"/>
          <w:szCs w:val="24"/>
        </w:rPr>
        <w:t>功能的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必</w:t>
      </w:r>
      <w:r>
        <w:rPr>
          <w:rFonts w:hint="eastAsia" w:ascii="宋体" w:hAnsi="宋体" w:cs="宋体"/>
          <w:kern w:val="0"/>
          <w:sz w:val="24"/>
          <w:szCs w:val="24"/>
        </w:rPr>
        <w:t>须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提前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关闭闹钟</w:t>
      </w:r>
      <w:r>
        <w:rPr>
          <w:rFonts w:hint="eastAsia" w:ascii="宋体" w:hAnsi="宋体" w:cs="宋体"/>
          <w:kern w:val="0"/>
          <w:sz w:val="24"/>
          <w:szCs w:val="24"/>
        </w:rPr>
        <w:t>）。如在候考及面试期间发现携带有通讯工具和录音、录像器材的，无论是否使用，均视为作弊，取消面试资格。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五、考生须前往指定的候考室，听从工作人员安排有序进行抽签，按抽签确定的面试顺序。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六、考生候考期间，须遵守纪律，自觉听从工作人员指挥，不得擅离候考室，不得和工作人员进行非必要交流，不得抽烟，不得大声喧哗。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2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七、考生不得穿戴有明显特征的服装、饰品进入面试室，不得透露姓名、学校、籍贯、住址等个人信息，进入面试室仅向考官报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抽签号，如“各位考官好，我是xx号考生”。如有违反者取消其面试资格。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八、考生未听清考题时，可请求主考官重复一次，但不得提出其他问题，面试采取口述形式，面试前可在草稿纸上作记录。面试后，不得将任何记录带离考场。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九、答题过程中，计时员将根据题本规则计时，考生应把握时间。回答完</w:t>
      </w:r>
      <w:bookmarkStart w:id="1" w:name="_GoBack"/>
      <w:bookmarkEnd w:id="1"/>
      <w:r>
        <w:rPr>
          <w:rFonts w:hint="eastAsia" w:ascii="宋体" w:hAnsi="宋体" w:cs="宋体"/>
          <w:kern w:val="0"/>
          <w:sz w:val="24"/>
          <w:szCs w:val="24"/>
        </w:rPr>
        <w:t>后，考生应报告“答题完毕”，如答题时间到，计时员会作相应提示，此时，考生应停止作答。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十、面试结束后，考生采取隔位听分，需签字确认面试成绩后即可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离场。岗位面试完毕后，将在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大门处张贴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公示栏，</w:t>
      </w:r>
      <w:r>
        <w:rPr>
          <w:rFonts w:hint="eastAsia" w:ascii="宋体" w:hAnsi="宋体" w:cs="宋体"/>
          <w:kern w:val="0"/>
          <w:sz w:val="24"/>
          <w:szCs w:val="24"/>
        </w:rPr>
        <w:t>请各位考生留意查看。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十一、考生不得在考场附近停留议论，不得以任何方式向候考室及考场内考生泄露考题。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hanging="480" w:hanging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十二、考生必须遵守考场规则，服从工作人员管理和要求，不得影响正常考试秩序，若有违纪违规行为，按相关违纪违规处理办法进行处理。对无理取闹、辱骂、威胁、报复工作人员的，按有关规定处理，构成犯罪的，依法追究刑事责任。</w:t>
      </w:r>
    </w:p>
    <w:p/>
    <w:sectPr>
      <w:pgSz w:w="11907" w:h="16839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D06724FA-3B3F-4D44-B8EA-8AE19EA7EC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DB"/>
    <w:rsid w:val="00123872"/>
    <w:rsid w:val="00131DDB"/>
    <w:rsid w:val="0019770B"/>
    <w:rsid w:val="001B587F"/>
    <w:rsid w:val="002A52AD"/>
    <w:rsid w:val="00334C18"/>
    <w:rsid w:val="00486894"/>
    <w:rsid w:val="005051D3"/>
    <w:rsid w:val="00576A33"/>
    <w:rsid w:val="00601B93"/>
    <w:rsid w:val="006C481E"/>
    <w:rsid w:val="006F1313"/>
    <w:rsid w:val="00815777"/>
    <w:rsid w:val="008435A2"/>
    <w:rsid w:val="00973268"/>
    <w:rsid w:val="00AF3744"/>
    <w:rsid w:val="00BC48AA"/>
    <w:rsid w:val="00BE179F"/>
    <w:rsid w:val="00CD3363"/>
    <w:rsid w:val="00F42119"/>
    <w:rsid w:val="01B15DA5"/>
    <w:rsid w:val="03831131"/>
    <w:rsid w:val="049B0EC6"/>
    <w:rsid w:val="05B652AB"/>
    <w:rsid w:val="06583B08"/>
    <w:rsid w:val="085A2DDA"/>
    <w:rsid w:val="08AD612D"/>
    <w:rsid w:val="0B711AFB"/>
    <w:rsid w:val="0BA74536"/>
    <w:rsid w:val="0DDE02DF"/>
    <w:rsid w:val="0F5076EE"/>
    <w:rsid w:val="108F7BD1"/>
    <w:rsid w:val="13C87C23"/>
    <w:rsid w:val="169E6761"/>
    <w:rsid w:val="18A573E7"/>
    <w:rsid w:val="1ACE675B"/>
    <w:rsid w:val="1B183951"/>
    <w:rsid w:val="1BDA3211"/>
    <w:rsid w:val="1FA92BA4"/>
    <w:rsid w:val="1FE80D10"/>
    <w:rsid w:val="22BD2CD6"/>
    <w:rsid w:val="231F678C"/>
    <w:rsid w:val="24FA49D9"/>
    <w:rsid w:val="279E7E47"/>
    <w:rsid w:val="2BAB5154"/>
    <w:rsid w:val="2D4548D1"/>
    <w:rsid w:val="31366DA2"/>
    <w:rsid w:val="34B663C2"/>
    <w:rsid w:val="378C0917"/>
    <w:rsid w:val="380D750F"/>
    <w:rsid w:val="401137A8"/>
    <w:rsid w:val="463956E2"/>
    <w:rsid w:val="481061A5"/>
    <w:rsid w:val="49256C40"/>
    <w:rsid w:val="4C9618D6"/>
    <w:rsid w:val="4CE27B93"/>
    <w:rsid w:val="4E4A1C4E"/>
    <w:rsid w:val="4EB96B3F"/>
    <w:rsid w:val="4F8A7043"/>
    <w:rsid w:val="53635823"/>
    <w:rsid w:val="53B57744"/>
    <w:rsid w:val="543308FC"/>
    <w:rsid w:val="54C90857"/>
    <w:rsid w:val="54DC58B6"/>
    <w:rsid w:val="5B020E43"/>
    <w:rsid w:val="5B5B44A1"/>
    <w:rsid w:val="5F5865E3"/>
    <w:rsid w:val="5FCB5486"/>
    <w:rsid w:val="63E84B85"/>
    <w:rsid w:val="65C40773"/>
    <w:rsid w:val="67CD4440"/>
    <w:rsid w:val="68A50CE1"/>
    <w:rsid w:val="69776C07"/>
    <w:rsid w:val="6D597060"/>
    <w:rsid w:val="740E0EF2"/>
    <w:rsid w:val="779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qFormat="1"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4">
    <w:name w:val="Normal (Web)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rFonts w:hint="eastAsia" w:ascii="宋体" w:hAnsi="宋体" w:eastAsia="宋体" w:cs="宋体"/>
      <w:b/>
    </w:rPr>
  </w:style>
  <w:style w:type="character" w:styleId="8">
    <w:name w:val="FollowedHyperlink"/>
    <w:basedOn w:val="6"/>
    <w:semiHidden/>
    <w:unhideWhenUsed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9">
    <w:name w:val="Emphasis"/>
    <w:basedOn w:val="6"/>
    <w:qFormat/>
    <w:uiPriority w:val="0"/>
    <w:rPr>
      <w:rFonts w:hint="eastAsia" w:ascii="宋体" w:hAnsi="宋体" w:eastAsia="宋体" w:cs="宋体"/>
      <w:i/>
    </w:rPr>
  </w:style>
  <w:style w:type="character" w:styleId="10">
    <w:name w:val="HTML Variable"/>
    <w:basedOn w:val="6"/>
    <w:semiHidden/>
    <w:unhideWhenUsed/>
    <w:qFormat/>
    <w:uiPriority w:val="0"/>
    <w:rPr>
      <w:rFonts w:hint="eastAsia" w:ascii="宋体" w:hAnsi="宋体" w:eastAsia="宋体" w:cs="宋体"/>
      <w:i/>
    </w:rPr>
  </w:style>
  <w:style w:type="character" w:styleId="11">
    <w:name w:val="Hyperlink"/>
    <w:basedOn w:val="6"/>
    <w:semiHidden/>
    <w:unhideWhenUsed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2">
    <w:name w:val="HTML Code"/>
    <w:basedOn w:val="6"/>
    <w:semiHidden/>
    <w:unhideWhenUsed/>
    <w:qFormat/>
    <w:uiPriority w:val="0"/>
    <w:rPr>
      <w:rFonts w:hint="eastAsia" w:ascii="宋体" w:hAnsi="宋体" w:eastAsia="宋体" w:cs="宋体"/>
      <w:sz w:val="20"/>
    </w:rPr>
  </w:style>
  <w:style w:type="character" w:styleId="13">
    <w:name w:val="HTML Cite"/>
    <w:basedOn w:val="6"/>
    <w:semiHidden/>
    <w:unhideWhenUsed/>
    <w:qFormat/>
    <w:uiPriority w:val="0"/>
    <w:rPr>
      <w:rFonts w:hint="eastAsia" w:ascii="宋体" w:hAnsi="宋体" w:eastAsia="宋体" w:cs="宋体"/>
      <w:i/>
    </w:rPr>
  </w:style>
  <w:style w:type="character" w:customStyle="1" w:styleId="14">
    <w:name w:val="HTML 预设格式 字符"/>
    <w:basedOn w:val="6"/>
    <w:link w:val="3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1135</Words>
  <Characters>28</Characters>
  <Lines>1</Lines>
  <Paragraphs>2</Paragraphs>
  <TotalTime>10</TotalTime>
  <ScaleCrop>false</ScaleCrop>
  <LinksUpToDate>false</LinksUpToDate>
  <CharactersWithSpaces>1161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2019-06-10T02:29:00Z</dcterms:created>
  <dc:creator>Hugo</dc:creator>
  <cp:lastModifiedBy>熊嗝嗝。</cp:lastModifiedBy>
  <cp:lastPrinted>2020-11-02T07:39:00Z</cp:lastPrinted>
  <dcterms:modified xsi:type="dcterms:W3CDTF">2021-10-12T02:09:24Z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5950097606C445F6B77508A1FD9C00DC</vt:lpwstr>
  </property>
</Properties>
</file>