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480" w:lineRule="auto"/>
        <w:jc w:val="center"/>
        <w:rPr>
          <w:rFonts w:hint="eastAsia" w:ascii="宋体" w:hAnsi="宋体" w:cs="宋体"/>
          <w:b/>
          <w:color w:val="000000"/>
          <w:w w:val="93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93"/>
          <w:sz w:val="36"/>
          <w:szCs w:val="36"/>
        </w:rPr>
        <w:t>滁州市中西医结合医院公开招聘编外工作人员</w:t>
      </w:r>
    </w:p>
    <w:p>
      <w:pPr>
        <w:spacing w:line="480" w:lineRule="auto"/>
        <w:jc w:val="center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93"/>
          <w:sz w:val="36"/>
          <w:szCs w:val="36"/>
        </w:rPr>
        <w:t>岗位计划表</w:t>
      </w:r>
    </w:p>
    <w:p>
      <w:pPr>
        <w:spacing w:line="0" w:lineRule="atLeast"/>
        <w:jc w:val="center"/>
        <w:rPr>
          <w:rFonts w:ascii="宋体" w:hAnsi="宋体" w:cs="宋体"/>
          <w:b/>
          <w:w w:val="93"/>
          <w:sz w:val="44"/>
          <w:szCs w:val="44"/>
        </w:rPr>
      </w:pPr>
    </w:p>
    <w:tbl>
      <w:tblPr>
        <w:tblStyle w:val="2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080"/>
        <w:gridCol w:w="884"/>
        <w:gridCol w:w="1309"/>
        <w:gridCol w:w="955"/>
        <w:gridCol w:w="1581"/>
        <w:gridCol w:w="173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招聘</w:t>
            </w:r>
          </w:p>
          <w:p>
            <w:pPr>
              <w:spacing w:line="480" w:lineRule="auto"/>
              <w:jc w:val="center"/>
              <w:rPr>
                <w:rFonts w:ascii="黑体" w:hAnsi="Dotum" w:eastAsia="黑体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岗位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岗位</w:t>
            </w:r>
          </w:p>
          <w:p>
            <w:pPr>
              <w:spacing w:line="480" w:lineRule="auto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代码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招聘</w:t>
            </w:r>
          </w:p>
          <w:p>
            <w:pPr>
              <w:spacing w:line="480" w:lineRule="auto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人数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年龄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性别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学历要求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专业要求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黑体" w:hAnsi="Dotum" w:eastAsia="黑体"/>
                <w:color w:val="000000"/>
                <w:sz w:val="24"/>
              </w:rPr>
            </w:pPr>
            <w:r>
              <w:rPr>
                <w:rFonts w:hint="eastAsia" w:ascii="黑体" w:hAnsi="Dotum" w:eastAsia="黑体"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exac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供应室</w:t>
            </w:r>
          </w:p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w w:val="90"/>
                <w:sz w:val="21"/>
                <w:szCs w:val="21"/>
                <w:lang w:val="en-US" w:eastAsia="zh-CN"/>
              </w:rPr>
              <w:t>（工勤岗位）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001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周岁以下（19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94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25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日以后出生）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不限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2312" w:hAnsi="方正仿宋_GB2312" w:eastAsia="方正仿宋_GB2312" w:cs="方正仿宋_GB2312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</w:rPr>
              <w:t>全日制大专及以上学历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lang w:val="en-US" w:eastAsia="zh-CN"/>
              </w:rPr>
              <w:t>医学相关专业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w w:val="90"/>
                <w:sz w:val="24"/>
                <w:szCs w:val="24"/>
                <w:lang w:eastAsia="zh-CN"/>
              </w:rPr>
              <w:t>该岗位主要从事医疗器械清洗、消毒、灭菌等工作。工作需接触有毒有害气体、化学消毒剂及传染病器械物品等，需长期从事夜班工作，随时加班。</w:t>
            </w:r>
          </w:p>
          <w:p>
            <w:pPr>
              <w:tabs>
                <w:tab w:val="center" w:pos="615"/>
              </w:tabs>
              <w:spacing w:line="500" w:lineRule="exact"/>
              <w:rPr>
                <w:rFonts w:hint="eastAsia" w:ascii="方正仿宋_GB2312" w:hAnsi="方正仿宋_GB2312" w:eastAsia="方正仿宋_GB2312" w:cs="方正仿宋_GB2312"/>
                <w:sz w:val="24"/>
                <w:lang w:eastAsia="zh-CN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0B53AD19-1C96-42C5-8EC1-9C17C2BF4A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607F2"/>
    <w:rsid w:val="1697719F"/>
    <w:rsid w:val="2BFA3862"/>
    <w:rsid w:val="41AD7F9E"/>
    <w:rsid w:val="679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2020-11-20T00:12:00Z</dcterms:created>
  <dc:creator>小达达</dc:creator>
  <cp:lastModifiedBy>小达达</cp:lastModifiedBy>
  <dcterms:modified xsi:type="dcterms:W3CDTF">2021-10-12T07:17:59Z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981D35ACD10D4DF49DEB01680BF5B486</vt:lpwstr>
  </property>
</Properties>
</file>