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鹤壁市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2021年聘用制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人员公开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招聘进入面试考生名单公示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按照鹤壁市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人民医院</w:t>
      </w:r>
      <w:r>
        <w:rPr>
          <w:rFonts w:hint="eastAsia" w:ascii="微软雅黑" w:hAnsi="微软雅黑" w:eastAsia="微软雅黑" w:cs="微软雅黑"/>
          <w:sz w:val="24"/>
          <w:szCs w:val="24"/>
        </w:rPr>
        <w:t>2021年聘用制人员公开招聘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工作</w:t>
      </w:r>
      <w:r>
        <w:rPr>
          <w:rFonts w:hint="eastAsia" w:ascii="微软雅黑" w:hAnsi="微软雅黑" w:eastAsia="微软雅黑" w:cs="微软雅黑"/>
          <w:sz w:val="24"/>
          <w:szCs w:val="24"/>
        </w:rPr>
        <w:t>安排，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进入面试人员</w:t>
      </w:r>
      <w:r>
        <w:rPr>
          <w:rFonts w:hint="eastAsia" w:ascii="微软雅黑" w:hAnsi="微软雅黑" w:eastAsia="微软雅黑" w:cs="微软雅黑"/>
          <w:sz w:val="24"/>
          <w:szCs w:val="24"/>
        </w:rPr>
        <w:t>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各岗位</w:t>
      </w:r>
      <w:r>
        <w:rPr>
          <w:rFonts w:hint="eastAsia" w:ascii="微软雅黑" w:hAnsi="微软雅黑" w:eastAsia="微软雅黑" w:cs="微软雅黑"/>
          <w:sz w:val="24"/>
          <w:szCs w:val="24"/>
        </w:rPr>
        <w:t>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录</w:t>
      </w:r>
      <w:r>
        <w:rPr>
          <w:rFonts w:hint="eastAsia" w:ascii="微软雅黑" w:hAnsi="微软雅黑" w:eastAsia="微软雅黑" w:cs="微软雅黑"/>
          <w:sz w:val="24"/>
          <w:szCs w:val="24"/>
        </w:rPr>
        <w:t>计划数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1:2比例</w:t>
      </w:r>
      <w:r>
        <w:rPr>
          <w:rFonts w:hint="eastAsia" w:ascii="微软雅黑" w:hAnsi="微软雅黑" w:eastAsia="微软雅黑" w:cs="微软雅黑"/>
          <w:sz w:val="24"/>
          <w:szCs w:val="24"/>
        </w:rPr>
        <w:t>确定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依据考生</w:t>
      </w:r>
      <w:r>
        <w:rPr>
          <w:rFonts w:hint="eastAsia" w:ascii="微软雅黑" w:hAnsi="微软雅黑" w:eastAsia="微软雅黑" w:cs="微软雅黑"/>
          <w:sz w:val="24"/>
          <w:szCs w:val="24"/>
        </w:rPr>
        <w:t>笔试成绩由高分到低分，同时考虑到笔试分数相同及名次并列情况，现确定报考鹤壁市人民医院2021年聘用制人员公开招聘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进入面试环节人数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eastAsia="zh-CN"/>
        </w:rPr>
        <w:t>临床</w:t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岗：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岗位代码202101——8人；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680" w:firstLineChars="7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岗位代码202102——8人。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2.医技岗：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岗位代码202103——2人；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680" w:firstLineChars="7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岗位代码202104——5人；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680" w:firstLineChars="7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岗位代码202105——8人；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680" w:firstLineChars="7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岗位代码202106——2人。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3.管理岗：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岗位代码202107——8人。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4.其他专业技术岗：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680" w:firstLineChars="7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岗位代码202108——5人；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680" w:firstLineChars="7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岗位代码202109——2人；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680" w:firstLineChars="7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岗位代码202110——2人；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680" w:firstLineChars="7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岗位代码202111——2人。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5.护理岗：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岗位代码202112——60人；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680" w:firstLineChars="7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岗位代码202113——20人；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680" w:firstLineChars="7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岗位代码202114——10人。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注意：其他未入围面试的考生，可通过网站查询个人成绩。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具体查询时间：2021年10月12日下午2：30——15日下午5：30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网址：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instrText xml:space="preserve"> HYPERLINK "http://www.hr.hnsrsks.com.cn/category/hbhosp" </w:instrTex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sz w:val="24"/>
          <w:szCs w:val="24"/>
          <w:lang w:val="en-US" w:eastAsia="zh-CN"/>
        </w:rPr>
        <w:t>http://www.hr.hnsrsks.com.cn/category/hbhosp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▲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面试资格确认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1.资格确认时间：2021年10月13日——14日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（审核时间：上午8：00—11：30，下午2：30—5：30）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2.资格确认地点：鹤壁市人民医院总院区行政楼一楼大厅。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3.资格确认所需材料：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（1）本人有效</w:t>
      </w: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身份证；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（2）毕业证（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第一学历和最高学历）；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（3）学位证（无学位证不需提供）；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24"/>
          <w:lang w:val="en-US" w:eastAsia="zh-CN"/>
        </w:rPr>
        <w:t>（4）学历认证报告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或教育部学历证书电子注册备案表；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（5）报考202102岗位需提供执业医师证、医师资格证、规培证；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（6）所有护理岗位需提供护士执业证；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（7）报考202114岗位需提供所在单位开具的工作证明和专科培训证书。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注意：请提供以上所有证件的原件，并附复印件一份。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特别提醒：因疫情防控需要，考生前来进行面试资格确认需提供本人防疫健康码（绿色）、行程码（绿色）、48小时内本人核酸检测证明（阴性）、新冠疫苗接种证明。逾期未进行面试资格确认的，视为自动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考生有关材料主要信息不实的和不符合岗位招聘要求的，取消其参加面试的资格。通过面试资格确认的考生，确定为参加面试人员，并发放面试通知单。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面试时间及地点、所需携带材料，以面试通知单为准。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color w:val="000000" w:themeColor="text1"/>
          <w:sz w:val="24"/>
          <w:szCs w:val="24"/>
          <w:u w:val="none" w:color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关于面试相关事宜，如有疑问请电话咨询医院组织人事科，电话0392-3215896、3332180</w:t>
      </w:r>
      <w:r>
        <w:rPr>
          <w:rFonts w:hint="eastAsia" w:ascii="微软雅黑" w:hAnsi="微软雅黑" w:eastAsia="微软雅黑" w:cs="微软雅黑"/>
          <w:color w:val="FF0000"/>
          <w:sz w:val="24"/>
          <w:szCs w:val="24"/>
          <w:u w:val="none" w:color="auto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u w:val="single" w:color="auto"/>
          <w:lang w:val="en-US" w:eastAsia="zh-CN"/>
        </w:rPr>
        <w:t>附件：各岗位进入面试人员名单及成绩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岗位代码：202101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center"/>
        <w:textAlignment w:val="baseline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274310" cy="2099310"/>
            <wp:effectExtent l="0" t="0" r="2540" b="15240"/>
            <wp:docPr id="3" name="图片 3" descr="20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1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岗位代码：202102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273675" cy="2060575"/>
            <wp:effectExtent l="0" t="0" r="3175" b="15875"/>
            <wp:docPr id="4" name="图片 4" descr="20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1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岗位代码：202103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272405" cy="763270"/>
            <wp:effectExtent l="0" t="0" r="4445" b="17780"/>
            <wp:docPr id="6" name="图片 6" descr="20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1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岗位代码：202104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273675" cy="1495425"/>
            <wp:effectExtent l="0" t="0" r="3175" b="9525"/>
            <wp:docPr id="7" name="图片 7" descr="20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1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岗位代码：202105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273040" cy="2077085"/>
            <wp:effectExtent l="0" t="0" r="3810" b="18415"/>
            <wp:docPr id="8" name="图片 8" descr="20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21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7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岗位代码：202106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269230" cy="752475"/>
            <wp:effectExtent l="0" t="0" r="7620" b="9525"/>
            <wp:docPr id="9" name="图片 9" descr="20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0210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岗位代码：202107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273675" cy="2094230"/>
            <wp:effectExtent l="0" t="0" r="3175" b="1270"/>
            <wp:docPr id="10" name="图片 10" descr="20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0210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岗位代码：202108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272405" cy="1336040"/>
            <wp:effectExtent l="0" t="0" r="4445" b="16510"/>
            <wp:docPr id="12" name="图片 12" descr="20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0210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岗位代码：202109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274310" cy="739140"/>
            <wp:effectExtent l="0" t="0" r="2540" b="3810"/>
            <wp:docPr id="13" name="图片 13" descr="20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0210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岗位代码：202110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271135" cy="791210"/>
            <wp:effectExtent l="0" t="0" r="5715" b="8890"/>
            <wp:docPr id="14" name="图片 14" descr="20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2021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岗位代码：202111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270500" cy="806450"/>
            <wp:effectExtent l="0" t="0" r="6350" b="12700"/>
            <wp:docPr id="16" name="图片 16" descr="20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021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岗位代码：202112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3303905" cy="8858885"/>
            <wp:effectExtent l="0" t="0" r="10795" b="18415"/>
            <wp:docPr id="17" name="图片 17" descr="20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2021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3905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岗位代码：202113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272405" cy="4791075"/>
            <wp:effectExtent l="0" t="0" r="4445" b="9525"/>
            <wp:docPr id="18" name="图片 18" descr="202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0211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岗位代码：202114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drawing>
          <wp:inline distT="0" distB="0" distL="114300" distR="114300">
            <wp:extent cx="5273040" cy="2571750"/>
            <wp:effectExtent l="0" t="0" r="3810" b="0"/>
            <wp:docPr id="19" name="图片 19" descr="20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0211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jc w:val="both"/>
        <w:textAlignment w:val="baseline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baseline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244BD"/>
    <w:rsid w:val="02EA1C3B"/>
    <w:rsid w:val="0AE24082"/>
    <w:rsid w:val="0CF17D7B"/>
    <w:rsid w:val="0DEE1131"/>
    <w:rsid w:val="0E771E0D"/>
    <w:rsid w:val="16CA0B4F"/>
    <w:rsid w:val="178244BD"/>
    <w:rsid w:val="213675BF"/>
    <w:rsid w:val="2440663E"/>
    <w:rsid w:val="2BA17032"/>
    <w:rsid w:val="2CF30212"/>
    <w:rsid w:val="3BFA79D9"/>
    <w:rsid w:val="3D9A47A5"/>
    <w:rsid w:val="42EE0D79"/>
    <w:rsid w:val="466610FB"/>
    <w:rsid w:val="476D498C"/>
    <w:rsid w:val="48A62B63"/>
    <w:rsid w:val="5B3F49AB"/>
    <w:rsid w:val="5BD85F10"/>
    <w:rsid w:val="66BB70C5"/>
    <w:rsid w:val="69F9138B"/>
    <w:rsid w:val="6F667758"/>
    <w:rsid w:val="79890519"/>
    <w:rsid w:val="7ACF3DAE"/>
    <w:rsid w:val="7E8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color="00000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2021-06-01T00:58:00Z</dcterms:created>
  <dc:creator>wuge</dc:creator>
  <cp:lastModifiedBy>Lenovo</cp:lastModifiedBy>
  <dcterms:modified xsi:type="dcterms:W3CDTF">2021-10-11T13:02:16Z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008BAC2C3DFD4570BBFC0AB4594809F0</vt:lpwstr>
  </property>
</Properties>
</file>