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成都市新都区旃檀中学校2021年秋</w:t>
      </w:r>
    </w:p>
    <w:p>
      <w:pPr>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公开自主招聘初中教师招考公告</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旃檀中学是由成都市新都区区委、区政府全额出资新建的一所高标准、现代化全日制初级中学。学校作为现代学校制度的试点单位，实施新形势下“依法办学、民主监督、社会参与”的办学模式。</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学校坐落在西南商贸圈，位于北星大道（成都方向）左侧，海宁皮革城与成都国际商贸城之间。</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学校占地53亩，建筑面积20000多平方米，现有29个教学班。</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旃檀中学具有优美的环境，一流的设施设备，学校校园网络和安防设施全覆盖。学校配备有录播室、电子书包室、全数字化的校园广播电视台、现代化图书馆、电子阅览室、形体室、美术室、书法室、音乐室以及可容纳500余人的演艺报告厅，以及各具特色的物理、化学、生物、计算机等学科功能室。</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学校2016年9月投入使用以来，因其体制创新、师资优秀、课程丰富、教育教学品质优良、社会满意度高，迅速成为大众瞩目的焦点，也吸引了大批有志于献身教育事业的青年教师来此筑梦、圆梦。</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现根据学校岗位需求，按照“公开、平等、竞争、择优”的原则，公开自主招聘初中专任教师24名。现将有关事项公告如下：</w:t>
      </w:r>
    </w:p>
    <w:p>
      <w:pPr>
        <w:pStyle w:val="9"/>
        <w:numPr>
          <w:ilvl w:val="0"/>
          <w:numId w:val="1"/>
        </w:numPr>
        <w:spacing w:line="560" w:lineRule="exact"/>
        <w:ind w:firstLineChars="0"/>
        <w:rPr>
          <w:rFonts w:ascii="黑体" w:hAnsi="黑体" w:eastAsia="黑体"/>
          <w:sz w:val="32"/>
          <w:szCs w:val="32"/>
        </w:rPr>
      </w:pPr>
      <w:r>
        <w:rPr>
          <w:rFonts w:hint="eastAsia" w:ascii="黑体" w:hAnsi="黑体" w:eastAsia="黑体"/>
          <w:sz w:val="32"/>
          <w:szCs w:val="32"/>
        </w:rPr>
        <w:t>选聘岗位及人数</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学校公开自主选聘初中专任语文教师4名，数学教师5名，英语教师3名，物理教师3名，政治教师1名，历史教师1名，地理教师1名，生物教师1名，体育教师3名，心理健康教师1名，信息技术教师1名。</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二、招聘对象及基本条件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（一）招聘对象</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符合招聘岗位应聘资格条件要求的2022年7月31日前毕业的普通高等教育应届本科及以上毕业生和社会在职、非在职人员。</w:t>
      </w:r>
      <w:r>
        <w:rPr>
          <w:rFonts w:ascii="仿宋" w:hAnsi="仿宋" w:eastAsia="仿宋"/>
          <w:sz w:val="32"/>
          <w:szCs w:val="32"/>
        </w:rPr>
        <w:t xml:space="preserve">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（二）应聘资格条件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1．应聘人员应同时具备的条件：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（1）热爱社会主义祖国，拥护中华人民共和国宪法，拥护中国共产党，遵纪守法，品行端正，具有良好的职业道德，爱岗敬业，事业心和责任感强；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（2）具有胜任教育教学工作的学识水平，能熟练使用现代信息技术进行教学，业务能力强；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（3）面向全国招聘符合招聘岗位应聘资格条件的1992年1月1日以后出生的毕业生，取得中级及以上职称或区、县级及以上的骨干教师，年龄可放宽至1982年1月1日以后出生；</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（4）具有普通高等教育本科及以上学历，学士及以上学位，取得中级及以上职称或区、县级及以上骨干教师，学历可放宽为国民教育本科及以上；</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（5）具备应聘学科初中或以上教师资格，专业对口，普通话水平二级乙等及以上（语文学科需二级甲等及以上）。</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（6）身体健康，具有正常履行招聘岗位职责的身体条件，体检符合相关要求；</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（7）岗位要求的其他所有资格条件。</w:t>
      </w:r>
    </w:p>
    <w:p>
      <w:pPr>
        <w:spacing w:line="560" w:lineRule="exact"/>
        <w:ind w:firstLine="800" w:firstLineChars="250"/>
        <w:rPr>
          <w:rFonts w:ascii="仿宋" w:hAnsi="仿宋" w:eastAsia="仿宋"/>
          <w:sz w:val="32"/>
          <w:szCs w:val="32"/>
        </w:rPr>
      </w:pPr>
      <w:r>
        <w:rPr>
          <w:rFonts w:hint="eastAsia" w:ascii="仿宋" w:hAnsi="仿宋" w:eastAsia="仿宋"/>
          <w:sz w:val="32"/>
          <w:szCs w:val="32"/>
        </w:rPr>
        <w:t>2．有下列情况之一者，不得应聘：</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（1）曾受过各类刑事处罚的。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（2）曾被开除</w:t>
      </w:r>
      <w:r>
        <w:rPr>
          <w:rFonts w:ascii="仿宋" w:hAnsi="仿宋" w:eastAsia="仿宋"/>
          <w:sz w:val="32"/>
          <w:szCs w:val="32"/>
        </w:rPr>
        <w:t>中共党籍、</w:t>
      </w:r>
      <w:r>
        <w:rPr>
          <w:rFonts w:hint="eastAsia" w:ascii="仿宋" w:hAnsi="仿宋" w:eastAsia="仿宋"/>
          <w:sz w:val="32"/>
          <w:szCs w:val="32"/>
        </w:rPr>
        <w:t>开除公职的。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（3）有违法、违纪、违规行为正在接受审查的（截止时间公告发布当日）。</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党纪处分尚在影响期，政纪处分尚未解除的</w:t>
      </w:r>
      <w:r>
        <w:rPr>
          <w:rFonts w:hint="eastAsia" w:ascii="仿宋" w:hAnsi="仿宋" w:eastAsia="仿宋"/>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尚处于试用期内的新录用公务员</w:t>
      </w:r>
      <w:r>
        <w:rPr>
          <w:rFonts w:hint="eastAsia" w:ascii="仿宋" w:hAnsi="仿宋" w:eastAsia="仿宋"/>
          <w:sz w:val="32"/>
          <w:szCs w:val="32"/>
        </w:rPr>
        <w:t>、</w:t>
      </w:r>
      <w:r>
        <w:rPr>
          <w:rFonts w:ascii="仿宋" w:hAnsi="仿宋" w:eastAsia="仿宋"/>
          <w:sz w:val="32"/>
          <w:szCs w:val="32"/>
        </w:rPr>
        <w:t>参公人员（截止</w:t>
      </w:r>
      <w:r>
        <w:rPr>
          <w:rFonts w:hint="eastAsia" w:ascii="仿宋" w:hAnsi="仿宋" w:eastAsia="仿宋"/>
          <w:sz w:val="32"/>
          <w:szCs w:val="32"/>
        </w:rPr>
        <w:t>本次公招报名截止时间</w:t>
      </w:r>
      <w:r>
        <w:rPr>
          <w:rFonts w:ascii="仿宋" w:hAnsi="仿宋" w:eastAsia="仿宋"/>
          <w:sz w:val="32"/>
          <w:szCs w:val="32"/>
        </w:rPr>
        <w:t>）；</w:t>
      </w:r>
      <w:r>
        <w:rPr>
          <w:rFonts w:hint="eastAsia" w:ascii="仿宋" w:hAnsi="仿宋" w:eastAsia="仿宋"/>
          <w:sz w:val="32"/>
          <w:szCs w:val="32"/>
        </w:rPr>
        <w:t>新都</w:t>
      </w:r>
      <w:r>
        <w:rPr>
          <w:rFonts w:ascii="仿宋" w:hAnsi="仿宋" w:eastAsia="仿宋"/>
          <w:sz w:val="32"/>
          <w:szCs w:val="32"/>
        </w:rPr>
        <w:t>区机关事业单位正式在编人员</w:t>
      </w:r>
      <w:r>
        <w:rPr>
          <w:rFonts w:hint="eastAsia" w:ascii="仿宋" w:hAnsi="仿宋" w:eastAsia="仿宋"/>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按照《关于加快推进失信被执行人信用监督、警示和惩戒机制建设的意见》规定，由人民法院通过司法程序认定的失信被执行人。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（7）有违反其它国家法律、法规行为的。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（8）截止2022年7月31日仍然在读的全日制普通高等教育学生。</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三、招聘方式及程序</w:t>
      </w:r>
    </w:p>
    <w:p>
      <w:pPr>
        <w:spacing w:line="560" w:lineRule="exact"/>
        <w:ind w:firstLine="480" w:firstLineChars="150"/>
        <w:rPr>
          <w:rFonts w:ascii="仿宋" w:hAnsi="仿宋" w:eastAsia="仿宋"/>
          <w:bCs/>
          <w:sz w:val="32"/>
          <w:szCs w:val="32"/>
        </w:rPr>
      </w:pPr>
      <w:r>
        <w:rPr>
          <w:rFonts w:hint="eastAsia" w:ascii="仿宋" w:hAnsi="仿宋" w:eastAsia="仿宋"/>
          <w:bCs/>
          <w:sz w:val="32"/>
          <w:szCs w:val="32"/>
        </w:rPr>
        <w:t>（一）招聘方式：公开自主招聘</w:t>
      </w:r>
    </w:p>
    <w:p>
      <w:pPr>
        <w:spacing w:line="560" w:lineRule="exact"/>
        <w:ind w:firstLine="480" w:firstLineChars="150"/>
        <w:rPr>
          <w:rFonts w:ascii="仿宋" w:hAnsi="仿宋" w:eastAsia="仿宋"/>
          <w:bCs/>
          <w:sz w:val="32"/>
          <w:szCs w:val="32"/>
        </w:rPr>
      </w:pPr>
      <w:r>
        <w:rPr>
          <w:rFonts w:hint="eastAsia" w:ascii="仿宋" w:hAnsi="仿宋" w:eastAsia="仿宋"/>
          <w:bCs/>
          <w:sz w:val="32"/>
          <w:szCs w:val="32"/>
        </w:rPr>
        <w:t>（二）招聘程序：</w:t>
      </w:r>
    </w:p>
    <w:p>
      <w:pPr>
        <w:spacing w:line="560" w:lineRule="exact"/>
        <w:ind w:firstLine="800" w:firstLineChars="250"/>
        <w:rPr>
          <w:rFonts w:ascii="仿宋" w:hAnsi="仿宋" w:eastAsia="仿宋"/>
          <w:bCs/>
          <w:sz w:val="32"/>
          <w:szCs w:val="32"/>
        </w:rPr>
      </w:pPr>
      <w:r>
        <w:rPr>
          <w:rFonts w:hint="eastAsia" w:ascii="仿宋" w:hAnsi="仿宋" w:eastAsia="仿宋"/>
          <w:bCs/>
          <w:sz w:val="32"/>
          <w:szCs w:val="32"/>
        </w:rPr>
        <w:t>1. 通过公告发布招聘信息。旃檀中学根</w:t>
      </w:r>
      <w:r>
        <w:rPr>
          <w:rFonts w:ascii="仿宋" w:hAnsi="仿宋" w:eastAsia="仿宋"/>
          <w:bCs/>
          <w:sz w:val="32"/>
          <w:szCs w:val="32"/>
        </w:rPr>
        <w:t>据</w:t>
      </w:r>
      <w:r>
        <w:rPr>
          <w:rFonts w:hint="eastAsia" w:ascii="仿宋" w:hAnsi="仿宋" w:eastAsia="仿宋"/>
          <w:bCs/>
          <w:sz w:val="32"/>
          <w:szCs w:val="32"/>
        </w:rPr>
        <w:t>岗位人员</w:t>
      </w:r>
      <w:r>
        <w:rPr>
          <w:rFonts w:ascii="仿宋" w:hAnsi="仿宋" w:eastAsia="仿宋"/>
          <w:bCs/>
          <w:sz w:val="32"/>
          <w:szCs w:val="32"/>
        </w:rPr>
        <w:t>需求及</w:t>
      </w:r>
      <w:r>
        <w:rPr>
          <w:rFonts w:hint="eastAsia" w:ascii="仿宋" w:hAnsi="仿宋" w:eastAsia="仿宋"/>
          <w:bCs/>
          <w:sz w:val="32"/>
          <w:szCs w:val="32"/>
        </w:rPr>
        <w:t>该</w:t>
      </w:r>
      <w:r>
        <w:rPr>
          <w:rFonts w:ascii="仿宋" w:hAnsi="仿宋" w:eastAsia="仿宋"/>
          <w:bCs/>
          <w:sz w:val="32"/>
          <w:szCs w:val="32"/>
        </w:rPr>
        <w:t>岗位的要求，</w:t>
      </w:r>
      <w:r>
        <w:rPr>
          <w:rFonts w:hint="eastAsia" w:ascii="仿宋" w:hAnsi="仿宋" w:eastAsia="仿宋"/>
          <w:bCs/>
          <w:sz w:val="32"/>
          <w:szCs w:val="32"/>
        </w:rPr>
        <w:t>发布</w:t>
      </w:r>
      <w:r>
        <w:rPr>
          <w:rFonts w:ascii="仿宋" w:hAnsi="仿宋" w:eastAsia="仿宋"/>
          <w:bCs/>
          <w:sz w:val="32"/>
          <w:szCs w:val="32"/>
        </w:rPr>
        <w:t>招聘</w:t>
      </w:r>
      <w:r>
        <w:rPr>
          <w:rFonts w:hint="eastAsia" w:ascii="仿宋" w:hAnsi="仿宋" w:eastAsia="仿宋"/>
          <w:bCs/>
          <w:sz w:val="32"/>
          <w:szCs w:val="32"/>
        </w:rPr>
        <w:t>信息</w:t>
      </w:r>
      <w:r>
        <w:rPr>
          <w:rFonts w:ascii="仿宋" w:hAnsi="仿宋" w:eastAsia="仿宋"/>
          <w:bCs/>
          <w:sz w:val="32"/>
          <w:szCs w:val="32"/>
        </w:rPr>
        <w:t>。</w:t>
      </w:r>
    </w:p>
    <w:p>
      <w:pPr>
        <w:spacing w:line="560" w:lineRule="exact"/>
        <w:ind w:firstLine="800" w:firstLineChars="250"/>
        <w:rPr>
          <w:rFonts w:ascii="仿宋" w:hAnsi="仿宋" w:eastAsia="仿宋"/>
          <w:bCs/>
          <w:sz w:val="32"/>
          <w:szCs w:val="32"/>
        </w:rPr>
      </w:pPr>
      <w:r>
        <w:rPr>
          <w:rFonts w:hint="eastAsia" w:ascii="仿宋" w:hAnsi="仿宋" w:eastAsia="仿宋"/>
          <w:bCs/>
          <w:sz w:val="32"/>
          <w:szCs w:val="32"/>
        </w:rPr>
        <w:t>2.收集应聘者材料。</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（1）线上投递材料。应聘者需按照招考公告的要求下载《成都市新都区旃檀中学校2021年秋公开自主招聘初中教师报名暨资格审查表》填写，在报名截止日期(2021年10月22日下午17：</w:t>
      </w:r>
      <w:r>
        <w:fldChar w:fldCharType="begin"/>
      </w:r>
      <w:r>
        <w:instrText xml:space="preserve"> HYPERLINK "mailto:00)前发至邮箱zhantanzhongxue@163.com，招聘工作小组安排专人负责收集整理应聘者材料。" </w:instrText>
      </w:r>
      <w:r>
        <w:fldChar w:fldCharType="separate"/>
      </w:r>
      <w:r>
        <w:rPr>
          <w:rFonts w:hint="eastAsia" w:ascii="仿宋" w:hAnsi="仿宋" w:eastAsia="仿宋"/>
          <w:bCs/>
          <w:sz w:val="32"/>
          <w:szCs w:val="32"/>
        </w:rPr>
        <w:t>00)前发至邮箱zhantanzhongxue@163.com，招聘工作小组安排专人负责收集整理应聘者材料。</w:t>
      </w:r>
      <w:r>
        <w:rPr>
          <w:rFonts w:hint="eastAsia" w:ascii="仿宋" w:hAnsi="仿宋" w:eastAsia="仿宋"/>
          <w:bCs/>
          <w:sz w:val="32"/>
          <w:szCs w:val="32"/>
        </w:rPr>
        <w:fldChar w:fldCharType="end"/>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（2）现场投递材料。学校将安排现场招聘会（</w:t>
      </w:r>
      <w:r>
        <w:rPr>
          <w:rFonts w:hint="eastAsia" w:ascii="仿宋" w:hAnsi="仿宋" w:eastAsia="仿宋"/>
          <w:sz w:val="32"/>
          <w:szCs w:val="32"/>
        </w:rPr>
        <w:t>详见附件3</w:t>
      </w:r>
      <w:r>
        <w:rPr>
          <w:rFonts w:hint="eastAsia" w:ascii="仿宋" w:hAnsi="仿宋" w:eastAsia="仿宋"/>
          <w:bCs/>
          <w:sz w:val="32"/>
          <w:szCs w:val="32"/>
        </w:rPr>
        <w:t>），应聘者可按照招考公告的要求下载《成都市新都区旃檀中学校2021年秋公开自主招聘初中教师报名暨资格审查表》填写，在招聘会现场投递材料。</w:t>
      </w:r>
    </w:p>
    <w:p>
      <w:pPr>
        <w:spacing w:line="560" w:lineRule="exact"/>
        <w:ind w:firstLine="800" w:firstLineChars="250"/>
        <w:rPr>
          <w:rFonts w:ascii="仿宋" w:hAnsi="仿宋" w:eastAsia="仿宋"/>
          <w:bCs/>
          <w:sz w:val="32"/>
          <w:szCs w:val="32"/>
        </w:rPr>
      </w:pPr>
      <w:r>
        <w:rPr>
          <w:rFonts w:hint="eastAsia" w:ascii="仿宋" w:hAnsi="仿宋" w:eastAsia="仿宋"/>
          <w:bCs/>
          <w:sz w:val="32"/>
          <w:szCs w:val="32"/>
        </w:rPr>
        <w:t>3.资格筛选。学校将根据应聘者报名时提供的报名材料，按岗位应聘条件进行资格筛选。符合招聘条件的，方可进入考试环节。进入考试人员名单将在考试前三天通过电话告知本人并在学校公示栏进行公示。</w:t>
      </w:r>
    </w:p>
    <w:p>
      <w:pPr>
        <w:spacing w:line="560" w:lineRule="exact"/>
        <w:ind w:firstLine="800" w:firstLineChars="250"/>
        <w:rPr>
          <w:rFonts w:ascii="仿宋" w:hAnsi="仿宋" w:eastAsia="仿宋"/>
          <w:bCs/>
          <w:sz w:val="32"/>
          <w:szCs w:val="32"/>
        </w:rPr>
      </w:pPr>
      <w:r>
        <w:rPr>
          <w:rFonts w:hint="eastAsia" w:ascii="仿宋" w:hAnsi="仿宋" w:eastAsia="仿宋"/>
          <w:bCs/>
          <w:sz w:val="32"/>
          <w:szCs w:val="32"/>
        </w:rPr>
        <w:t>4.资格审查。</w:t>
      </w:r>
    </w:p>
    <w:p>
      <w:pPr>
        <w:spacing w:line="560" w:lineRule="exact"/>
        <w:ind w:firstLine="800" w:firstLineChars="250"/>
        <w:rPr>
          <w:rFonts w:ascii="仿宋" w:hAnsi="仿宋" w:eastAsia="仿宋"/>
          <w:bCs/>
          <w:sz w:val="32"/>
          <w:szCs w:val="32"/>
        </w:rPr>
      </w:pPr>
      <w:r>
        <w:rPr>
          <w:rFonts w:hint="eastAsia" w:ascii="仿宋" w:hAnsi="仿宋" w:eastAsia="仿宋"/>
          <w:bCs/>
          <w:sz w:val="32"/>
          <w:szCs w:val="32"/>
        </w:rPr>
        <w:t>（1）若应聘者为线上投递材料报名人员，招聘工作小组将在考试开始前对其进行材料原件审查，根据审查情况，对审查合格者发放准考证。</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（2）若应聘者为招聘会现场投递材料报名人员，招聘工作小组将在招聘现场对其进行材料原件审查，根据审查情况，对审查合格者进行初次面试，并根据面试情况发放准</w:t>
      </w:r>
      <w:bookmarkStart w:id="0" w:name="_GoBack"/>
      <w:bookmarkEnd w:id="0"/>
      <w:r>
        <w:rPr>
          <w:rFonts w:hint="eastAsia" w:ascii="仿宋" w:hAnsi="仿宋" w:eastAsia="仿宋"/>
          <w:bCs/>
          <w:sz w:val="32"/>
          <w:szCs w:val="32"/>
        </w:rPr>
        <w:t>考证。</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（3）资格审查时须提交的材料：</w:t>
      </w:r>
    </w:p>
    <w:p>
      <w:pPr>
        <w:spacing w:line="560" w:lineRule="exact"/>
        <w:ind w:firstLine="480" w:firstLineChars="150"/>
        <w:rPr>
          <w:rFonts w:ascii="仿宋" w:hAnsi="仿宋" w:eastAsia="仿宋"/>
          <w:sz w:val="32"/>
          <w:szCs w:val="32"/>
        </w:rPr>
      </w:pPr>
      <w:r>
        <w:rPr>
          <w:rFonts w:hint="eastAsia" w:ascii="仿宋" w:hAnsi="仿宋" w:eastAsia="仿宋"/>
          <w:sz w:val="32"/>
          <w:szCs w:val="32"/>
        </w:rPr>
        <w:t>《报名暨资格审查表》1份；</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本人有效身份证原件及复印件各1份、本人毕业证原件及复印件各1份；</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教师资格证原件及复印件各1份；</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普通话水平测试等级证书原件及复印件各1份；</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符合放宽年龄和学历条件的，须提供中级及以上职称证书原件及复印件各1份或区、县级及以上骨干教师证书原件及复印件各1份；</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应届毕业生还需提供《就业推荐表》及在校成绩单。</w:t>
      </w:r>
    </w:p>
    <w:p>
      <w:pPr>
        <w:spacing w:line="560" w:lineRule="exact"/>
        <w:ind w:firstLine="800" w:firstLineChars="250"/>
        <w:rPr>
          <w:rFonts w:ascii="仿宋" w:hAnsi="仿宋" w:eastAsia="仿宋"/>
          <w:bCs/>
          <w:sz w:val="32"/>
          <w:szCs w:val="32"/>
        </w:rPr>
      </w:pPr>
      <w:r>
        <w:rPr>
          <w:rFonts w:hint="eastAsia" w:ascii="仿宋" w:hAnsi="仿宋" w:eastAsia="仿宋"/>
          <w:bCs/>
          <w:sz w:val="32"/>
          <w:szCs w:val="32"/>
        </w:rPr>
        <w:t>4.考试</w:t>
      </w:r>
    </w:p>
    <w:p>
      <w:pPr>
        <w:spacing w:line="560" w:lineRule="exact"/>
        <w:ind w:firstLine="800" w:firstLineChars="250"/>
        <w:rPr>
          <w:rFonts w:ascii="仿宋" w:hAnsi="仿宋" w:eastAsia="仿宋"/>
          <w:bCs/>
          <w:sz w:val="32"/>
          <w:szCs w:val="32"/>
        </w:rPr>
      </w:pPr>
      <w:r>
        <w:rPr>
          <w:rFonts w:hint="eastAsia" w:ascii="仿宋" w:hAnsi="仿宋" w:eastAsia="仿宋"/>
          <w:bCs/>
          <w:sz w:val="32"/>
          <w:szCs w:val="32"/>
        </w:rPr>
        <w:t>考试分为笔试和面试。笔试和面试满分各为100分，笔试成绩按30%、面试成绩按70%的比例计入总成绩，即考试总成绩=笔试成绩×30%+面试成绩×70%。</w:t>
      </w:r>
    </w:p>
    <w:p>
      <w:pPr>
        <w:numPr>
          <w:ilvl w:val="0"/>
          <w:numId w:val="2"/>
        </w:numPr>
        <w:spacing w:line="560" w:lineRule="exact"/>
        <w:ind w:firstLine="640" w:firstLineChars="200"/>
        <w:rPr>
          <w:rFonts w:ascii="仿宋" w:hAnsi="仿宋" w:eastAsia="仿宋"/>
          <w:sz w:val="32"/>
          <w:szCs w:val="32"/>
        </w:rPr>
      </w:pPr>
      <w:r>
        <w:rPr>
          <w:rFonts w:hint="eastAsia" w:ascii="仿宋" w:hAnsi="仿宋" w:eastAsia="仿宋"/>
          <w:sz w:val="32"/>
          <w:szCs w:val="32"/>
        </w:rPr>
        <w:t>笔试安排及笔试内容。</w:t>
      </w:r>
    </w:p>
    <w:p>
      <w:pPr>
        <w:spacing w:line="560" w:lineRule="exact"/>
        <w:ind w:firstLine="800" w:firstLineChars="250"/>
        <w:rPr>
          <w:rFonts w:ascii="仿宋" w:hAnsi="仿宋" w:eastAsia="仿宋"/>
          <w:bCs/>
          <w:sz w:val="32"/>
          <w:szCs w:val="32"/>
        </w:rPr>
      </w:pPr>
      <w:r>
        <w:rPr>
          <w:rFonts w:hint="eastAsia" w:ascii="仿宋" w:hAnsi="仿宋" w:eastAsia="仿宋"/>
          <w:bCs/>
          <w:sz w:val="32"/>
          <w:szCs w:val="32"/>
        </w:rPr>
        <w:fldChar w:fldCharType="begin"/>
      </w:r>
      <w:r>
        <w:rPr>
          <w:rFonts w:hint="eastAsia" w:ascii="仿宋" w:hAnsi="仿宋" w:eastAsia="仿宋"/>
          <w:bCs/>
          <w:sz w:val="32"/>
          <w:szCs w:val="32"/>
        </w:rPr>
        <w:instrText xml:space="preserve"> = 1 \* GB3 \* MERGEFORMAT </w:instrText>
      </w:r>
      <w:r>
        <w:rPr>
          <w:rFonts w:hint="eastAsia" w:ascii="仿宋" w:hAnsi="仿宋" w:eastAsia="仿宋"/>
          <w:bCs/>
          <w:sz w:val="32"/>
          <w:szCs w:val="32"/>
        </w:rPr>
        <w:fldChar w:fldCharType="separate"/>
      </w:r>
      <w:r>
        <w:rPr>
          <w:rFonts w:ascii="仿宋" w:hAnsi="仿宋" w:eastAsia="仿宋"/>
          <w:bCs/>
          <w:sz w:val="32"/>
          <w:szCs w:val="32"/>
        </w:rPr>
        <w:t>①</w:t>
      </w:r>
      <w:r>
        <w:rPr>
          <w:rFonts w:hint="eastAsia" w:ascii="仿宋" w:hAnsi="仿宋" w:eastAsia="仿宋"/>
          <w:bCs/>
          <w:sz w:val="32"/>
          <w:szCs w:val="32"/>
        </w:rPr>
        <w:fldChar w:fldCharType="end"/>
      </w:r>
      <w:r>
        <w:rPr>
          <w:rFonts w:hint="eastAsia" w:ascii="仿宋" w:hAnsi="仿宋" w:eastAsia="仿宋"/>
          <w:bCs/>
          <w:sz w:val="32"/>
          <w:szCs w:val="32"/>
        </w:rPr>
        <w:t>笔试内容：笔试内容为招聘岗位相关的专业科目内容。</w:t>
      </w:r>
    </w:p>
    <w:p>
      <w:pPr>
        <w:spacing w:line="560" w:lineRule="exact"/>
        <w:ind w:firstLine="800" w:firstLineChars="250"/>
        <w:rPr>
          <w:rFonts w:ascii="仿宋" w:hAnsi="仿宋" w:eastAsia="仿宋"/>
          <w:bCs/>
          <w:sz w:val="32"/>
          <w:szCs w:val="32"/>
        </w:rPr>
      </w:pPr>
      <w:r>
        <w:rPr>
          <w:rFonts w:hint="eastAsia" w:ascii="仿宋" w:hAnsi="仿宋" w:eastAsia="仿宋"/>
          <w:bCs/>
          <w:sz w:val="32"/>
          <w:szCs w:val="32"/>
        </w:rPr>
        <w:fldChar w:fldCharType="begin"/>
      </w:r>
      <w:r>
        <w:rPr>
          <w:rFonts w:hint="eastAsia" w:ascii="仿宋" w:hAnsi="仿宋" w:eastAsia="仿宋"/>
          <w:bCs/>
          <w:sz w:val="32"/>
          <w:szCs w:val="32"/>
        </w:rPr>
        <w:instrText xml:space="preserve"> = 2 \* GB3 \* MERGEFORMAT </w:instrText>
      </w:r>
      <w:r>
        <w:rPr>
          <w:rFonts w:hint="eastAsia" w:ascii="仿宋" w:hAnsi="仿宋" w:eastAsia="仿宋"/>
          <w:bCs/>
          <w:sz w:val="32"/>
          <w:szCs w:val="32"/>
        </w:rPr>
        <w:fldChar w:fldCharType="separate"/>
      </w:r>
      <w:r>
        <w:rPr>
          <w:rFonts w:ascii="仿宋" w:hAnsi="仿宋" w:eastAsia="仿宋"/>
          <w:bCs/>
          <w:sz w:val="32"/>
          <w:szCs w:val="32"/>
        </w:rPr>
        <w:t>②</w:t>
      </w:r>
      <w:r>
        <w:rPr>
          <w:rFonts w:hint="eastAsia" w:ascii="仿宋" w:hAnsi="仿宋" w:eastAsia="仿宋"/>
          <w:bCs/>
          <w:sz w:val="32"/>
          <w:szCs w:val="32"/>
        </w:rPr>
        <w:fldChar w:fldCharType="end"/>
      </w:r>
      <w:r>
        <w:rPr>
          <w:rFonts w:hint="eastAsia" w:ascii="仿宋" w:hAnsi="仿宋" w:eastAsia="仿宋"/>
          <w:bCs/>
          <w:sz w:val="32"/>
          <w:szCs w:val="32"/>
        </w:rPr>
        <w:t>笔试时间：2021年10月30日上午9:00-11:00。</w:t>
      </w:r>
    </w:p>
    <w:p>
      <w:pPr>
        <w:spacing w:line="560" w:lineRule="exact"/>
        <w:ind w:firstLine="800" w:firstLineChars="250"/>
        <w:rPr>
          <w:rFonts w:ascii="仿宋" w:hAnsi="仿宋" w:eastAsia="仿宋"/>
          <w:bCs/>
          <w:sz w:val="32"/>
          <w:szCs w:val="32"/>
        </w:rPr>
      </w:pPr>
      <w:r>
        <w:rPr>
          <w:rFonts w:hint="eastAsia" w:ascii="仿宋" w:hAnsi="仿宋" w:eastAsia="仿宋"/>
          <w:bCs/>
          <w:sz w:val="32"/>
          <w:szCs w:val="32"/>
        </w:rPr>
        <w:fldChar w:fldCharType="begin"/>
      </w:r>
      <w:r>
        <w:rPr>
          <w:rFonts w:hint="eastAsia" w:ascii="仿宋" w:hAnsi="仿宋" w:eastAsia="仿宋"/>
          <w:bCs/>
          <w:sz w:val="32"/>
          <w:szCs w:val="32"/>
        </w:rPr>
        <w:instrText xml:space="preserve"> = 3 \* GB3 \* MERGEFORMAT </w:instrText>
      </w:r>
      <w:r>
        <w:rPr>
          <w:rFonts w:hint="eastAsia" w:ascii="仿宋" w:hAnsi="仿宋" w:eastAsia="仿宋"/>
          <w:bCs/>
          <w:sz w:val="32"/>
          <w:szCs w:val="32"/>
        </w:rPr>
        <w:fldChar w:fldCharType="separate"/>
      </w:r>
      <w:r>
        <w:rPr>
          <w:rFonts w:ascii="仿宋" w:hAnsi="仿宋" w:eastAsia="仿宋"/>
          <w:bCs/>
          <w:sz w:val="32"/>
          <w:szCs w:val="32"/>
        </w:rPr>
        <w:t>③</w:t>
      </w:r>
      <w:r>
        <w:rPr>
          <w:rFonts w:hint="eastAsia" w:ascii="仿宋" w:hAnsi="仿宋" w:eastAsia="仿宋"/>
          <w:bCs/>
          <w:sz w:val="32"/>
          <w:szCs w:val="32"/>
        </w:rPr>
        <w:fldChar w:fldCharType="end"/>
      </w:r>
      <w:r>
        <w:rPr>
          <w:rFonts w:hint="eastAsia" w:ascii="仿宋" w:hAnsi="仿宋" w:eastAsia="仿宋"/>
          <w:bCs/>
          <w:sz w:val="32"/>
          <w:szCs w:val="32"/>
        </w:rPr>
        <w:t>笔试地点：旃檀中学内（具体笔试考室见笔试准考证）。</w:t>
      </w:r>
    </w:p>
    <w:p>
      <w:pPr>
        <w:spacing w:line="560" w:lineRule="exact"/>
        <w:ind w:firstLine="800" w:firstLineChars="250"/>
        <w:rPr>
          <w:rFonts w:ascii="仿宋" w:hAnsi="仿宋" w:eastAsia="仿宋"/>
          <w:bCs/>
          <w:sz w:val="32"/>
          <w:szCs w:val="32"/>
        </w:rPr>
      </w:pPr>
      <w:r>
        <w:rPr>
          <w:rFonts w:hint="eastAsia" w:ascii="仿宋" w:hAnsi="仿宋" w:eastAsia="仿宋"/>
          <w:bCs/>
          <w:sz w:val="32"/>
          <w:szCs w:val="32"/>
        </w:rPr>
        <w:t>④笔试开考比例不低于1:3。</w:t>
      </w:r>
    </w:p>
    <w:p>
      <w:pPr>
        <w:spacing w:line="560" w:lineRule="exact"/>
        <w:ind w:firstLine="800" w:firstLineChars="250"/>
        <w:rPr>
          <w:rFonts w:ascii="仿宋" w:hAnsi="仿宋" w:eastAsia="仿宋"/>
          <w:bCs/>
          <w:sz w:val="32"/>
          <w:szCs w:val="32"/>
        </w:rPr>
      </w:pPr>
      <w:r>
        <w:rPr>
          <w:rFonts w:hint="eastAsia" w:ascii="仿宋" w:hAnsi="仿宋" w:eastAsia="仿宋"/>
          <w:bCs/>
          <w:sz w:val="32"/>
          <w:szCs w:val="32"/>
        </w:rPr>
        <w:t>⑤笔试成绩公布：笔试成绩将于2021年10月31日下午13:00前在旃檀中学公示栏进行公布。</w:t>
      </w:r>
    </w:p>
    <w:p>
      <w:pPr>
        <w:spacing w:line="560" w:lineRule="exact"/>
        <w:ind w:firstLine="800" w:firstLineChars="250"/>
        <w:rPr>
          <w:rFonts w:ascii="仿宋" w:hAnsi="仿宋" w:eastAsia="仿宋"/>
          <w:bCs/>
          <w:sz w:val="32"/>
          <w:szCs w:val="32"/>
        </w:rPr>
      </w:pPr>
      <w:r>
        <w:rPr>
          <w:rFonts w:hint="eastAsia" w:ascii="仿宋" w:hAnsi="仿宋" w:eastAsia="仿宋"/>
          <w:bCs/>
          <w:sz w:val="32"/>
          <w:szCs w:val="32"/>
        </w:rPr>
        <w:t>（2）面试安排及面试内容。</w:t>
      </w:r>
    </w:p>
    <w:p>
      <w:pPr>
        <w:spacing w:line="560" w:lineRule="exact"/>
        <w:ind w:firstLine="800" w:firstLineChars="250"/>
        <w:rPr>
          <w:rFonts w:ascii="仿宋" w:hAnsi="仿宋" w:eastAsia="仿宋"/>
          <w:bCs/>
          <w:sz w:val="32"/>
          <w:szCs w:val="32"/>
        </w:rPr>
      </w:pPr>
      <w:r>
        <w:rPr>
          <w:rFonts w:ascii="仿宋" w:hAnsi="仿宋" w:eastAsia="仿宋"/>
          <w:bCs/>
          <w:sz w:val="32"/>
          <w:szCs w:val="32"/>
        </w:rPr>
        <w:t>①</w:t>
      </w:r>
      <w:r>
        <w:rPr>
          <w:rFonts w:hint="eastAsia" w:ascii="仿宋" w:hAnsi="仿宋" w:eastAsia="仿宋"/>
          <w:bCs/>
          <w:sz w:val="32"/>
          <w:szCs w:val="32"/>
        </w:rPr>
        <w:t>统一面试时间：2021年10月30日下午13:30-17:00。</w:t>
      </w:r>
    </w:p>
    <w:p>
      <w:pPr>
        <w:spacing w:line="560" w:lineRule="exact"/>
        <w:ind w:firstLine="800" w:firstLineChars="250"/>
        <w:rPr>
          <w:rFonts w:ascii="仿宋" w:hAnsi="仿宋" w:eastAsia="仿宋"/>
          <w:bCs/>
          <w:sz w:val="32"/>
          <w:szCs w:val="32"/>
        </w:rPr>
      </w:pPr>
      <w:r>
        <w:rPr>
          <w:rFonts w:ascii="仿宋" w:hAnsi="仿宋" w:eastAsia="仿宋"/>
          <w:bCs/>
          <w:sz w:val="32"/>
          <w:szCs w:val="32"/>
        </w:rPr>
        <w:t>②</w:t>
      </w:r>
      <w:r>
        <w:rPr>
          <w:rFonts w:hint="eastAsia" w:ascii="仿宋" w:hAnsi="仿宋" w:eastAsia="仿宋"/>
          <w:bCs/>
          <w:sz w:val="32"/>
          <w:szCs w:val="32"/>
        </w:rPr>
        <w:t>统一面试地点：旃檀中学</w:t>
      </w:r>
    </w:p>
    <w:p>
      <w:pPr>
        <w:spacing w:line="560" w:lineRule="exact"/>
        <w:ind w:firstLine="800" w:firstLineChars="250"/>
        <w:rPr>
          <w:rFonts w:ascii="仿宋" w:hAnsi="仿宋" w:eastAsia="仿宋"/>
          <w:bCs/>
          <w:sz w:val="32"/>
          <w:szCs w:val="32"/>
        </w:rPr>
      </w:pPr>
      <w:r>
        <w:rPr>
          <w:rFonts w:ascii="仿宋" w:hAnsi="仿宋" w:eastAsia="仿宋"/>
          <w:bCs/>
          <w:sz w:val="32"/>
          <w:szCs w:val="32"/>
        </w:rPr>
        <w:t>③</w:t>
      </w:r>
      <w:r>
        <w:rPr>
          <w:rFonts w:hint="eastAsia" w:ascii="仿宋" w:hAnsi="仿宋" w:eastAsia="仿宋"/>
          <w:bCs/>
          <w:sz w:val="32"/>
          <w:szCs w:val="32"/>
        </w:rPr>
        <w:t>面试内容：主要测试应聘人员在教师素养、专业知识、教育理念、教学技能等方面的综合情况。</w:t>
      </w:r>
    </w:p>
    <w:p>
      <w:pPr>
        <w:spacing w:line="560" w:lineRule="exact"/>
        <w:ind w:firstLine="800" w:firstLineChars="250"/>
        <w:rPr>
          <w:rFonts w:ascii="仿宋" w:hAnsi="仿宋" w:eastAsia="仿宋"/>
          <w:bCs/>
          <w:sz w:val="32"/>
          <w:szCs w:val="32"/>
        </w:rPr>
      </w:pPr>
      <w:r>
        <w:rPr>
          <w:rFonts w:hint="eastAsia" w:ascii="仿宋" w:hAnsi="仿宋" w:eastAsia="仿宋"/>
          <w:bCs/>
          <w:sz w:val="32"/>
          <w:szCs w:val="32"/>
        </w:rPr>
        <w:t>④面试方式：面试分为试讲和答辩两部分，满分为100分，其中：试讲80分，为无生微课形式。面试前应聘人员随机抽取试讲教材，备课30分钟。再根据抽取的教材内容展开试讲，试讲时间不超过15分钟；答辩20分，为问答陈诉形式，答辩时间不超过5分钟（含答辩准备时间）。</w:t>
      </w:r>
    </w:p>
    <w:p>
      <w:pPr>
        <w:spacing w:line="560" w:lineRule="exact"/>
        <w:ind w:firstLine="800" w:firstLineChars="250"/>
        <w:rPr>
          <w:rFonts w:ascii="仿宋" w:hAnsi="仿宋" w:eastAsia="仿宋"/>
          <w:bCs/>
          <w:sz w:val="32"/>
          <w:szCs w:val="32"/>
        </w:rPr>
      </w:pPr>
      <w:r>
        <w:rPr>
          <w:rFonts w:hint="eastAsia" w:ascii="仿宋" w:hAnsi="仿宋" w:eastAsia="仿宋"/>
          <w:bCs/>
          <w:sz w:val="32"/>
          <w:szCs w:val="32"/>
        </w:rPr>
        <w:t>⑤开考比例：面试的开考比例（岗位需求数与进入面试环节人数之比）不低于1:3。面试成绩设置70分为合格线，低于70分的不得进入下一环节。</w:t>
      </w:r>
    </w:p>
    <w:p>
      <w:pPr>
        <w:numPr>
          <w:ilvl w:val="0"/>
          <w:numId w:val="3"/>
        </w:numPr>
        <w:spacing w:line="560" w:lineRule="exact"/>
        <w:ind w:firstLine="640" w:firstLineChars="200"/>
        <w:rPr>
          <w:rFonts w:ascii="仿宋" w:hAnsi="仿宋" w:eastAsia="仿宋"/>
          <w:bCs/>
          <w:sz w:val="32"/>
          <w:szCs w:val="32"/>
        </w:rPr>
      </w:pPr>
      <w:r>
        <w:rPr>
          <w:rFonts w:hint="eastAsia" w:ascii="仿宋" w:hAnsi="仿宋" w:eastAsia="仿宋"/>
          <w:bCs/>
          <w:sz w:val="32"/>
          <w:szCs w:val="32"/>
        </w:rPr>
        <w:t>成绩发布。招聘工作小组根据招考公告对进入面试的应聘者进行面试。每位面试者都会在个人面试结束后对自己的面试成绩进行签字确认。全部面试结束后学校将在1个工作日内把考试总成绩公示至成都市新都区旃檀中学校公示栏。</w:t>
      </w:r>
    </w:p>
    <w:p>
      <w:pPr>
        <w:spacing w:line="560" w:lineRule="exact"/>
        <w:ind w:firstLine="640" w:firstLineChars="200"/>
        <w:rPr>
          <w:rFonts w:ascii="仿宋" w:hAnsi="仿宋" w:eastAsia="仿宋"/>
          <w:sz w:val="32"/>
          <w:szCs w:val="32"/>
        </w:rPr>
      </w:pPr>
      <w:r>
        <w:rPr>
          <w:rFonts w:hint="eastAsia" w:ascii="仿宋" w:hAnsi="仿宋" w:eastAsia="仿宋"/>
          <w:bCs/>
          <w:sz w:val="32"/>
          <w:szCs w:val="32"/>
        </w:rPr>
        <w:t>5.体检。</w:t>
      </w:r>
      <w:r>
        <w:rPr>
          <w:rFonts w:hint="eastAsia" w:ascii="仿宋" w:hAnsi="仿宋" w:eastAsia="仿宋"/>
          <w:sz w:val="32"/>
          <w:szCs w:val="32"/>
        </w:rPr>
        <w:t>学校依据招聘岗位及招聘人数，按照同一岗位考试总成绩从高分到低分的原则等额确定进入体检人员。如总成绩相同则按照面试成绩从高到低确定进入体检人员。进入体检的人员学校将电话通知应聘者本人，同时在旃檀中学校内公示栏进行进入体检人员名单的公示。未按要求参加体检者，视为自动放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体检不合格者，不得录用。因进入体检人员未按要求参加体检或体检不合格出现的空缺，按照该招聘岗位已参加考试人员总成绩从高分到低分的原则等额递补。进入体检递补的人员学校将电话通知应聘者本人，同时在旃檀中学校内公示栏公示进入体检递补人员名单。</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6.考察。体检合格者由学校对其进行考察。考察工作参照成人办发〔2004〕109号文件规定执行，考察不合格者，不得录用。因个人原因导致学校无法对其进行考察或考察不合格出现的空缺，按照该招聘岗位已参加考试人员总成绩从高分到低分的原则等额递补，如考试总成绩相同，试讲成绩高者进入递补人员名单。进入递补名单的人员学校将电话通知，同时在旃檀中学校内公示栏公示进入体检递补人员名单。</w:t>
      </w:r>
    </w:p>
    <w:p>
      <w:pPr>
        <w:spacing w:line="560" w:lineRule="exact"/>
        <w:ind w:firstLine="640" w:firstLineChars="200"/>
        <w:rPr>
          <w:rFonts w:ascii="仿宋" w:hAnsi="仿宋" w:eastAsia="仿宋"/>
          <w:sz w:val="32"/>
          <w:szCs w:val="32"/>
        </w:rPr>
      </w:pPr>
      <w:r>
        <w:rPr>
          <w:rFonts w:hint="eastAsia" w:ascii="仿宋" w:hAnsi="仿宋" w:eastAsia="仿宋"/>
          <w:bCs/>
          <w:sz w:val="32"/>
          <w:szCs w:val="32"/>
        </w:rPr>
        <w:t>7.拟聘人员名单</w:t>
      </w:r>
      <w:r>
        <w:rPr>
          <w:rFonts w:hint="eastAsia" w:ascii="仿宋" w:hAnsi="仿宋" w:eastAsia="仿宋"/>
          <w:sz w:val="32"/>
          <w:szCs w:val="32"/>
        </w:rPr>
        <w:t>公示。由旃檀中学在校内公示栏对拟聘人员进行公示，公示期7个工作日。对公示期间反映有严重问题并查有实据、不符合应聘资格条件的，取消该拟聘人员的拟聘资格。取消拟聘人员资格或公示期满后因本人原因自愿放弃出现的空缺，将不再递补。</w:t>
      </w:r>
    </w:p>
    <w:p>
      <w:pPr>
        <w:spacing w:line="560" w:lineRule="exact"/>
        <w:ind w:firstLine="800" w:firstLineChars="250"/>
        <w:rPr>
          <w:rFonts w:ascii="仿宋" w:hAnsi="仿宋" w:eastAsia="仿宋"/>
          <w:sz w:val="32"/>
          <w:szCs w:val="32"/>
        </w:rPr>
      </w:pPr>
      <w:r>
        <w:rPr>
          <w:rFonts w:hint="eastAsia" w:ascii="仿宋" w:hAnsi="仿宋" w:eastAsia="仿宋"/>
          <w:sz w:val="32"/>
          <w:szCs w:val="32"/>
        </w:rPr>
        <w:t xml:space="preserve">8.聘用。公示期满，学校与拟聘人员签订正式的《聘用合同》。 </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四、聘用及报到</w:t>
      </w:r>
    </w:p>
    <w:p>
      <w:pPr>
        <w:spacing w:line="560" w:lineRule="exact"/>
        <w:ind w:firstLine="480"/>
        <w:rPr>
          <w:rFonts w:ascii="仿宋" w:hAnsi="仿宋" w:eastAsia="仿宋"/>
          <w:sz w:val="32"/>
          <w:szCs w:val="32"/>
        </w:rPr>
      </w:pPr>
      <w:r>
        <w:rPr>
          <w:rFonts w:hint="eastAsia" w:ascii="仿宋" w:hAnsi="仿宋" w:eastAsia="仿宋"/>
          <w:sz w:val="32"/>
          <w:szCs w:val="32"/>
        </w:rPr>
        <w:t>（一）经公示无异议的拟聘人员由成都市新都区旃檀中学校审核确认。</w:t>
      </w:r>
    </w:p>
    <w:p>
      <w:pPr>
        <w:spacing w:line="560" w:lineRule="exact"/>
        <w:ind w:firstLine="480"/>
        <w:rPr>
          <w:rFonts w:ascii="仿宋" w:hAnsi="仿宋" w:eastAsia="仿宋"/>
          <w:sz w:val="32"/>
          <w:szCs w:val="32"/>
        </w:rPr>
      </w:pPr>
      <w:r>
        <w:rPr>
          <w:rFonts w:hint="eastAsia" w:ascii="仿宋" w:hAnsi="仿宋" w:eastAsia="仿宋"/>
          <w:sz w:val="32"/>
          <w:szCs w:val="32"/>
        </w:rPr>
        <w:t>（二）拟聘人员如系2022年毕业的应届毕业生，报到时应交验毕业证、学位证和教师资格证原件及复印件各1份。</w:t>
      </w:r>
    </w:p>
    <w:p>
      <w:pPr>
        <w:spacing w:line="560" w:lineRule="exact"/>
        <w:ind w:firstLine="480"/>
        <w:rPr>
          <w:rFonts w:ascii="仿宋" w:hAnsi="仿宋" w:eastAsia="仿宋"/>
          <w:sz w:val="32"/>
          <w:szCs w:val="32"/>
        </w:rPr>
      </w:pPr>
      <w:r>
        <w:rPr>
          <w:rFonts w:hint="eastAsia" w:ascii="仿宋" w:hAnsi="仿宋" w:eastAsia="仿宋"/>
          <w:sz w:val="32"/>
          <w:szCs w:val="32"/>
        </w:rPr>
        <w:t>（三）公示期满后，拟聘人员应在规定时限内向旃檀中学报到。未经旃檀中学同意，逾期未报到者，视为自动放弃。因上述原因产生的空额，不再递补。</w:t>
      </w:r>
    </w:p>
    <w:p>
      <w:pPr>
        <w:spacing w:line="560" w:lineRule="exact"/>
        <w:ind w:firstLine="480"/>
        <w:rPr>
          <w:rFonts w:ascii="仿宋" w:hAnsi="仿宋" w:eastAsia="仿宋"/>
          <w:sz w:val="32"/>
          <w:szCs w:val="32"/>
        </w:rPr>
      </w:pPr>
      <w:r>
        <w:rPr>
          <w:rFonts w:hint="eastAsia" w:ascii="仿宋" w:hAnsi="仿宋" w:eastAsia="仿宋"/>
          <w:sz w:val="32"/>
          <w:szCs w:val="32"/>
        </w:rPr>
        <w:t>（四）被聘用的人员为旃檀中学的自主招聘教师，工资福利待遇按《成都市新都区旃檀中学校薪酬管理制度》执行。凡被聘用的人员首次签订聘用合同的合同期为三年（含试用期一年），按照国家规定实行试用期制度，试用期间有严重违规违纪行为或试用期满考核不合格的，由聘用单位按程序解聘。</w:t>
      </w:r>
    </w:p>
    <w:p>
      <w:pPr>
        <w:spacing w:line="560" w:lineRule="exact"/>
        <w:ind w:firstLine="480"/>
        <w:rPr>
          <w:rFonts w:ascii="仿宋" w:hAnsi="仿宋" w:eastAsia="仿宋"/>
          <w:sz w:val="32"/>
          <w:szCs w:val="32"/>
        </w:rPr>
      </w:pPr>
      <w:r>
        <w:rPr>
          <w:rFonts w:hint="eastAsia" w:ascii="仿宋" w:hAnsi="仿宋" w:eastAsia="仿宋"/>
          <w:sz w:val="32"/>
          <w:szCs w:val="32"/>
        </w:rPr>
        <w:t>（五）凡被聘用的人员，按照“校聘校管”办法纳入学校人事管理。</w:t>
      </w:r>
    </w:p>
    <w:p>
      <w:pPr>
        <w:spacing w:line="560" w:lineRule="exact"/>
        <w:ind w:firstLine="480"/>
        <w:rPr>
          <w:rFonts w:ascii="仿宋" w:hAnsi="仿宋" w:eastAsia="仿宋"/>
          <w:sz w:val="32"/>
          <w:szCs w:val="32"/>
        </w:rPr>
      </w:pPr>
      <w:r>
        <w:rPr>
          <w:rFonts w:hint="eastAsia" w:ascii="仿宋" w:hAnsi="仿宋" w:eastAsia="仿宋"/>
          <w:sz w:val="32"/>
          <w:szCs w:val="32"/>
        </w:rPr>
        <w:t>（六）凡被聘用的人员必须在办理聘用手续前取得相应教师资格证，无法在规定时限内取得教师资格证的不得聘用，所造成的的损失由应聘人员本人承担。</w:t>
      </w:r>
    </w:p>
    <w:p>
      <w:pPr>
        <w:spacing w:line="560" w:lineRule="exact"/>
        <w:ind w:left="481" w:leftChars="229" w:firstLine="160" w:firstLineChars="50"/>
        <w:rPr>
          <w:rFonts w:ascii="黑体" w:hAnsi="黑体" w:eastAsia="黑体"/>
          <w:bCs/>
          <w:sz w:val="32"/>
          <w:szCs w:val="32"/>
        </w:rPr>
      </w:pPr>
      <w:r>
        <w:rPr>
          <w:rFonts w:hint="eastAsia" w:ascii="黑体" w:hAnsi="黑体" w:eastAsia="黑体"/>
          <w:bCs/>
          <w:sz w:val="32"/>
          <w:szCs w:val="32"/>
        </w:rPr>
        <w:t>五、工作及日程安排</w:t>
      </w:r>
    </w:p>
    <w:p>
      <w:pPr>
        <w:spacing w:line="560" w:lineRule="exact"/>
        <w:ind w:left="481" w:leftChars="229" w:firstLine="160" w:firstLineChars="50"/>
        <w:rPr>
          <w:rFonts w:ascii="仿宋" w:hAnsi="仿宋" w:eastAsia="仿宋"/>
          <w:bCs/>
          <w:sz w:val="32"/>
          <w:szCs w:val="32"/>
        </w:rPr>
      </w:pPr>
      <w:r>
        <w:rPr>
          <w:rFonts w:hint="eastAsia" w:ascii="仿宋" w:hAnsi="仿宋" w:eastAsia="仿宋"/>
          <w:bCs/>
          <w:sz w:val="32"/>
          <w:szCs w:val="32"/>
        </w:rPr>
        <w:t xml:space="preserve">招聘公告发布日期：2021年10月8日     </w:t>
      </w:r>
    </w:p>
    <w:p>
      <w:pPr>
        <w:spacing w:line="560" w:lineRule="exact"/>
        <w:ind w:firstLine="320" w:firstLineChars="100"/>
        <w:rPr>
          <w:rFonts w:ascii="仿宋" w:hAnsi="仿宋" w:eastAsia="仿宋"/>
          <w:bCs/>
          <w:sz w:val="32"/>
          <w:szCs w:val="32"/>
        </w:rPr>
      </w:pPr>
      <w:r>
        <w:rPr>
          <w:rFonts w:hint="eastAsia" w:ascii="仿宋" w:hAnsi="仿宋" w:eastAsia="仿宋"/>
          <w:bCs/>
          <w:sz w:val="32"/>
          <w:szCs w:val="32"/>
        </w:rPr>
        <w:t xml:space="preserve">  线上报名截止日期：2021年10月22日</w:t>
      </w:r>
    </w:p>
    <w:p>
      <w:pPr>
        <w:spacing w:line="560" w:lineRule="exact"/>
        <w:ind w:firstLine="640" w:firstLineChars="200"/>
        <w:rPr>
          <w:rFonts w:ascii="仿宋" w:hAnsi="仿宋" w:eastAsia="仿宋"/>
          <w:sz w:val="32"/>
          <w:szCs w:val="32"/>
        </w:rPr>
      </w:pPr>
      <w:r>
        <w:rPr>
          <w:rFonts w:hint="eastAsia" w:ascii="仿宋" w:hAnsi="仿宋" w:eastAsia="仿宋"/>
          <w:bCs/>
          <w:sz w:val="32"/>
          <w:szCs w:val="32"/>
        </w:rPr>
        <w:t>现场招聘时间：</w:t>
      </w:r>
      <w:r>
        <w:rPr>
          <w:rFonts w:hint="eastAsia" w:ascii="仿宋" w:hAnsi="仿宋" w:eastAsia="仿宋"/>
          <w:sz w:val="32"/>
          <w:szCs w:val="32"/>
        </w:rPr>
        <w:t xml:space="preserve">2021年10月14日-10月19日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现场招聘具体安排：四川师范大学  10月14日</w:t>
      </w:r>
    </w:p>
    <w:p>
      <w:pPr>
        <w:spacing w:line="560" w:lineRule="exact"/>
        <w:ind w:firstLine="3520" w:firstLineChars="1100"/>
        <w:rPr>
          <w:rFonts w:ascii="仿宋" w:hAnsi="仿宋" w:eastAsia="仿宋"/>
          <w:sz w:val="32"/>
          <w:szCs w:val="32"/>
        </w:rPr>
      </w:pPr>
      <w:r>
        <w:rPr>
          <w:rFonts w:hint="eastAsia" w:ascii="仿宋" w:hAnsi="仿宋" w:eastAsia="仿宋"/>
          <w:sz w:val="32"/>
          <w:szCs w:val="32"/>
        </w:rPr>
        <w:t>西华师范大学  10月15日</w:t>
      </w:r>
    </w:p>
    <w:p>
      <w:pPr>
        <w:spacing w:line="560" w:lineRule="exact"/>
        <w:ind w:firstLine="3520" w:firstLineChars="1100"/>
        <w:rPr>
          <w:rFonts w:ascii="仿宋" w:hAnsi="仿宋" w:eastAsia="仿宋"/>
          <w:sz w:val="32"/>
          <w:szCs w:val="32"/>
        </w:rPr>
      </w:pPr>
      <w:r>
        <w:rPr>
          <w:rFonts w:hint="eastAsia" w:ascii="仿宋" w:hAnsi="仿宋" w:eastAsia="仿宋"/>
          <w:sz w:val="32"/>
          <w:szCs w:val="32"/>
        </w:rPr>
        <w:t>重庆师范大学  10月18日</w:t>
      </w:r>
    </w:p>
    <w:p>
      <w:pPr>
        <w:spacing w:line="560" w:lineRule="exact"/>
        <w:ind w:firstLine="3520" w:firstLineChars="1100"/>
        <w:rPr>
          <w:rFonts w:ascii="仿宋" w:hAnsi="仿宋" w:eastAsia="仿宋"/>
          <w:sz w:val="32"/>
          <w:szCs w:val="32"/>
        </w:rPr>
      </w:pPr>
      <w:r>
        <w:rPr>
          <w:rFonts w:hint="eastAsia" w:ascii="仿宋" w:hAnsi="仿宋" w:eastAsia="仿宋"/>
          <w:sz w:val="32"/>
          <w:szCs w:val="32"/>
        </w:rPr>
        <w:t>西南大学      10月17日</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统一集中考试日期：2021年10月30日</w:t>
      </w:r>
    </w:p>
    <w:p>
      <w:pPr>
        <w:pStyle w:val="9"/>
        <w:numPr>
          <w:ilvl w:val="0"/>
          <w:numId w:val="4"/>
        </w:numPr>
        <w:spacing w:line="560" w:lineRule="exact"/>
        <w:ind w:firstLineChars="0"/>
        <w:rPr>
          <w:rFonts w:ascii="黑体" w:hAnsi="黑体" w:eastAsia="黑体"/>
          <w:sz w:val="32"/>
          <w:szCs w:val="32"/>
        </w:rPr>
      </w:pPr>
      <w:r>
        <w:rPr>
          <w:rFonts w:hint="eastAsia" w:ascii="黑体" w:hAnsi="黑体" w:eastAsia="黑体"/>
          <w:sz w:val="32"/>
          <w:szCs w:val="32"/>
        </w:rPr>
        <w:t>联系方式</w:t>
      </w:r>
    </w:p>
    <w:p>
      <w:pPr>
        <w:pStyle w:val="9"/>
        <w:widowControl/>
        <w:numPr>
          <w:ilvl w:val="0"/>
          <w:numId w:val="5"/>
        </w:numPr>
        <w:adjustRightInd w:val="0"/>
        <w:snapToGrid w:val="0"/>
        <w:spacing w:line="560" w:lineRule="exact"/>
        <w:ind w:left="160" w:leftChars="76" w:firstLine="480" w:firstLineChars="150"/>
        <w:rPr>
          <w:rFonts w:ascii="仿宋" w:hAnsi="仿宋" w:eastAsia="仿宋"/>
          <w:sz w:val="32"/>
          <w:szCs w:val="32"/>
        </w:rPr>
      </w:pPr>
      <w:r>
        <w:rPr>
          <w:rFonts w:hint="eastAsia" w:ascii="仿宋" w:hAnsi="仿宋" w:eastAsia="仿宋"/>
          <w:sz w:val="32"/>
          <w:szCs w:val="32"/>
        </w:rPr>
        <w:t>联系人及电话：</w:t>
      </w:r>
    </w:p>
    <w:p>
      <w:pPr>
        <w:pStyle w:val="9"/>
        <w:widowControl/>
        <w:adjustRightInd w:val="0"/>
        <w:snapToGrid w:val="0"/>
        <w:spacing w:line="560" w:lineRule="exact"/>
        <w:ind w:left="475" w:leftChars="226" w:firstLine="640"/>
        <w:rPr>
          <w:rFonts w:ascii="仿宋" w:hAnsi="仿宋" w:eastAsia="仿宋"/>
          <w:sz w:val="32"/>
          <w:szCs w:val="32"/>
        </w:rPr>
      </w:pPr>
      <w:r>
        <w:rPr>
          <w:rFonts w:hint="eastAsia" w:ascii="仿宋" w:hAnsi="仿宋" w:eastAsia="仿宋"/>
          <w:sz w:val="32"/>
          <w:szCs w:val="32"/>
        </w:rPr>
        <w:t>028-83906031 （座机）</w:t>
      </w:r>
    </w:p>
    <w:p>
      <w:pPr>
        <w:widowControl/>
        <w:adjustRightInd w:val="0"/>
        <w:snapToGrid w:val="0"/>
        <w:spacing w:line="560" w:lineRule="exact"/>
        <w:ind w:firstLine="1059" w:firstLineChars="331"/>
        <w:rPr>
          <w:rFonts w:ascii="仿宋" w:hAnsi="仿宋" w:eastAsia="仿宋"/>
          <w:sz w:val="32"/>
          <w:szCs w:val="32"/>
        </w:rPr>
      </w:pPr>
      <w:r>
        <w:rPr>
          <w:rFonts w:hint="eastAsia" w:ascii="仿宋" w:hAnsi="仿宋" w:eastAsia="仿宋"/>
          <w:sz w:val="32"/>
          <w:szCs w:val="32"/>
        </w:rPr>
        <w:t>13683440278 （黄老师）</w:t>
      </w:r>
    </w:p>
    <w:p>
      <w:pPr>
        <w:widowControl/>
        <w:adjustRightInd w:val="0"/>
        <w:snapToGrid w:val="0"/>
        <w:spacing w:line="560" w:lineRule="exact"/>
        <w:ind w:firstLine="1059" w:firstLineChars="331"/>
        <w:rPr>
          <w:rFonts w:ascii="仿宋" w:hAnsi="仿宋" w:eastAsia="仿宋"/>
          <w:sz w:val="32"/>
          <w:szCs w:val="32"/>
        </w:rPr>
      </w:pPr>
      <w:r>
        <w:rPr>
          <w:rFonts w:hint="eastAsia" w:ascii="仿宋" w:hAnsi="仿宋" w:eastAsia="仿宋"/>
          <w:sz w:val="32"/>
          <w:szCs w:val="32"/>
        </w:rPr>
        <w:t>13882063868（崔老师）</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2．邮政编码：610506</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3．通讯地址：成都市新都区斑竹园镇兴贸路461号旃檀中学</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七、咨询及监督</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政策咨询电话：028-83976015</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监督电话：028-83972360</w:t>
      </w:r>
    </w:p>
    <w:p>
      <w:pPr>
        <w:spacing w:line="560" w:lineRule="exact"/>
        <w:ind w:firstLine="640" w:firstLineChars="200"/>
        <w:rPr>
          <w:rFonts w:ascii="仿宋" w:hAnsi="仿宋" w:eastAsia="仿宋"/>
          <w:sz w:val="32"/>
          <w:szCs w:val="32"/>
        </w:rPr>
      </w:pPr>
    </w:p>
    <w:p>
      <w:pPr>
        <w:spacing w:line="560" w:lineRule="exact"/>
        <w:rPr>
          <w:rFonts w:ascii="仿宋" w:hAnsi="仿宋" w:eastAsia="仿宋"/>
          <w:bCs/>
          <w:sz w:val="28"/>
          <w:szCs w:val="28"/>
        </w:rPr>
      </w:pPr>
      <w:r>
        <w:rPr>
          <w:rFonts w:hint="eastAsia" w:ascii="仿宋" w:hAnsi="仿宋" w:eastAsia="仿宋"/>
          <w:bCs/>
          <w:sz w:val="28"/>
          <w:szCs w:val="28"/>
        </w:rPr>
        <w:t>附件：</w:t>
      </w:r>
    </w:p>
    <w:p>
      <w:pPr>
        <w:spacing w:line="560" w:lineRule="exact"/>
        <w:rPr>
          <w:rFonts w:ascii="仿宋" w:hAnsi="仿宋" w:eastAsia="仿宋"/>
          <w:bCs/>
          <w:sz w:val="28"/>
          <w:szCs w:val="28"/>
        </w:rPr>
      </w:pPr>
      <w:r>
        <w:rPr>
          <w:rFonts w:hint="eastAsia" w:ascii="仿宋" w:hAnsi="仿宋" w:eastAsia="仿宋"/>
          <w:bCs/>
          <w:sz w:val="28"/>
          <w:szCs w:val="28"/>
        </w:rPr>
        <w:t>1.成都市新都区旃檀中学校2021年秋公开自主招聘初中教师需求情况总表</w:t>
      </w:r>
    </w:p>
    <w:p>
      <w:pPr>
        <w:spacing w:line="560" w:lineRule="exact"/>
        <w:rPr>
          <w:rFonts w:ascii="仿宋" w:hAnsi="仿宋" w:eastAsia="仿宋"/>
          <w:bCs/>
          <w:sz w:val="28"/>
          <w:szCs w:val="28"/>
        </w:rPr>
      </w:pPr>
      <w:r>
        <w:rPr>
          <w:rFonts w:hint="eastAsia" w:ascii="仿宋" w:hAnsi="仿宋" w:eastAsia="仿宋"/>
          <w:bCs/>
          <w:sz w:val="28"/>
          <w:szCs w:val="28"/>
        </w:rPr>
        <w:t>2.成都市新都区旃檀中学校2021年秋公开自主招聘初中教师报名暨资格审查表</w:t>
      </w:r>
    </w:p>
    <w:p>
      <w:pPr>
        <w:spacing w:line="560" w:lineRule="exact"/>
        <w:rPr>
          <w:rFonts w:ascii="仿宋" w:hAnsi="仿宋" w:eastAsia="仿宋"/>
          <w:bCs/>
          <w:sz w:val="28"/>
          <w:szCs w:val="28"/>
        </w:rPr>
      </w:pPr>
      <w:r>
        <w:rPr>
          <w:rFonts w:hint="eastAsia" w:ascii="仿宋" w:hAnsi="仿宋" w:eastAsia="仿宋"/>
          <w:bCs/>
          <w:sz w:val="28"/>
          <w:szCs w:val="28"/>
        </w:rPr>
        <w:t>3.成都市新都区旃檀中学校自主招聘优秀大学毕业生日程安排表</w:t>
      </w:r>
    </w:p>
    <w:p>
      <w:pPr>
        <w:spacing w:line="560" w:lineRule="exact"/>
        <w:ind w:firstLine="640" w:firstLineChars="200"/>
        <w:rPr>
          <w:rFonts w:ascii="仿宋" w:hAnsi="仿宋" w:eastAsia="仿宋"/>
          <w:sz w:val="32"/>
          <w:szCs w:val="32"/>
        </w:rPr>
      </w:pPr>
    </w:p>
    <w:p>
      <w:pPr>
        <w:spacing w:line="560" w:lineRule="exact"/>
        <w:ind w:firstLine="5120" w:firstLineChars="1600"/>
        <w:rPr>
          <w:rFonts w:ascii="仿宋" w:hAnsi="仿宋" w:eastAsia="仿宋"/>
          <w:sz w:val="32"/>
          <w:szCs w:val="32"/>
        </w:rPr>
      </w:pPr>
    </w:p>
    <w:p>
      <w:pPr>
        <w:spacing w:line="560" w:lineRule="exact"/>
        <w:ind w:firstLine="5120" w:firstLineChars="1600"/>
        <w:rPr>
          <w:rFonts w:ascii="仿宋" w:hAnsi="仿宋" w:eastAsia="仿宋"/>
          <w:sz w:val="32"/>
          <w:szCs w:val="32"/>
        </w:rPr>
      </w:pPr>
      <w:r>
        <w:rPr>
          <w:rFonts w:hint="eastAsia" w:ascii="仿宋" w:hAnsi="仿宋" w:eastAsia="仿宋"/>
          <w:sz w:val="32"/>
          <w:szCs w:val="32"/>
        </w:rPr>
        <w:t>成都市新都区旃檀中学校</w:t>
      </w:r>
    </w:p>
    <w:p>
      <w:pPr>
        <w:spacing w:line="560" w:lineRule="exact"/>
        <w:ind w:firstLine="5600" w:firstLineChars="1750"/>
        <w:rPr>
          <w:rFonts w:ascii="仿宋" w:hAnsi="仿宋" w:eastAsia="仿宋"/>
          <w:sz w:val="32"/>
          <w:szCs w:val="32"/>
        </w:rPr>
        <w:sectPr>
          <w:footerReference r:id="rId5" w:type="first"/>
          <w:footerReference r:id="rId3" w:type="default"/>
          <w:footerReference r:id="rId4" w:type="even"/>
          <w:pgSz w:w="11906" w:h="16838"/>
          <w:pgMar w:top="1134" w:right="1418" w:bottom="1440" w:left="1418" w:header="851" w:footer="992" w:gutter="0"/>
          <w:pgNumType w:fmt="numberInDash"/>
          <w:cols w:space="425" w:num="1"/>
          <w:docGrid w:type="lines" w:linePitch="312" w:charSpace="0"/>
        </w:sectPr>
      </w:pPr>
      <w:r>
        <w:rPr>
          <w:rFonts w:hint="eastAsia" w:ascii="仿宋" w:hAnsi="仿宋" w:eastAsia="仿宋"/>
          <w:sz w:val="32"/>
          <w:szCs w:val="32"/>
        </w:rPr>
        <w:t>2021年</w:t>
      </w:r>
      <w:r>
        <w:rPr>
          <w:rFonts w:hint="eastAsia" w:ascii="仿宋" w:hAnsi="仿宋" w:eastAsia="仿宋"/>
          <w:bCs/>
          <w:sz w:val="32"/>
          <w:szCs w:val="32"/>
        </w:rPr>
        <w:t>9</w:t>
      </w:r>
      <w:r>
        <w:rPr>
          <w:rFonts w:hint="eastAsia" w:ascii="仿宋" w:hAnsi="仿宋" w:eastAsia="仿宋"/>
          <w:sz w:val="32"/>
          <w:szCs w:val="32"/>
        </w:rPr>
        <w:t>月</w:t>
      </w:r>
      <w:r>
        <w:rPr>
          <w:rFonts w:hint="eastAsia" w:ascii="仿宋" w:hAnsi="仿宋" w:eastAsia="仿宋"/>
          <w:bCs/>
          <w:sz w:val="32"/>
          <w:szCs w:val="32"/>
        </w:rPr>
        <w:t>13</w:t>
      </w:r>
      <w:r>
        <w:rPr>
          <w:rFonts w:hint="eastAsia" w:ascii="仿宋" w:hAnsi="仿宋" w:eastAsia="仿宋"/>
          <w:sz w:val="32"/>
          <w:szCs w:val="32"/>
        </w:rPr>
        <w:t>日</w:t>
      </w:r>
    </w:p>
    <w:tbl>
      <w:tblPr>
        <w:tblStyle w:val="4"/>
        <w:tblpPr w:leftFromText="180" w:rightFromText="180" w:horzAnchor="margin" w:tblpY="-615"/>
        <w:tblW w:w="5000" w:type="pct"/>
        <w:tblInd w:w="0" w:type="dxa"/>
        <w:tblLayout w:type="autofit"/>
        <w:tblCellMar>
          <w:top w:w="0" w:type="dxa"/>
          <w:left w:w="108" w:type="dxa"/>
          <w:bottom w:w="0" w:type="dxa"/>
          <w:right w:w="108" w:type="dxa"/>
        </w:tblCellMar>
      </w:tblPr>
      <w:tblGrid>
        <w:gridCol w:w="709"/>
        <w:gridCol w:w="2661"/>
        <w:gridCol w:w="849"/>
        <w:gridCol w:w="1419"/>
        <w:gridCol w:w="1842"/>
        <w:gridCol w:w="1987"/>
        <w:gridCol w:w="3102"/>
        <w:gridCol w:w="1257"/>
        <w:gridCol w:w="654"/>
      </w:tblGrid>
      <w:tr>
        <w:tblPrEx>
          <w:tblCellMar>
            <w:top w:w="0" w:type="dxa"/>
            <w:left w:w="108" w:type="dxa"/>
            <w:bottom w:w="0" w:type="dxa"/>
            <w:right w:w="108" w:type="dxa"/>
          </w:tblCellMar>
        </w:tblPrEx>
        <w:trPr>
          <w:trHeight w:val="405" w:hRule="atLeast"/>
        </w:trPr>
        <w:tc>
          <w:tcPr>
            <w:tcW w:w="5000" w:type="pct"/>
            <w:gridSpan w:val="9"/>
            <w:tcBorders>
              <w:top w:val="nil"/>
              <w:left w:val="nil"/>
              <w:bottom w:val="nil"/>
              <w:right w:val="nil"/>
            </w:tcBorders>
            <w:shd w:val="clear" w:color="auto" w:fill="auto"/>
            <w:noWrap/>
            <w:vAlign w:val="center"/>
          </w:tcPr>
          <w:p>
            <w:pPr>
              <w:pStyle w:val="10"/>
              <w:rPr>
                <w:rFonts w:ascii="仿宋" w:hAnsi="仿宋" w:eastAsia="仿宋"/>
                <w:kern w:val="0"/>
                <w:sz w:val="32"/>
                <w:szCs w:val="32"/>
              </w:rPr>
            </w:pPr>
            <w:r>
              <w:rPr>
                <w:rFonts w:hint="eastAsia" w:ascii="仿宋" w:hAnsi="仿宋" w:eastAsia="仿宋"/>
                <w:kern w:val="0"/>
                <w:sz w:val="32"/>
                <w:szCs w:val="32"/>
              </w:rPr>
              <w:t xml:space="preserve">附件1：  </w:t>
            </w:r>
          </w:p>
          <w:p>
            <w:pPr>
              <w:pStyle w:val="10"/>
              <w:jc w:val="center"/>
              <w:rPr>
                <w:rFonts w:ascii="仿宋" w:hAnsi="仿宋" w:eastAsia="仿宋"/>
                <w:kern w:val="0"/>
                <w:sz w:val="32"/>
                <w:szCs w:val="32"/>
              </w:rPr>
            </w:pPr>
            <w:r>
              <w:rPr>
                <w:rFonts w:hint="eastAsia" w:ascii="方正大黑体_GBK" w:hAnsi="方正大黑体_GBK" w:eastAsia="方正大黑体_GBK" w:cs="方正大黑体_GBK"/>
                <w:kern w:val="0"/>
                <w:sz w:val="40"/>
                <w:szCs w:val="40"/>
              </w:rPr>
              <w:t>成都市新都区旃檀中学校2021年秋自主招聘初中教师需求情况总表</w:t>
            </w:r>
          </w:p>
        </w:tc>
      </w:tr>
      <w:tr>
        <w:tblPrEx>
          <w:tblCellMar>
            <w:top w:w="0" w:type="dxa"/>
            <w:left w:w="108" w:type="dxa"/>
            <w:bottom w:w="0" w:type="dxa"/>
            <w:right w:w="108" w:type="dxa"/>
          </w:tblCellMar>
        </w:tblPrEx>
        <w:trPr>
          <w:trHeight w:val="303" w:hRule="atLeast"/>
        </w:trPr>
        <w:tc>
          <w:tcPr>
            <w:tcW w:w="5000" w:type="pct"/>
            <w:gridSpan w:val="9"/>
            <w:tcBorders>
              <w:top w:val="nil"/>
              <w:left w:val="nil"/>
              <w:bottom w:val="single" w:color="auto" w:sz="4" w:space="0"/>
              <w:right w:val="nil"/>
            </w:tcBorders>
            <w:shd w:val="clear" w:color="auto" w:fill="auto"/>
            <w:noWrap/>
            <w:vAlign w:val="center"/>
          </w:tcPr>
          <w:p>
            <w:pPr>
              <w:pStyle w:val="10"/>
              <w:rPr>
                <w:kern w:val="0"/>
                <w:szCs w:val="21"/>
              </w:rPr>
            </w:pPr>
          </w:p>
        </w:tc>
      </w:tr>
      <w:tr>
        <w:tblPrEx>
          <w:tblCellMar>
            <w:top w:w="0" w:type="dxa"/>
            <w:left w:w="108" w:type="dxa"/>
            <w:bottom w:w="0" w:type="dxa"/>
            <w:right w:w="108" w:type="dxa"/>
          </w:tblCellMar>
        </w:tblPrEx>
        <w:trPr>
          <w:trHeight w:val="402" w:hRule="atLeast"/>
        </w:trPr>
        <w:tc>
          <w:tcPr>
            <w:tcW w:w="245" w:type="pct"/>
            <w:vMerge w:val="restart"/>
            <w:tcBorders>
              <w:top w:val="nil"/>
              <w:left w:val="single" w:color="auto" w:sz="4" w:space="0"/>
              <w:bottom w:val="single" w:color="auto" w:sz="4" w:space="0"/>
              <w:right w:val="single" w:color="auto" w:sz="4" w:space="0"/>
            </w:tcBorders>
            <w:shd w:val="clear" w:color="auto" w:fill="auto"/>
            <w:noWrap/>
            <w:vAlign w:val="center"/>
          </w:tcPr>
          <w:p>
            <w:pPr>
              <w:pStyle w:val="10"/>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序号</w:t>
            </w:r>
          </w:p>
        </w:tc>
        <w:tc>
          <w:tcPr>
            <w:tcW w:w="919" w:type="pct"/>
            <w:vMerge w:val="restart"/>
            <w:tcBorders>
              <w:top w:val="nil"/>
              <w:left w:val="single" w:color="auto" w:sz="4" w:space="0"/>
              <w:bottom w:val="single" w:color="auto" w:sz="4" w:space="0"/>
              <w:right w:val="single" w:color="auto" w:sz="4" w:space="0"/>
            </w:tcBorders>
            <w:shd w:val="clear" w:color="auto" w:fill="auto"/>
            <w:vAlign w:val="center"/>
          </w:tcPr>
          <w:p>
            <w:pPr>
              <w:pStyle w:val="10"/>
              <w:jc w:val="center"/>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岗  位  名  称</w:t>
            </w:r>
          </w:p>
        </w:tc>
        <w:tc>
          <w:tcPr>
            <w:tcW w:w="293" w:type="pct"/>
            <w:vMerge w:val="restart"/>
            <w:tcBorders>
              <w:top w:val="nil"/>
              <w:left w:val="single" w:color="auto" w:sz="4" w:space="0"/>
              <w:bottom w:val="single" w:color="000000" w:sz="4" w:space="0"/>
              <w:right w:val="single" w:color="auto" w:sz="4" w:space="0"/>
            </w:tcBorders>
            <w:shd w:val="clear" w:color="auto" w:fill="auto"/>
            <w:vAlign w:val="center"/>
          </w:tcPr>
          <w:p>
            <w:pPr>
              <w:pStyle w:val="10"/>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人数</w:t>
            </w:r>
          </w:p>
        </w:tc>
        <w:tc>
          <w:tcPr>
            <w:tcW w:w="3317" w:type="pct"/>
            <w:gridSpan w:val="5"/>
            <w:tcBorders>
              <w:top w:val="single" w:color="auto" w:sz="4" w:space="0"/>
              <w:left w:val="nil"/>
              <w:bottom w:val="single" w:color="auto" w:sz="4" w:space="0"/>
              <w:right w:val="single" w:color="auto" w:sz="4" w:space="0"/>
            </w:tcBorders>
            <w:shd w:val="clear" w:color="auto" w:fill="auto"/>
            <w:vAlign w:val="center"/>
          </w:tcPr>
          <w:p>
            <w:pPr>
              <w:pStyle w:val="10"/>
              <w:jc w:val="center"/>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岗位要求的资格条件</w:t>
            </w:r>
          </w:p>
        </w:tc>
        <w:tc>
          <w:tcPr>
            <w:tcW w:w="226" w:type="pct"/>
            <w:vMerge w:val="restart"/>
            <w:tcBorders>
              <w:top w:val="nil"/>
              <w:left w:val="single" w:color="auto" w:sz="4" w:space="0"/>
              <w:bottom w:val="single" w:color="000000" w:sz="4" w:space="0"/>
              <w:right w:val="single" w:color="auto" w:sz="4" w:space="0"/>
            </w:tcBorders>
            <w:shd w:val="clear" w:color="auto" w:fill="auto"/>
            <w:vAlign w:val="center"/>
          </w:tcPr>
          <w:p>
            <w:pPr>
              <w:pStyle w:val="10"/>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备注</w:t>
            </w:r>
          </w:p>
        </w:tc>
      </w:tr>
      <w:tr>
        <w:tblPrEx>
          <w:tblCellMar>
            <w:top w:w="0" w:type="dxa"/>
            <w:left w:w="108" w:type="dxa"/>
            <w:bottom w:w="0" w:type="dxa"/>
            <w:right w:w="108" w:type="dxa"/>
          </w:tblCellMar>
        </w:tblPrEx>
        <w:trPr>
          <w:trHeight w:val="402" w:hRule="atLeast"/>
        </w:trPr>
        <w:tc>
          <w:tcPr>
            <w:tcW w:w="245" w:type="pct"/>
            <w:vMerge w:val="continue"/>
            <w:tcBorders>
              <w:top w:val="nil"/>
              <w:left w:val="single" w:color="auto" w:sz="4" w:space="0"/>
              <w:bottom w:val="single" w:color="auto" w:sz="4" w:space="0"/>
              <w:right w:val="single" w:color="auto" w:sz="4" w:space="0"/>
            </w:tcBorders>
            <w:vAlign w:val="center"/>
          </w:tcPr>
          <w:p>
            <w:pPr>
              <w:pStyle w:val="10"/>
              <w:rPr>
                <w:rFonts w:ascii="方正楷体_GBK" w:hAnsi="方正楷体_GBK" w:eastAsia="方正楷体_GBK" w:cs="方正楷体_GBK"/>
                <w:kern w:val="0"/>
                <w:sz w:val="24"/>
              </w:rPr>
            </w:pPr>
          </w:p>
        </w:tc>
        <w:tc>
          <w:tcPr>
            <w:tcW w:w="919" w:type="pct"/>
            <w:vMerge w:val="continue"/>
            <w:tcBorders>
              <w:top w:val="nil"/>
              <w:left w:val="single" w:color="auto" w:sz="4" w:space="0"/>
              <w:bottom w:val="single" w:color="auto" w:sz="4" w:space="0"/>
              <w:right w:val="single" w:color="auto" w:sz="4" w:space="0"/>
            </w:tcBorders>
            <w:vAlign w:val="center"/>
          </w:tcPr>
          <w:p>
            <w:pPr>
              <w:pStyle w:val="10"/>
              <w:rPr>
                <w:rFonts w:ascii="方正楷体_GBK" w:hAnsi="方正楷体_GBK" w:eastAsia="方正楷体_GBK" w:cs="方正楷体_GBK"/>
                <w:kern w:val="0"/>
                <w:sz w:val="24"/>
              </w:rPr>
            </w:pPr>
          </w:p>
        </w:tc>
        <w:tc>
          <w:tcPr>
            <w:tcW w:w="293" w:type="pct"/>
            <w:vMerge w:val="continue"/>
            <w:tcBorders>
              <w:top w:val="nil"/>
              <w:left w:val="single" w:color="auto" w:sz="4" w:space="0"/>
              <w:bottom w:val="single" w:color="000000" w:sz="4" w:space="0"/>
              <w:right w:val="single" w:color="auto" w:sz="4" w:space="0"/>
            </w:tcBorders>
            <w:vAlign w:val="center"/>
          </w:tcPr>
          <w:p>
            <w:pPr>
              <w:pStyle w:val="10"/>
              <w:rPr>
                <w:rFonts w:ascii="方正楷体_GBK" w:hAnsi="方正楷体_GBK" w:eastAsia="方正楷体_GBK" w:cs="方正楷体_GBK"/>
                <w:kern w:val="0"/>
                <w:sz w:val="24"/>
              </w:rPr>
            </w:pPr>
          </w:p>
        </w:tc>
        <w:tc>
          <w:tcPr>
            <w:tcW w:w="490" w:type="pct"/>
            <w:tcBorders>
              <w:top w:val="nil"/>
              <w:left w:val="nil"/>
              <w:bottom w:val="single" w:color="auto" w:sz="4" w:space="0"/>
              <w:right w:val="single" w:color="auto" w:sz="4" w:space="0"/>
            </w:tcBorders>
            <w:shd w:val="clear" w:color="auto" w:fill="auto"/>
            <w:vAlign w:val="center"/>
          </w:tcPr>
          <w:p>
            <w:pPr>
              <w:pStyle w:val="10"/>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学历学位</w:t>
            </w:r>
          </w:p>
        </w:tc>
        <w:tc>
          <w:tcPr>
            <w:tcW w:w="636" w:type="pct"/>
            <w:tcBorders>
              <w:top w:val="nil"/>
              <w:left w:val="nil"/>
              <w:bottom w:val="single" w:color="auto" w:sz="4" w:space="0"/>
              <w:right w:val="single" w:color="auto" w:sz="4" w:space="0"/>
            </w:tcBorders>
            <w:shd w:val="clear" w:color="auto" w:fill="auto"/>
            <w:vAlign w:val="center"/>
          </w:tcPr>
          <w:p>
            <w:pPr>
              <w:pStyle w:val="10"/>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执业资格证书</w:t>
            </w:r>
          </w:p>
        </w:tc>
        <w:tc>
          <w:tcPr>
            <w:tcW w:w="686" w:type="pct"/>
            <w:tcBorders>
              <w:top w:val="nil"/>
              <w:left w:val="nil"/>
              <w:bottom w:val="single" w:color="auto" w:sz="4" w:space="0"/>
              <w:right w:val="single" w:color="auto" w:sz="4" w:space="0"/>
            </w:tcBorders>
            <w:shd w:val="clear" w:color="auto" w:fill="auto"/>
            <w:vAlign w:val="center"/>
          </w:tcPr>
          <w:p>
            <w:pPr>
              <w:pStyle w:val="10"/>
              <w:rPr>
                <w:rFonts w:ascii="方正楷体_GBK" w:hAnsi="方正楷体_GBK" w:eastAsia="方正楷体_GBK" w:cs="方正楷体_GBK"/>
                <w:kern w:val="0"/>
                <w:sz w:val="24"/>
              </w:rPr>
            </w:pPr>
            <w:r>
              <w:rPr>
                <w:rFonts w:ascii="方正楷体_GBK" w:hAnsi="方正楷体_GBK" w:eastAsia="方正楷体_GBK" w:cs="方正楷体_GBK"/>
                <w:kern w:val="0"/>
                <w:sz w:val="24"/>
              </w:rPr>
              <w:t>普通话资格证</w:t>
            </w:r>
          </w:p>
        </w:tc>
        <w:tc>
          <w:tcPr>
            <w:tcW w:w="1071" w:type="pct"/>
            <w:tcBorders>
              <w:top w:val="nil"/>
              <w:left w:val="nil"/>
              <w:bottom w:val="single" w:color="auto" w:sz="4" w:space="0"/>
              <w:right w:val="single" w:color="auto" w:sz="4" w:space="0"/>
            </w:tcBorders>
            <w:shd w:val="clear" w:color="auto" w:fill="auto"/>
            <w:vAlign w:val="center"/>
          </w:tcPr>
          <w:p>
            <w:pPr>
              <w:pStyle w:val="10"/>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专业要求</w:t>
            </w:r>
          </w:p>
        </w:tc>
        <w:tc>
          <w:tcPr>
            <w:tcW w:w="434" w:type="pct"/>
            <w:tcBorders>
              <w:top w:val="nil"/>
              <w:left w:val="nil"/>
              <w:bottom w:val="single" w:color="auto" w:sz="4" w:space="0"/>
              <w:right w:val="single" w:color="auto" w:sz="4" w:space="0"/>
            </w:tcBorders>
            <w:shd w:val="clear" w:color="auto" w:fill="auto"/>
            <w:vAlign w:val="center"/>
          </w:tcPr>
          <w:p>
            <w:pPr>
              <w:pStyle w:val="10"/>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其他条件</w:t>
            </w:r>
          </w:p>
        </w:tc>
        <w:tc>
          <w:tcPr>
            <w:tcW w:w="226" w:type="pct"/>
            <w:vMerge w:val="continue"/>
            <w:tcBorders>
              <w:top w:val="nil"/>
              <w:left w:val="single" w:color="auto" w:sz="4" w:space="0"/>
              <w:bottom w:val="single" w:color="000000" w:sz="4" w:space="0"/>
              <w:right w:val="single" w:color="auto" w:sz="4" w:space="0"/>
            </w:tcBorders>
            <w:vAlign w:val="center"/>
          </w:tcPr>
          <w:p>
            <w:pPr>
              <w:pStyle w:val="10"/>
              <w:rPr>
                <w:rFonts w:ascii="方正楷体_GBK" w:hAnsi="方正楷体_GBK" w:eastAsia="方正楷体_GBK" w:cs="方正楷体_GBK"/>
                <w:kern w:val="0"/>
                <w:sz w:val="24"/>
              </w:rPr>
            </w:pPr>
          </w:p>
        </w:tc>
      </w:tr>
      <w:tr>
        <w:tblPrEx>
          <w:tblCellMar>
            <w:top w:w="0" w:type="dxa"/>
            <w:left w:w="108" w:type="dxa"/>
            <w:bottom w:w="0" w:type="dxa"/>
            <w:right w:w="108" w:type="dxa"/>
          </w:tblCellMar>
        </w:tblPrEx>
        <w:trPr>
          <w:trHeight w:val="525" w:hRule="atLeast"/>
        </w:trPr>
        <w:tc>
          <w:tcPr>
            <w:tcW w:w="245" w:type="pct"/>
            <w:tcBorders>
              <w:top w:val="nil"/>
              <w:left w:val="single" w:color="auto" w:sz="4" w:space="0"/>
              <w:bottom w:val="single" w:color="auto" w:sz="4" w:space="0"/>
              <w:right w:val="single" w:color="auto" w:sz="4" w:space="0"/>
            </w:tcBorders>
            <w:shd w:val="clear" w:color="auto" w:fill="auto"/>
            <w:noWrap/>
            <w:vAlign w:val="center"/>
          </w:tcPr>
          <w:p>
            <w:pPr>
              <w:pStyle w:val="10"/>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1</w:t>
            </w:r>
          </w:p>
        </w:tc>
        <w:tc>
          <w:tcPr>
            <w:tcW w:w="919" w:type="pct"/>
            <w:tcBorders>
              <w:top w:val="nil"/>
              <w:left w:val="nil"/>
              <w:bottom w:val="single" w:color="auto" w:sz="4" w:space="0"/>
              <w:right w:val="single" w:color="auto" w:sz="4" w:space="0"/>
            </w:tcBorders>
            <w:shd w:val="clear" w:color="auto" w:fill="auto"/>
            <w:vAlign w:val="center"/>
          </w:tcPr>
          <w:p>
            <w:pPr>
              <w:pStyle w:val="10"/>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初中语文教师</w:t>
            </w:r>
          </w:p>
        </w:tc>
        <w:tc>
          <w:tcPr>
            <w:tcW w:w="293" w:type="pct"/>
            <w:tcBorders>
              <w:top w:val="nil"/>
              <w:left w:val="nil"/>
              <w:bottom w:val="single" w:color="auto" w:sz="4" w:space="0"/>
              <w:right w:val="single" w:color="auto" w:sz="4" w:space="0"/>
            </w:tcBorders>
            <w:shd w:val="clear" w:color="auto" w:fill="auto"/>
            <w:vAlign w:val="center"/>
          </w:tcPr>
          <w:p>
            <w:pPr>
              <w:pStyle w:val="10"/>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4</w:t>
            </w:r>
          </w:p>
        </w:tc>
        <w:tc>
          <w:tcPr>
            <w:tcW w:w="490" w:type="pct"/>
            <w:tcBorders>
              <w:top w:val="single" w:color="auto" w:sz="4" w:space="0"/>
              <w:left w:val="nil"/>
              <w:bottom w:val="single" w:color="auto" w:sz="4" w:space="0"/>
              <w:right w:val="single" w:color="auto" w:sz="4" w:space="0"/>
            </w:tcBorders>
            <w:shd w:val="clear" w:color="auto" w:fill="auto"/>
            <w:vAlign w:val="center"/>
          </w:tcPr>
          <w:p>
            <w:pPr>
              <w:rPr>
                <w:rFonts w:ascii="方正楷体_GBK" w:hAnsi="方正楷体_GBK" w:eastAsia="方正楷体_GBK" w:cs="方正楷体_GBK"/>
                <w:sz w:val="24"/>
              </w:rPr>
            </w:pPr>
            <w:r>
              <w:rPr>
                <w:rFonts w:hint="eastAsia" w:ascii="方正楷体_GBK" w:hAnsi="方正楷体_GBK" w:eastAsia="方正楷体_GBK" w:cs="方正楷体_GBK"/>
                <w:kern w:val="0"/>
                <w:sz w:val="24"/>
              </w:rPr>
              <w:t>本科及以上</w:t>
            </w:r>
          </w:p>
        </w:tc>
        <w:tc>
          <w:tcPr>
            <w:tcW w:w="636" w:type="pct"/>
            <w:tcBorders>
              <w:top w:val="single" w:color="auto" w:sz="4" w:space="0"/>
              <w:left w:val="nil"/>
              <w:bottom w:val="single" w:color="auto" w:sz="4" w:space="0"/>
              <w:right w:val="single" w:color="auto" w:sz="4" w:space="0"/>
            </w:tcBorders>
            <w:shd w:val="clear" w:color="auto" w:fill="auto"/>
            <w:vAlign w:val="center"/>
          </w:tcPr>
          <w:p>
            <w:pPr>
              <w:rPr>
                <w:rFonts w:ascii="方正楷体_GBK" w:hAnsi="方正楷体_GBK" w:eastAsia="方正楷体_GBK" w:cs="方正楷体_GBK"/>
                <w:sz w:val="24"/>
              </w:rPr>
            </w:pPr>
            <w:r>
              <w:rPr>
                <w:rFonts w:hint="eastAsia" w:ascii="方正楷体_GBK" w:hAnsi="方正楷体_GBK" w:eastAsia="方正楷体_GBK" w:cs="方正楷体_GBK"/>
                <w:kern w:val="0"/>
                <w:sz w:val="24"/>
              </w:rPr>
              <w:t>初中及以上教师资格</w:t>
            </w:r>
          </w:p>
        </w:tc>
        <w:tc>
          <w:tcPr>
            <w:tcW w:w="686" w:type="pct"/>
            <w:tcBorders>
              <w:top w:val="single" w:color="auto" w:sz="4" w:space="0"/>
              <w:left w:val="nil"/>
              <w:bottom w:val="single" w:color="auto" w:sz="4" w:space="0"/>
              <w:right w:val="single" w:color="auto" w:sz="4" w:space="0"/>
            </w:tcBorders>
            <w:shd w:val="clear" w:color="auto" w:fill="auto"/>
            <w:vAlign w:val="center"/>
          </w:tcPr>
          <w:p>
            <w:pPr>
              <w:rPr>
                <w:rFonts w:ascii="方正楷体_GBK" w:hAnsi="方正楷体_GBK" w:eastAsia="方正楷体_GBK" w:cs="方正楷体_GBK"/>
                <w:sz w:val="24"/>
              </w:rPr>
            </w:pPr>
            <w:r>
              <w:rPr>
                <w:rFonts w:ascii="方正楷体_GBK" w:hAnsi="方正楷体_GBK" w:eastAsia="方正楷体_GBK" w:cs="方正楷体_GBK"/>
                <w:sz w:val="24"/>
              </w:rPr>
              <w:t>二级甲等及以上</w:t>
            </w:r>
          </w:p>
        </w:tc>
        <w:tc>
          <w:tcPr>
            <w:tcW w:w="1071" w:type="pct"/>
            <w:tcBorders>
              <w:top w:val="nil"/>
              <w:left w:val="nil"/>
              <w:bottom w:val="single" w:color="auto" w:sz="4" w:space="0"/>
              <w:right w:val="single" w:color="auto" w:sz="4" w:space="0"/>
            </w:tcBorders>
            <w:shd w:val="clear" w:color="auto" w:fill="auto"/>
            <w:vAlign w:val="center"/>
          </w:tcPr>
          <w:p>
            <w:pPr>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汉语言文学、汉语言文字学等相关专业</w:t>
            </w:r>
          </w:p>
        </w:tc>
        <w:tc>
          <w:tcPr>
            <w:tcW w:w="434" w:type="pct"/>
            <w:tcBorders>
              <w:top w:val="single" w:color="auto" w:sz="4" w:space="0"/>
              <w:left w:val="nil"/>
              <w:bottom w:val="single" w:color="auto" w:sz="4" w:space="0"/>
              <w:right w:val="single" w:color="auto" w:sz="4" w:space="0"/>
            </w:tcBorders>
            <w:shd w:val="clear" w:color="auto" w:fill="auto"/>
            <w:vAlign w:val="center"/>
          </w:tcPr>
          <w:p>
            <w:pPr>
              <w:pStyle w:val="10"/>
              <w:rPr>
                <w:rFonts w:ascii="方正楷体_GBK" w:hAnsi="方正楷体_GBK" w:eastAsia="方正楷体_GBK" w:cs="方正楷体_GBK"/>
                <w:kern w:val="0"/>
                <w:sz w:val="24"/>
              </w:rPr>
            </w:pPr>
          </w:p>
        </w:tc>
        <w:tc>
          <w:tcPr>
            <w:tcW w:w="226" w:type="pct"/>
            <w:tcBorders>
              <w:top w:val="nil"/>
              <w:left w:val="nil"/>
              <w:bottom w:val="single" w:color="auto" w:sz="4" w:space="0"/>
              <w:right w:val="single" w:color="auto" w:sz="4" w:space="0"/>
            </w:tcBorders>
            <w:shd w:val="clear" w:color="auto" w:fill="auto"/>
            <w:vAlign w:val="center"/>
          </w:tcPr>
          <w:p>
            <w:pPr>
              <w:pStyle w:val="10"/>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　</w:t>
            </w:r>
          </w:p>
        </w:tc>
      </w:tr>
      <w:tr>
        <w:tblPrEx>
          <w:tblCellMar>
            <w:top w:w="0" w:type="dxa"/>
            <w:left w:w="108" w:type="dxa"/>
            <w:bottom w:w="0" w:type="dxa"/>
            <w:right w:w="108" w:type="dxa"/>
          </w:tblCellMar>
        </w:tblPrEx>
        <w:trPr>
          <w:trHeight w:val="525" w:hRule="atLeast"/>
        </w:trPr>
        <w:tc>
          <w:tcPr>
            <w:tcW w:w="245" w:type="pct"/>
            <w:tcBorders>
              <w:top w:val="nil"/>
              <w:left w:val="single" w:color="auto" w:sz="4" w:space="0"/>
              <w:bottom w:val="single" w:color="auto" w:sz="4" w:space="0"/>
              <w:right w:val="single" w:color="auto" w:sz="4" w:space="0"/>
            </w:tcBorders>
            <w:shd w:val="clear" w:color="auto" w:fill="auto"/>
            <w:noWrap/>
            <w:vAlign w:val="center"/>
          </w:tcPr>
          <w:p>
            <w:pPr>
              <w:pStyle w:val="10"/>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2</w:t>
            </w:r>
          </w:p>
        </w:tc>
        <w:tc>
          <w:tcPr>
            <w:tcW w:w="919" w:type="pct"/>
            <w:tcBorders>
              <w:top w:val="nil"/>
              <w:left w:val="nil"/>
              <w:bottom w:val="single" w:color="auto" w:sz="4" w:space="0"/>
              <w:right w:val="single" w:color="auto" w:sz="4" w:space="0"/>
            </w:tcBorders>
            <w:shd w:val="clear" w:color="auto" w:fill="auto"/>
            <w:vAlign w:val="center"/>
          </w:tcPr>
          <w:p>
            <w:pPr>
              <w:pStyle w:val="10"/>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初中数学教师</w:t>
            </w:r>
          </w:p>
        </w:tc>
        <w:tc>
          <w:tcPr>
            <w:tcW w:w="293" w:type="pct"/>
            <w:tcBorders>
              <w:top w:val="nil"/>
              <w:left w:val="nil"/>
              <w:bottom w:val="single" w:color="auto" w:sz="4" w:space="0"/>
              <w:right w:val="single" w:color="auto" w:sz="4" w:space="0"/>
            </w:tcBorders>
            <w:shd w:val="clear" w:color="auto" w:fill="auto"/>
            <w:vAlign w:val="center"/>
          </w:tcPr>
          <w:p>
            <w:pPr>
              <w:rPr>
                <w:rFonts w:ascii="方正楷体_GBK" w:hAnsi="方正楷体_GBK" w:eastAsia="方正楷体_GBK" w:cs="方正楷体_GBK"/>
                <w:sz w:val="24"/>
              </w:rPr>
            </w:pPr>
            <w:r>
              <w:rPr>
                <w:rFonts w:hint="eastAsia" w:ascii="方正楷体_GBK" w:hAnsi="方正楷体_GBK" w:eastAsia="方正楷体_GBK" w:cs="方正楷体_GBK"/>
                <w:kern w:val="0"/>
                <w:sz w:val="24"/>
              </w:rPr>
              <w:t>5</w:t>
            </w:r>
          </w:p>
        </w:tc>
        <w:tc>
          <w:tcPr>
            <w:tcW w:w="490" w:type="pct"/>
            <w:tcBorders>
              <w:top w:val="single" w:color="auto" w:sz="4" w:space="0"/>
              <w:left w:val="nil"/>
              <w:bottom w:val="single" w:color="auto" w:sz="4" w:space="0"/>
              <w:right w:val="single" w:color="auto" w:sz="4" w:space="0"/>
            </w:tcBorders>
            <w:shd w:val="clear" w:color="auto" w:fill="auto"/>
            <w:vAlign w:val="center"/>
          </w:tcPr>
          <w:p>
            <w:pPr>
              <w:rPr>
                <w:rFonts w:ascii="方正楷体_GBK" w:hAnsi="方正楷体_GBK" w:eastAsia="方正楷体_GBK" w:cs="方正楷体_GBK"/>
                <w:sz w:val="24"/>
              </w:rPr>
            </w:pPr>
            <w:r>
              <w:rPr>
                <w:rFonts w:hint="eastAsia" w:ascii="方正楷体_GBK" w:hAnsi="方正楷体_GBK" w:eastAsia="方正楷体_GBK" w:cs="方正楷体_GBK"/>
                <w:kern w:val="0"/>
                <w:sz w:val="24"/>
              </w:rPr>
              <w:t>本科及以上</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方正楷体_GBK" w:hAnsi="方正楷体_GBK" w:eastAsia="方正楷体_GBK" w:cs="方正楷体_GBK"/>
                <w:sz w:val="24"/>
              </w:rPr>
            </w:pPr>
            <w:r>
              <w:rPr>
                <w:rFonts w:hint="eastAsia" w:ascii="方正楷体_GBK" w:hAnsi="方正楷体_GBK" w:eastAsia="方正楷体_GBK" w:cs="方正楷体_GBK"/>
                <w:kern w:val="0"/>
                <w:sz w:val="24"/>
              </w:rPr>
              <w:t>初中及以上教师资格</w:t>
            </w:r>
          </w:p>
        </w:tc>
        <w:tc>
          <w:tcPr>
            <w:tcW w:w="686"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方正楷体_GBK" w:hAnsi="方正楷体_GBK" w:eastAsia="方正楷体_GBK" w:cs="方正楷体_GBK"/>
                <w:sz w:val="24"/>
              </w:rPr>
            </w:pPr>
            <w:r>
              <w:rPr>
                <w:rFonts w:ascii="方正楷体_GBK" w:hAnsi="方正楷体_GBK" w:eastAsia="方正楷体_GBK" w:cs="方正楷体_GBK"/>
                <w:sz w:val="24"/>
              </w:rPr>
              <w:t>二级乙等及以上</w:t>
            </w:r>
          </w:p>
        </w:tc>
        <w:tc>
          <w:tcPr>
            <w:tcW w:w="1071" w:type="pct"/>
            <w:tcBorders>
              <w:top w:val="nil"/>
              <w:left w:val="nil"/>
              <w:bottom w:val="single" w:color="auto" w:sz="4" w:space="0"/>
              <w:right w:val="single" w:color="auto" w:sz="4" w:space="0"/>
            </w:tcBorders>
            <w:shd w:val="clear" w:color="auto" w:fill="auto"/>
            <w:vAlign w:val="center"/>
          </w:tcPr>
          <w:p>
            <w:pPr>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数学与应用数学、数学教育、数学基础科学等相关专业。</w:t>
            </w:r>
          </w:p>
        </w:tc>
        <w:tc>
          <w:tcPr>
            <w:tcW w:w="434" w:type="pct"/>
            <w:tcBorders>
              <w:top w:val="single" w:color="auto" w:sz="4" w:space="0"/>
              <w:left w:val="nil"/>
              <w:bottom w:val="single" w:color="auto" w:sz="4" w:space="0"/>
              <w:right w:val="single" w:color="auto" w:sz="4" w:space="0"/>
            </w:tcBorders>
            <w:shd w:val="clear" w:color="auto" w:fill="auto"/>
            <w:noWrap/>
            <w:vAlign w:val="center"/>
          </w:tcPr>
          <w:p>
            <w:pPr>
              <w:pStyle w:val="10"/>
              <w:rPr>
                <w:rFonts w:ascii="方正楷体_GBK" w:hAnsi="方正楷体_GBK" w:eastAsia="方正楷体_GBK" w:cs="方正楷体_GBK"/>
                <w:kern w:val="0"/>
                <w:sz w:val="24"/>
              </w:rPr>
            </w:pPr>
          </w:p>
        </w:tc>
        <w:tc>
          <w:tcPr>
            <w:tcW w:w="226" w:type="pct"/>
            <w:tcBorders>
              <w:top w:val="nil"/>
              <w:left w:val="single" w:color="auto" w:sz="4" w:space="0"/>
              <w:bottom w:val="single" w:color="auto" w:sz="4" w:space="0"/>
              <w:right w:val="single" w:color="auto" w:sz="4" w:space="0"/>
            </w:tcBorders>
            <w:shd w:val="clear" w:color="auto" w:fill="auto"/>
            <w:vAlign w:val="center"/>
          </w:tcPr>
          <w:p>
            <w:pPr>
              <w:pStyle w:val="10"/>
              <w:rPr>
                <w:rFonts w:ascii="方正楷体_GBK" w:hAnsi="方正楷体_GBK" w:eastAsia="方正楷体_GBK" w:cs="方正楷体_GBK"/>
                <w:kern w:val="0"/>
                <w:sz w:val="24"/>
              </w:rPr>
            </w:pPr>
          </w:p>
        </w:tc>
      </w:tr>
      <w:tr>
        <w:tblPrEx>
          <w:tblCellMar>
            <w:top w:w="0" w:type="dxa"/>
            <w:left w:w="108" w:type="dxa"/>
            <w:bottom w:w="0" w:type="dxa"/>
            <w:right w:w="108" w:type="dxa"/>
          </w:tblCellMar>
        </w:tblPrEx>
        <w:trPr>
          <w:trHeight w:val="525" w:hRule="atLeast"/>
        </w:trPr>
        <w:tc>
          <w:tcPr>
            <w:tcW w:w="245" w:type="pct"/>
            <w:tcBorders>
              <w:top w:val="nil"/>
              <w:left w:val="single" w:color="auto" w:sz="4" w:space="0"/>
              <w:bottom w:val="single" w:color="auto" w:sz="4" w:space="0"/>
              <w:right w:val="single" w:color="auto" w:sz="4" w:space="0"/>
            </w:tcBorders>
            <w:shd w:val="clear" w:color="auto" w:fill="auto"/>
            <w:noWrap/>
            <w:vAlign w:val="center"/>
          </w:tcPr>
          <w:p>
            <w:pPr>
              <w:pStyle w:val="10"/>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3</w:t>
            </w:r>
          </w:p>
        </w:tc>
        <w:tc>
          <w:tcPr>
            <w:tcW w:w="919" w:type="pct"/>
            <w:tcBorders>
              <w:top w:val="nil"/>
              <w:left w:val="nil"/>
              <w:bottom w:val="single" w:color="auto" w:sz="4" w:space="0"/>
              <w:right w:val="single" w:color="auto" w:sz="4" w:space="0"/>
            </w:tcBorders>
            <w:shd w:val="clear" w:color="auto" w:fill="auto"/>
            <w:vAlign w:val="center"/>
          </w:tcPr>
          <w:p>
            <w:pPr>
              <w:pStyle w:val="10"/>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初中英语教师</w:t>
            </w:r>
          </w:p>
        </w:tc>
        <w:tc>
          <w:tcPr>
            <w:tcW w:w="293" w:type="pct"/>
            <w:tcBorders>
              <w:top w:val="nil"/>
              <w:left w:val="nil"/>
              <w:bottom w:val="single" w:color="auto" w:sz="4" w:space="0"/>
              <w:right w:val="single" w:color="auto" w:sz="4" w:space="0"/>
            </w:tcBorders>
            <w:shd w:val="clear" w:color="auto" w:fill="auto"/>
            <w:vAlign w:val="center"/>
          </w:tcPr>
          <w:p>
            <w:pPr>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3</w:t>
            </w:r>
          </w:p>
        </w:tc>
        <w:tc>
          <w:tcPr>
            <w:tcW w:w="490" w:type="pct"/>
            <w:tcBorders>
              <w:top w:val="single" w:color="auto" w:sz="4" w:space="0"/>
              <w:left w:val="nil"/>
              <w:bottom w:val="single" w:color="auto" w:sz="4" w:space="0"/>
              <w:right w:val="single" w:color="auto" w:sz="4" w:space="0"/>
            </w:tcBorders>
            <w:shd w:val="clear" w:color="auto" w:fill="auto"/>
          </w:tcPr>
          <w:p>
            <w:r>
              <w:rPr>
                <w:rFonts w:hint="eastAsia" w:ascii="方正楷体_GBK" w:hAnsi="方正楷体_GBK" w:eastAsia="方正楷体_GBK" w:cs="方正楷体_GBK"/>
                <w:kern w:val="0"/>
                <w:sz w:val="24"/>
              </w:rPr>
              <w:t>本科及以上</w:t>
            </w:r>
          </w:p>
        </w:tc>
        <w:tc>
          <w:tcPr>
            <w:tcW w:w="636" w:type="pct"/>
            <w:tcBorders>
              <w:top w:val="single" w:color="auto" w:sz="4" w:space="0"/>
              <w:left w:val="single" w:color="auto" w:sz="4" w:space="0"/>
              <w:bottom w:val="single" w:color="auto" w:sz="4" w:space="0"/>
              <w:right w:val="single" w:color="auto" w:sz="4" w:space="0"/>
            </w:tcBorders>
            <w:shd w:val="clear" w:color="auto" w:fill="auto"/>
          </w:tcPr>
          <w:p>
            <w:r>
              <w:rPr>
                <w:rFonts w:hint="eastAsia" w:ascii="方正楷体_GBK" w:hAnsi="方正楷体_GBK" w:eastAsia="方正楷体_GBK" w:cs="方正楷体_GBK"/>
                <w:kern w:val="0"/>
                <w:sz w:val="24"/>
              </w:rPr>
              <w:t>初中及以上教师资格</w:t>
            </w:r>
          </w:p>
        </w:tc>
        <w:tc>
          <w:tcPr>
            <w:tcW w:w="686" w:type="pct"/>
            <w:tcBorders>
              <w:top w:val="single" w:color="auto" w:sz="4" w:space="0"/>
              <w:left w:val="single" w:color="auto" w:sz="4" w:space="0"/>
              <w:bottom w:val="single" w:color="auto" w:sz="4" w:space="0"/>
              <w:right w:val="single" w:color="auto" w:sz="4" w:space="0"/>
            </w:tcBorders>
            <w:shd w:val="clear" w:color="auto" w:fill="auto"/>
          </w:tcPr>
          <w:p>
            <w:r>
              <w:rPr>
                <w:rFonts w:ascii="方正楷体_GBK" w:hAnsi="方正楷体_GBK" w:eastAsia="方正楷体_GBK" w:cs="方正楷体_GBK"/>
                <w:sz w:val="24"/>
              </w:rPr>
              <w:t>二级乙等及以上</w:t>
            </w:r>
          </w:p>
        </w:tc>
        <w:tc>
          <w:tcPr>
            <w:tcW w:w="1071" w:type="pct"/>
            <w:tcBorders>
              <w:top w:val="nil"/>
              <w:left w:val="nil"/>
              <w:bottom w:val="single" w:color="auto" w:sz="4" w:space="0"/>
              <w:right w:val="single" w:color="auto" w:sz="4" w:space="0"/>
            </w:tcBorders>
            <w:shd w:val="clear" w:color="auto" w:fill="auto"/>
            <w:vAlign w:val="center"/>
          </w:tcPr>
          <w:p>
            <w:pPr>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英语语言文学、外国语言学及应用语言学等相关专业</w:t>
            </w:r>
          </w:p>
        </w:tc>
        <w:tc>
          <w:tcPr>
            <w:tcW w:w="434" w:type="pct"/>
            <w:tcBorders>
              <w:top w:val="single" w:color="auto" w:sz="4" w:space="0"/>
              <w:left w:val="nil"/>
              <w:bottom w:val="single" w:color="auto" w:sz="4" w:space="0"/>
              <w:right w:val="single" w:color="auto" w:sz="4" w:space="0"/>
            </w:tcBorders>
            <w:shd w:val="clear" w:color="auto" w:fill="auto"/>
            <w:noWrap/>
            <w:vAlign w:val="center"/>
          </w:tcPr>
          <w:p>
            <w:pPr>
              <w:pStyle w:val="10"/>
              <w:rPr>
                <w:rFonts w:ascii="方正楷体_GBK" w:hAnsi="方正楷体_GBK" w:eastAsia="方正楷体_GBK" w:cs="方正楷体_GBK"/>
                <w:kern w:val="0"/>
                <w:sz w:val="24"/>
              </w:rPr>
            </w:pPr>
          </w:p>
        </w:tc>
        <w:tc>
          <w:tcPr>
            <w:tcW w:w="226" w:type="pct"/>
            <w:tcBorders>
              <w:top w:val="nil"/>
              <w:left w:val="single" w:color="auto" w:sz="4" w:space="0"/>
              <w:bottom w:val="single" w:color="auto" w:sz="4" w:space="0"/>
              <w:right w:val="single" w:color="auto" w:sz="4" w:space="0"/>
            </w:tcBorders>
            <w:shd w:val="clear" w:color="auto" w:fill="auto"/>
            <w:vAlign w:val="center"/>
          </w:tcPr>
          <w:p>
            <w:pPr>
              <w:pStyle w:val="10"/>
              <w:rPr>
                <w:rFonts w:ascii="方正楷体_GBK" w:hAnsi="方正楷体_GBK" w:eastAsia="方正楷体_GBK" w:cs="方正楷体_GBK"/>
                <w:kern w:val="0"/>
                <w:sz w:val="24"/>
              </w:rPr>
            </w:pPr>
          </w:p>
        </w:tc>
      </w:tr>
      <w:tr>
        <w:tblPrEx>
          <w:tblCellMar>
            <w:top w:w="0" w:type="dxa"/>
            <w:left w:w="108" w:type="dxa"/>
            <w:bottom w:w="0" w:type="dxa"/>
            <w:right w:w="108" w:type="dxa"/>
          </w:tblCellMar>
        </w:tblPrEx>
        <w:trPr>
          <w:trHeight w:val="525" w:hRule="atLeast"/>
        </w:trPr>
        <w:tc>
          <w:tcPr>
            <w:tcW w:w="245" w:type="pct"/>
            <w:tcBorders>
              <w:top w:val="nil"/>
              <w:left w:val="single" w:color="auto" w:sz="4" w:space="0"/>
              <w:bottom w:val="single" w:color="auto" w:sz="4" w:space="0"/>
              <w:right w:val="single" w:color="auto" w:sz="4" w:space="0"/>
            </w:tcBorders>
            <w:shd w:val="clear" w:color="auto" w:fill="auto"/>
            <w:noWrap/>
            <w:vAlign w:val="center"/>
          </w:tcPr>
          <w:p>
            <w:pPr>
              <w:pStyle w:val="10"/>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4</w:t>
            </w:r>
          </w:p>
        </w:tc>
        <w:tc>
          <w:tcPr>
            <w:tcW w:w="919" w:type="pct"/>
            <w:tcBorders>
              <w:top w:val="nil"/>
              <w:left w:val="nil"/>
              <w:bottom w:val="single" w:color="auto" w:sz="4" w:space="0"/>
              <w:right w:val="single" w:color="auto" w:sz="4" w:space="0"/>
            </w:tcBorders>
            <w:shd w:val="clear" w:color="auto" w:fill="auto"/>
            <w:vAlign w:val="center"/>
          </w:tcPr>
          <w:p>
            <w:pPr>
              <w:pStyle w:val="10"/>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初中物理教师</w:t>
            </w:r>
          </w:p>
        </w:tc>
        <w:tc>
          <w:tcPr>
            <w:tcW w:w="293" w:type="pct"/>
            <w:tcBorders>
              <w:top w:val="nil"/>
              <w:left w:val="nil"/>
              <w:bottom w:val="single" w:color="auto" w:sz="4" w:space="0"/>
              <w:right w:val="single" w:color="auto" w:sz="4" w:space="0"/>
            </w:tcBorders>
            <w:shd w:val="clear" w:color="auto" w:fill="auto"/>
            <w:vAlign w:val="center"/>
          </w:tcPr>
          <w:p>
            <w:pPr>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3</w:t>
            </w:r>
          </w:p>
        </w:tc>
        <w:tc>
          <w:tcPr>
            <w:tcW w:w="490" w:type="pct"/>
            <w:tcBorders>
              <w:top w:val="single" w:color="auto" w:sz="4" w:space="0"/>
              <w:left w:val="nil"/>
              <w:bottom w:val="single" w:color="auto" w:sz="4" w:space="0"/>
              <w:right w:val="single" w:color="auto" w:sz="4" w:space="0"/>
            </w:tcBorders>
            <w:shd w:val="clear" w:color="auto" w:fill="auto"/>
          </w:tcPr>
          <w:p>
            <w:r>
              <w:rPr>
                <w:rFonts w:hint="eastAsia" w:ascii="方正楷体_GBK" w:hAnsi="方正楷体_GBK" w:eastAsia="方正楷体_GBK" w:cs="方正楷体_GBK"/>
                <w:kern w:val="0"/>
                <w:sz w:val="24"/>
              </w:rPr>
              <w:t>本科及以上</w:t>
            </w:r>
          </w:p>
        </w:tc>
        <w:tc>
          <w:tcPr>
            <w:tcW w:w="636" w:type="pct"/>
            <w:tcBorders>
              <w:top w:val="single" w:color="auto" w:sz="4" w:space="0"/>
              <w:left w:val="single" w:color="auto" w:sz="4" w:space="0"/>
              <w:bottom w:val="single" w:color="auto" w:sz="4" w:space="0"/>
              <w:right w:val="single" w:color="auto" w:sz="4" w:space="0"/>
            </w:tcBorders>
            <w:shd w:val="clear" w:color="auto" w:fill="auto"/>
          </w:tcPr>
          <w:p>
            <w:r>
              <w:rPr>
                <w:rFonts w:hint="eastAsia" w:ascii="方正楷体_GBK" w:hAnsi="方正楷体_GBK" w:eastAsia="方正楷体_GBK" w:cs="方正楷体_GBK"/>
                <w:kern w:val="0"/>
                <w:sz w:val="24"/>
              </w:rPr>
              <w:t>初中及以上教师资格</w:t>
            </w:r>
          </w:p>
        </w:tc>
        <w:tc>
          <w:tcPr>
            <w:tcW w:w="686" w:type="pct"/>
            <w:tcBorders>
              <w:top w:val="single" w:color="auto" w:sz="4" w:space="0"/>
              <w:left w:val="single" w:color="auto" w:sz="4" w:space="0"/>
              <w:bottom w:val="single" w:color="auto" w:sz="4" w:space="0"/>
              <w:right w:val="single" w:color="auto" w:sz="4" w:space="0"/>
            </w:tcBorders>
            <w:shd w:val="clear" w:color="auto" w:fill="auto"/>
          </w:tcPr>
          <w:p>
            <w:r>
              <w:rPr>
                <w:rFonts w:ascii="方正楷体_GBK" w:hAnsi="方正楷体_GBK" w:eastAsia="方正楷体_GBK" w:cs="方正楷体_GBK"/>
                <w:sz w:val="24"/>
              </w:rPr>
              <w:t>二级乙等及以上</w:t>
            </w:r>
          </w:p>
        </w:tc>
        <w:tc>
          <w:tcPr>
            <w:tcW w:w="1071" w:type="pct"/>
            <w:tcBorders>
              <w:top w:val="nil"/>
              <w:left w:val="nil"/>
              <w:bottom w:val="single" w:color="auto" w:sz="4" w:space="0"/>
              <w:right w:val="single" w:color="auto" w:sz="4" w:space="0"/>
            </w:tcBorders>
            <w:shd w:val="clear" w:color="auto" w:fill="auto"/>
            <w:vAlign w:val="center"/>
          </w:tcPr>
          <w:p>
            <w:pPr>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物理学，课程与教学论（物理）等相关专业</w:t>
            </w:r>
          </w:p>
        </w:tc>
        <w:tc>
          <w:tcPr>
            <w:tcW w:w="434" w:type="pct"/>
            <w:tcBorders>
              <w:top w:val="single" w:color="auto" w:sz="4" w:space="0"/>
              <w:left w:val="nil"/>
              <w:bottom w:val="single" w:color="auto" w:sz="4" w:space="0"/>
              <w:right w:val="single" w:color="auto" w:sz="4" w:space="0"/>
            </w:tcBorders>
            <w:shd w:val="clear" w:color="auto" w:fill="auto"/>
            <w:noWrap/>
            <w:vAlign w:val="center"/>
          </w:tcPr>
          <w:p>
            <w:pPr>
              <w:pStyle w:val="10"/>
              <w:rPr>
                <w:rFonts w:ascii="方正楷体_GBK" w:hAnsi="方正楷体_GBK" w:eastAsia="方正楷体_GBK" w:cs="方正楷体_GBK"/>
                <w:kern w:val="0"/>
                <w:sz w:val="24"/>
              </w:rPr>
            </w:pPr>
          </w:p>
        </w:tc>
        <w:tc>
          <w:tcPr>
            <w:tcW w:w="226" w:type="pct"/>
            <w:tcBorders>
              <w:top w:val="nil"/>
              <w:left w:val="single" w:color="auto" w:sz="4" w:space="0"/>
              <w:bottom w:val="single" w:color="auto" w:sz="4" w:space="0"/>
              <w:right w:val="single" w:color="auto" w:sz="4" w:space="0"/>
            </w:tcBorders>
            <w:shd w:val="clear" w:color="auto" w:fill="auto"/>
            <w:vAlign w:val="center"/>
          </w:tcPr>
          <w:p>
            <w:pPr>
              <w:pStyle w:val="10"/>
              <w:rPr>
                <w:rFonts w:ascii="方正楷体_GBK" w:hAnsi="方正楷体_GBK" w:eastAsia="方正楷体_GBK" w:cs="方正楷体_GBK"/>
                <w:kern w:val="0"/>
                <w:sz w:val="24"/>
              </w:rPr>
            </w:pPr>
          </w:p>
        </w:tc>
      </w:tr>
      <w:tr>
        <w:tblPrEx>
          <w:tblCellMar>
            <w:top w:w="0" w:type="dxa"/>
            <w:left w:w="108" w:type="dxa"/>
            <w:bottom w:w="0" w:type="dxa"/>
            <w:right w:w="108" w:type="dxa"/>
          </w:tblCellMar>
        </w:tblPrEx>
        <w:trPr>
          <w:trHeight w:val="525" w:hRule="atLeast"/>
        </w:trPr>
        <w:tc>
          <w:tcPr>
            <w:tcW w:w="245" w:type="pct"/>
            <w:tcBorders>
              <w:top w:val="nil"/>
              <w:left w:val="single" w:color="auto" w:sz="4" w:space="0"/>
              <w:bottom w:val="single" w:color="auto" w:sz="4" w:space="0"/>
              <w:right w:val="single" w:color="auto" w:sz="4" w:space="0"/>
            </w:tcBorders>
            <w:shd w:val="clear" w:color="auto" w:fill="auto"/>
            <w:noWrap/>
            <w:vAlign w:val="center"/>
          </w:tcPr>
          <w:p>
            <w:pPr>
              <w:pStyle w:val="10"/>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5</w:t>
            </w:r>
          </w:p>
        </w:tc>
        <w:tc>
          <w:tcPr>
            <w:tcW w:w="919" w:type="pct"/>
            <w:tcBorders>
              <w:top w:val="nil"/>
              <w:left w:val="nil"/>
              <w:bottom w:val="single" w:color="auto" w:sz="4" w:space="0"/>
              <w:right w:val="single" w:color="auto" w:sz="4" w:space="0"/>
            </w:tcBorders>
            <w:shd w:val="clear" w:color="auto" w:fill="auto"/>
            <w:vAlign w:val="center"/>
          </w:tcPr>
          <w:p>
            <w:pPr>
              <w:pStyle w:val="10"/>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初中政治教师</w:t>
            </w:r>
          </w:p>
        </w:tc>
        <w:tc>
          <w:tcPr>
            <w:tcW w:w="293" w:type="pct"/>
            <w:tcBorders>
              <w:top w:val="nil"/>
              <w:left w:val="nil"/>
              <w:bottom w:val="single" w:color="auto" w:sz="4" w:space="0"/>
              <w:right w:val="single" w:color="auto" w:sz="4" w:space="0"/>
            </w:tcBorders>
            <w:shd w:val="clear" w:color="auto" w:fill="auto"/>
            <w:vAlign w:val="center"/>
          </w:tcPr>
          <w:p>
            <w:pPr>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1</w:t>
            </w:r>
          </w:p>
        </w:tc>
        <w:tc>
          <w:tcPr>
            <w:tcW w:w="490" w:type="pct"/>
            <w:tcBorders>
              <w:top w:val="single" w:color="auto" w:sz="4" w:space="0"/>
              <w:left w:val="nil"/>
              <w:bottom w:val="single" w:color="auto" w:sz="4" w:space="0"/>
              <w:right w:val="single" w:color="auto" w:sz="4" w:space="0"/>
            </w:tcBorders>
            <w:shd w:val="clear" w:color="auto" w:fill="auto"/>
          </w:tcPr>
          <w:p>
            <w:r>
              <w:rPr>
                <w:rFonts w:hint="eastAsia" w:ascii="方正楷体_GBK" w:hAnsi="方正楷体_GBK" w:eastAsia="方正楷体_GBK" w:cs="方正楷体_GBK"/>
                <w:kern w:val="0"/>
                <w:sz w:val="24"/>
              </w:rPr>
              <w:t>本科及以上</w:t>
            </w:r>
          </w:p>
        </w:tc>
        <w:tc>
          <w:tcPr>
            <w:tcW w:w="636" w:type="pct"/>
            <w:tcBorders>
              <w:top w:val="single" w:color="auto" w:sz="4" w:space="0"/>
              <w:left w:val="single" w:color="auto" w:sz="4" w:space="0"/>
              <w:bottom w:val="single" w:color="auto" w:sz="4" w:space="0"/>
              <w:right w:val="single" w:color="auto" w:sz="4" w:space="0"/>
            </w:tcBorders>
            <w:shd w:val="clear" w:color="auto" w:fill="auto"/>
          </w:tcPr>
          <w:p>
            <w:r>
              <w:rPr>
                <w:rFonts w:hint="eastAsia" w:ascii="方正楷体_GBK" w:hAnsi="方正楷体_GBK" w:eastAsia="方正楷体_GBK" w:cs="方正楷体_GBK"/>
                <w:kern w:val="0"/>
                <w:sz w:val="24"/>
              </w:rPr>
              <w:t>初中及以上教师资格</w:t>
            </w:r>
          </w:p>
        </w:tc>
        <w:tc>
          <w:tcPr>
            <w:tcW w:w="686" w:type="pct"/>
            <w:tcBorders>
              <w:top w:val="single" w:color="auto" w:sz="4" w:space="0"/>
              <w:left w:val="single" w:color="auto" w:sz="4" w:space="0"/>
              <w:bottom w:val="single" w:color="auto" w:sz="4" w:space="0"/>
              <w:right w:val="single" w:color="auto" w:sz="4" w:space="0"/>
            </w:tcBorders>
            <w:shd w:val="clear" w:color="auto" w:fill="auto"/>
          </w:tcPr>
          <w:p>
            <w:r>
              <w:rPr>
                <w:rFonts w:ascii="方正楷体_GBK" w:hAnsi="方正楷体_GBK" w:eastAsia="方正楷体_GBK" w:cs="方正楷体_GBK"/>
                <w:sz w:val="24"/>
              </w:rPr>
              <w:t>二级乙等及以上</w:t>
            </w:r>
          </w:p>
        </w:tc>
        <w:tc>
          <w:tcPr>
            <w:tcW w:w="1071" w:type="pct"/>
            <w:tcBorders>
              <w:top w:val="nil"/>
              <w:left w:val="nil"/>
              <w:bottom w:val="single" w:color="auto" w:sz="4" w:space="0"/>
              <w:right w:val="single" w:color="auto" w:sz="4" w:space="0"/>
            </w:tcBorders>
            <w:shd w:val="clear" w:color="auto" w:fill="auto"/>
            <w:vAlign w:val="center"/>
          </w:tcPr>
          <w:p>
            <w:pPr>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政治学，马克思主义理论等相关专业</w:t>
            </w:r>
          </w:p>
        </w:tc>
        <w:tc>
          <w:tcPr>
            <w:tcW w:w="434" w:type="pct"/>
            <w:tcBorders>
              <w:top w:val="single" w:color="auto" w:sz="4" w:space="0"/>
              <w:left w:val="nil"/>
              <w:bottom w:val="single" w:color="auto" w:sz="4" w:space="0"/>
              <w:right w:val="single" w:color="auto" w:sz="4" w:space="0"/>
            </w:tcBorders>
            <w:shd w:val="clear" w:color="auto" w:fill="auto"/>
            <w:noWrap/>
            <w:vAlign w:val="center"/>
          </w:tcPr>
          <w:p>
            <w:pPr>
              <w:pStyle w:val="10"/>
              <w:rPr>
                <w:rFonts w:ascii="方正楷体_GBK" w:hAnsi="方正楷体_GBK" w:eastAsia="方正楷体_GBK" w:cs="方正楷体_GBK"/>
                <w:kern w:val="0"/>
                <w:sz w:val="24"/>
              </w:rPr>
            </w:pPr>
          </w:p>
        </w:tc>
        <w:tc>
          <w:tcPr>
            <w:tcW w:w="226" w:type="pct"/>
            <w:tcBorders>
              <w:top w:val="nil"/>
              <w:left w:val="single" w:color="auto" w:sz="4" w:space="0"/>
              <w:bottom w:val="single" w:color="auto" w:sz="4" w:space="0"/>
              <w:right w:val="single" w:color="auto" w:sz="4" w:space="0"/>
            </w:tcBorders>
            <w:shd w:val="clear" w:color="auto" w:fill="auto"/>
            <w:vAlign w:val="center"/>
          </w:tcPr>
          <w:p>
            <w:pPr>
              <w:pStyle w:val="10"/>
              <w:rPr>
                <w:rFonts w:ascii="方正楷体_GBK" w:hAnsi="方正楷体_GBK" w:eastAsia="方正楷体_GBK" w:cs="方正楷体_GBK"/>
                <w:kern w:val="0"/>
                <w:sz w:val="24"/>
              </w:rPr>
            </w:pPr>
          </w:p>
        </w:tc>
      </w:tr>
      <w:tr>
        <w:tblPrEx>
          <w:tblCellMar>
            <w:top w:w="0" w:type="dxa"/>
            <w:left w:w="108" w:type="dxa"/>
            <w:bottom w:w="0" w:type="dxa"/>
            <w:right w:w="108" w:type="dxa"/>
          </w:tblCellMar>
        </w:tblPrEx>
        <w:trPr>
          <w:trHeight w:val="525" w:hRule="atLeast"/>
        </w:trPr>
        <w:tc>
          <w:tcPr>
            <w:tcW w:w="245" w:type="pct"/>
            <w:tcBorders>
              <w:top w:val="nil"/>
              <w:left w:val="single" w:color="auto" w:sz="4" w:space="0"/>
              <w:bottom w:val="single" w:color="auto" w:sz="4" w:space="0"/>
              <w:right w:val="single" w:color="auto" w:sz="4" w:space="0"/>
            </w:tcBorders>
            <w:shd w:val="clear" w:color="auto" w:fill="auto"/>
            <w:noWrap/>
            <w:vAlign w:val="center"/>
          </w:tcPr>
          <w:p>
            <w:pPr>
              <w:pStyle w:val="10"/>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6</w:t>
            </w:r>
          </w:p>
        </w:tc>
        <w:tc>
          <w:tcPr>
            <w:tcW w:w="919" w:type="pct"/>
            <w:tcBorders>
              <w:top w:val="nil"/>
              <w:left w:val="nil"/>
              <w:bottom w:val="single" w:color="auto" w:sz="4" w:space="0"/>
              <w:right w:val="single" w:color="auto" w:sz="4" w:space="0"/>
            </w:tcBorders>
            <w:shd w:val="clear" w:color="auto" w:fill="auto"/>
            <w:vAlign w:val="center"/>
          </w:tcPr>
          <w:p>
            <w:pPr>
              <w:pStyle w:val="10"/>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初中历史教师</w:t>
            </w:r>
          </w:p>
        </w:tc>
        <w:tc>
          <w:tcPr>
            <w:tcW w:w="293" w:type="pct"/>
            <w:tcBorders>
              <w:top w:val="nil"/>
              <w:left w:val="nil"/>
              <w:bottom w:val="single" w:color="auto" w:sz="4" w:space="0"/>
              <w:right w:val="single" w:color="auto" w:sz="4" w:space="0"/>
            </w:tcBorders>
            <w:shd w:val="clear" w:color="auto" w:fill="auto"/>
            <w:vAlign w:val="center"/>
          </w:tcPr>
          <w:p>
            <w:pPr>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1</w:t>
            </w:r>
          </w:p>
        </w:tc>
        <w:tc>
          <w:tcPr>
            <w:tcW w:w="490" w:type="pct"/>
            <w:tcBorders>
              <w:top w:val="single" w:color="auto" w:sz="4" w:space="0"/>
              <w:left w:val="nil"/>
              <w:bottom w:val="single" w:color="auto" w:sz="4" w:space="0"/>
              <w:right w:val="single" w:color="auto" w:sz="4" w:space="0"/>
            </w:tcBorders>
            <w:shd w:val="clear" w:color="auto" w:fill="auto"/>
          </w:tcPr>
          <w:p>
            <w:r>
              <w:rPr>
                <w:rFonts w:hint="eastAsia" w:ascii="方正楷体_GBK" w:hAnsi="方正楷体_GBK" w:eastAsia="方正楷体_GBK" w:cs="方正楷体_GBK"/>
                <w:kern w:val="0"/>
                <w:sz w:val="24"/>
              </w:rPr>
              <w:t>本科及以上</w:t>
            </w:r>
          </w:p>
        </w:tc>
        <w:tc>
          <w:tcPr>
            <w:tcW w:w="636" w:type="pct"/>
            <w:tcBorders>
              <w:top w:val="single" w:color="auto" w:sz="4" w:space="0"/>
              <w:left w:val="single" w:color="auto" w:sz="4" w:space="0"/>
              <w:bottom w:val="single" w:color="auto" w:sz="4" w:space="0"/>
              <w:right w:val="single" w:color="auto" w:sz="4" w:space="0"/>
            </w:tcBorders>
            <w:shd w:val="clear" w:color="auto" w:fill="auto"/>
          </w:tcPr>
          <w:p>
            <w:r>
              <w:rPr>
                <w:rFonts w:hint="eastAsia" w:ascii="方正楷体_GBK" w:hAnsi="方正楷体_GBK" w:eastAsia="方正楷体_GBK" w:cs="方正楷体_GBK"/>
                <w:kern w:val="0"/>
                <w:sz w:val="24"/>
              </w:rPr>
              <w:t>初中及以上教师资格</w:t>
            </w:r>
          </w:p>
        </w:tc>
        <w:tc>
          <w:tcPr>
            <w:tcW w:w="686" w:type="pct"/>
            <w:tcBorders>
              <w:top w:val="single" w:color="auto" w:sz="4" w:space="0"/>
              <w:left w:val="single" w:color="auto" w:sz="4" w:space="0"/>
              <w:bottom w:val="single" w:color="auto" w:sz="4" w:space="0"/>
              <w:right w:val="single" w:color="auto" w:sz="4" w:space="0"/>
            </w:tcBorders>
            <w:shd w:val="clear" w:color="auto" w:fill="auto"/>
          </w:tcPr>
          <w:p>
            <w:r>
              <w:rPr>
                <w:rFonts w:ascii="方正楷体_GBK" w:hAnsi="方正楷体_GBK" w:eastAsia="方正楷体_GBK" w:cs="方正楷体_GBK"/>
                <w:sz w:val="24"/>
              </w:rPr>
              <w:t>二级乙等及以上</w:t>
            </w:r>
          </w:p>
        </w:tc>
        <w:tc>
          <w:tcPr>
            <w:tcW w:w="1071" w:type="pct"/>
            <w:tcBorders>
              <w:top w:val="nil"/>
              <w:left w:val="nil"/>
              <w:bottom w:val="single" w:color="auto" w:sz="4" w:space="0"/>
              <w:right w:val="single" w:color="auto" w:sz="4" w:space="0"/>
            </w:tcBorders>
            <w:shd w:val="clear" w:color="auto" w:fill="auto"/>
            <w:vAlign w:val="center"/>
          </w:tcPr>
          <w:p>
            <w:pPr>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历史学，历史文献学等相关专业</w:t>
            </w:r>
          </w:p>
        </w:tc>
        <w:tc>
          <w:tcPr>
            <w:tcW w:w="434" w:type="pct"/>
            <w:tcBorders>
              <w:top w:val="single" w:color="auto" w:sz="4" w:space="0"/>
              <w:left w:val="nil"/>
              <w:bottom w:val="single" w:color="auto" w:sz="4" w:space="0"/>
              <w:right w:val="single" w:color="auto" w:sz="4" w:space="0"/>
            </w:tcBorders>
            <w:shd w:val="clear" w:color="auto" w:fill="auto"/>
            <w:noWrap/>
            <w:vAlign w:val="center"/>
          </w:tcPr>
          <w:p>
            <w:pPr>
              <w:pStyle w:val="10"/>
              <w:rPr>
                <w:rFonts w:ascii="方正楷体_GBK" w:hAnsi="方正楷体_GBK" w:eastAsia="方正楷体_GBK" w:cs="方正楷体_GBK"/>
                <w:kern w:val="0"/>
                <w:sz w:val="24"/>
              </w:rPr>
            </w:pPr>
          </w:p>
        </w:tc>
        <w:tc>
          <w:tcPr>
            <w:tcW w:w="226" w:type="pct"/>
            <w:tcBorders>
              <w:top w:val="nil"/>
              <w:left w:val="single" w:color="auto" w:sz="4" w:space="0"/>
              <w:bottom w:val="single" w:color="auto" w:sz="4" w:space="0"/>
              <w:right w:val="single" w:color="auto" w:sz="4" w:space="0"/>
            </w:tcBorders>
            <w:shd w:val="clear" w:color="auto" w:fill="auto"/>
            <w:vAlign w:val="center"/>
          </w:tcPr>
          <w:p>
            <w:pPr>
              <w:pStyle w:val="10"/>
              <w:rPr>
                <w:rFonts w:ascii="方正楷体_GBK" w:hAnsi="方正楷体_GBK" w:eastAsia="方正楷体_GBK" w:cs="方正楷体_GBK"/>
                <w:kern w:val="0"/>
                <w:sz w:val="24"/>
              </w:rPr>
            </w:pPr>
          </w:p>
        </w:tc>
      </w:tr>
      <w:tr>
        <w:tblPrEx>
          <w:tblCellMar>
            <w:top w:w="0" w:type="dxa"/>
            <w:left w:w="108" w:type="dxa"/>
            <w:bottom w:w="0" w:type="dxa"/>
            <w:right w:w="108" w:type="dxa"/>
          </w:tblCellMar>
        </w:tblPrEx>
        <w:trPr>
          <w:trHeight w:val="525" w:hRule="atLeast"/>
        </w:trPr>
        <w:tc>
          <w:tcPr>
            <w:tcW w:w="245" w:type="pct"/>
            <w:tcBorders>
              <w:top w:val="nil"/>
              <w:left w:val="single" w:color="auto" w:sz="4" w:space="0"/>
              <w:bottom w:val="single" w:color="auto" w:sz="4" w:space="0"/>
              <w:right w:val="single" w:color="auto" w:sz="4" w:space="0"/>
            </w:tcBorders>
            <w:shd w:val="clear" w:color="auto" w:fill="auto"/>
            <w:noWrap/>
            <w:vAlign w:val="center"/>
          </w:tcPr>
          <w:p>
            <w:pPr>
              <w:pStyle w:val="10"/>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7</w:t>
            </w:r>
          </w:p>
        </w:tc>
        <w:tc>
          <w:tcPr>
            <w:tcW w:w="919" w:type="pct"/>
            <w:tcBorders>
              <w:top w:val="nil"/>
              <w:left w:val="nil"/>
              <w:bottom w:val="single" w:color="auto" w:sz="4" w:space="0"/>
              <w:right w:val="single" w:color="auto" w:sz="4" w:space="0"/>
            </w:tcBorders>
            <w:shd w:val="clear" w:color="auto" w:fill="auto"/>
            <w:vAlign w:val="center"/>
          </w:tcPr>
          <w:p>
            <w:pPr>
              <w:pStyle w:val="10"/>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初中地理教师</w:t>
            </w:r>
          </w:p>
        </w:tc>
        <w:tc>
          <w:tcPr>
            <w:tcW w:w="293" w:type="pct"/>
            <w:tcBorders>
              <w:top w:val="nil"/>
              <w:left w:val="nil"/>
              <w:bottom w:val="single" w:color="auto" w:sz="4" w:space="0"/>
              <w:right w:val="single" w:color="auto" w:sz="4" w:space="0"/>
            </w:tcBorders>
            <w:shd w:val="clear" w:color="auto" w:fill="auto"/>
            <w:vAlign w:val="center"/>
          </w:tcPr>
          <w:p>
            <w:pPr>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1</w:t>
            </w:r>
          </w:p>
        </w:tc>
        <w:tc>
          <w:tcPr>
            <w:tcW w:w="490" w:type="pct"/>
            <w:tcBorders>
              <w:top w:val="single" w:color="auto" w:sz="4" w:space="0"/>
              <w:left w:val="nil"/>
              <w:bottom w:val="single" w:color="auto" w:sz="4" w:space="0"/>
              <w:right w:val="single" w:color="auto" w:sz="4" w:space="0"/>
            </w:tcBorders>
            <w:shd w:val="clear" w:color="auto" w:fill="auto"/>
          </w:tcPr>
          <w:p>
            <w:r>
              <w:rPr>
                <w:rFonts w:hint="eastAsia" w:ascii="方正楷体_GBK" w:hAnsi="方正楷体_GBK" w:eastAsia="方正楷体_GBK" w:cs="方正楷体_GBK"/>
                <w:kern w:val="0"/>
                <w:sz w:val="24"/>
              </w:rPr>
              <w:t>本科及以上</w:t>
            </w:r>
          </w:p>
        </w:tc>
        <w:tc>
          <w:tcPr>
            <w:tcW w:w="636" w:type="pct"/>
            <w:tcBorders>
              <w:top w:val="single" w:color="auto" w:sz="4" w:space="0"/>
              <w:left w:val="single" w:color="auto" w:sz="4" w:space="0"/>
              <w:bottom w:val="single" w:color="auto" w:sz="4" w:space="0"/>
              <w:right w:val="single" w:color="auto" w:sz="4" w:space="0"/>
            </w:tcBorders>
            <w:shd w:val="clear" w:color="auto" w:fill="auto"/>
          </w:tcPr>
          <w:p>
            <w:r>
              <w:rPr>
                <w:rFonts w:hint="eastAsia" w:ascii="方正楷体_GBK" w:hAnsi="方正楷体_GBK" w:eastAsia="方正楷体_GBK" w:cs="方正楷体_GBK"/>
                <w:kern w:val="0"/>
                <w:sz w:val="24"/>
              </w:rPr>
              <w:t>初中及以上教师资格</w:t>
            </w:r>
          </w:p>
        </w:tc>
        <w:tc>
          <w:tcPr>
            <w:tcW w:w="686" w:type="pct"/>
            <w:tcBorders>
              <w:top w:val="single" w:color="auto" w:sz="4" w:space="0"/>
              <w:left w:val="single" w:color="auto" w:sz="4" w:space="0"/>
              <w:bottom w:val="single" w:color="auto" w:sz="4" w:space="0"/>
              <w:right w:val="single" w:color="auto" w:sz="4" w:space="0"/>
            </w:tcBorders>
            <w:shd w:val="clear" w:color="auto" w:fill="auto"/>
          </w:tcPr>
          <w:p>
            <w:r>
              <w:rPr>
                <w:rFonts w:ascii="方正楷体_GBK" w:hAnsi="方正楷体_GBK" w:eastAsia="方正楷体_GBK" w:cs="方正楷体_GBK"/>
                <w:sz w:val="24"/>
              </w:rPr>
              <w:t>二级乙等及以上</w:t>
            </w:r>
          </w:p>
        </w:tc>
        <w:tc>
          <w:tcPr>
            <w:tcW w:w="1071" w:type="pct"/>
            <w:tcBorders>
              <w:top w:val="nil"/>
              <w:left w:val="nil"/>
              <w:bottom w:val="single" w:color="auto" w:sz="4" w:space="0"/>
              <w:right w:val="single" w:color="auto" w:sz="4" w:space="0"/>
            </w:tcBorders>
            <w:shd w:val="clear" w:color="auto" w:fill="auto"/>
            <w:vAlign w:val="center"/>
          </w:tcPr>
          <w:p>
            <w:pPr>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地理学，课程与教学论（地理）等相关专业</w:t>
            </w:r>
          </w:p>
        </w:tc>
        <w:tc>
          <w:tcPr>
            <w:tcW w:w="434" w:type="pct"/>
            <w:tcBorders>
              <w:top w:val="single" w:color="auto" w:sz="4" w:space="0"/>
              <w:left w:val="nil"/>
              <w:bottom w:val="single" w:color="auto" w:sz="4" w:space="0"/>
              <w:right w:val="single" w:color="auto" w:sz="4" w:space="0"/>
            </w:tcBorders>
            <w:shd w:val="clear" w:color="auto" w:fill="auto"/>
            <w:noWrap/>
            <w:vAlign w:val="center"/>
          </w:tcPr>
          <w:p>
            <w:pPr>
              <w:pStyle w:val="10"/>
              <w:rPr>
                <w:rFonts w:ascii="方正楷体_GBK" w:hAnsi="方正楷体_GBK" w:eastAsia="方正楷体_GBK" w:cs="方正楷体_GBK"/>
                <w:kern w:val="0"/>
                <w:sz w:val="24"/>
              </w:rPr>
            </w:pPr>
          </w:p>
        </w:tc>
        <w:tc>
          <w:tcPr>
            <w:tcW w:w="226" w:type="pct"/>
            <w:tcBorders>
              <w:top w:val="nil"/>
              <w:left w:val="single" w:color="auto" w:sz="4" w:space="0"/>
              <w:bottom w:val="single" w:color="auto" w:sz="4" w:space="0"/>
              <w:right w:val="single" w:color="auto" w:sz="4" w:space="0"/>
            </w:tcBorders>
            <w:shd w:val="clear" w:color="auto" w:fill="auto"/>
            <w:vAlign w:val="center"/>
          </w:tcPr>
          <w:p>
            <w:pPr>
              <w:pStyle w:val="10"/>
              <w:rPr>
                <w:rFonts w:ascii="方正楷体_GBK" w:hAnsi="方正楷体_GBK" w:eastAsia="方正楷体_GBK" w:cs="方正楷体_GBK"/>
                <w:kern w:val="0"/>
                <w:sz w:val="24"/>
              </w:rPr>
            </w:pPr>
          </w:p>
        </w:tc>
      </w:tr>
      <w:tr>
        <w:tblPrEx>
          <w:tblCellMar>
            <w:top w:w="0" w:type="dxa"/>
            <w:left w:w="108" w:type="dxa"/>
            <w:bottom w:w="0" w:type="dxa"/>
            <w:right w:w="108" w:type="dxa"/>
          </w:tblCellMar>
        </w:tblPrEx>
        <w:trPr>
          <w:trHeight w:val="525" w:hRule="atLeast"/>
        </w:trPr>
        <w:tc>
          <w:tcPr>
            <w:tcW w:w="245" w:type="pct"/>
            <w:tcBorders>
              <w:top w:val="nil"/>
              <w:left w:val="single" w:color="auto" w:sz="4" w:space="0"/>
              <w:bottom w:val="single" w:color="auto" w:sz="4" w:space="0"/>
              <w:right w:val="single" w:color="auto" w:sz="4" w:space="0"/>
            </w:tcBorders>
            <w:shd w:val="clear" w:color="auto" w:fill="auto"/>
            <w:noWrap/>
            <w:vAlign w:val="center"/>
          </w:tcPr>
          <w:p>
            <w:pPr>
              <w:pStyle w:val="10"/>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8</w:t>
            </w:r>
          </w:p>
        </w:tc>
        <w:tc>
          <w:tcPr>
            <w:tcW w:w="919" w:type="pct"/>
            <w:tcBorders>
              <w:top w:val="nil"/>
              <w:left w:val="nil"/>
              <w:bottom w:val="single" w:color="auto" w:sz="4" w:space="0"/>
              <w:right w:val="single" w:color="auto" w:sz="4" w:space="0"/>
            </w:tcBorders>
            <w:shd w:val="clear" w:color="auto" w:fill="auto"/>
            <w:vAlign w:val="center"/>
          </w:tcPr>
          <w:p>
            <w:pPr>
              <w:pStyle w:val="10"/>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初中生物教师</w:t>
            </w:r>
          </w:p>
        </w:tc>
        <w:tc>
          <w:tcPr>
            <w:tcW w:w="293" w:type="pct"/>
            <w:tcBorders>
              <w:top w:val="nil"/>
              <w:left w:val="nil"/>
              <w:bottom w:val="single" w:color="auto" w:sz="4" w:space="0"/>
              <w:right w:val="single" w:color="auto" w:sz="4" w:space="0"/>
            </w:tcBorders>
            <w:shd w:val="clear" w:color="auto" w:fill="auto"/>
            <w:vAlign w:val="center"/>
          </w:tcPr>
          <w:p>
            <w:pPr>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1</w:t>
            </w:r>
          </w:p>
        </w:tc>
        <w:tc>
          <w:tcPr>
            <w:tcW w:w="490" w:type="pct"/>
            <w:tcBorders>
              <w:top w:val="single" w:color="auto" w:sz="4" w:space="0"/>
              <w:left w:val="nil"/>
              <w:bottom w:val="single" w:color="auto" w:sz="4" w:space="0"/>
              <w:right w:val="single" w:color="auto" w:sz="4" w:space="0"/>
            </w:tcBorders>
            <w:shd w:val="clear" w:color="auto" w:fill="auto"/>
          </w:tcPr>
          <w:p>
            <w:r>
              <w:rPr>
                <w:rFonts w:hint="eastAsia" w:ascii="方正楷体_GBK" w:hAnsi="方正楷体_GBK" w:eastAsia="方正楷体_GBK" w:cs="方正楷体_GBK"/>
                <w:kern w:val="0"/>
                <w:sz w:val="24"/>
              </w:rPr>
              <w:t>本科及以上</w:t>
            </w:r>
          </w:p>
        </w:tc>
        <w:tc>
          <w:tcPr>
            <w:tcW w:w="636" w:type="pct"/>
            <w:tcBorders>
              <w:top w:val="single" w:color="auto" w:sz="4" w:space="0"/>
              <w:left w:val="single" w:color="auto" w:sz="4" w:space="0"/>
              <w:bottom w:val="single" w:color="auto" w:sz="4" w:space="0"/>
              <w:right w:val="single" w:color="auto" w:sz="4" w:space="0"/>
            </w:tcBorders>
            <w:shd w:val="clear" w:color="auto" w:fill="auto"/>
          </w:tcPr>
          <w:p>
            <w:r>
              <w:rPr>
                <w:rFonts w:hint="eastAsia" w:ascii="方正楷体_GBK" w:hAnsi="方正楷体_GBK" w:eastAsia="方正楷体_GBK" w:cs="方正楷体_GBK"/>
                <w:kern w:val="0"/>
                <w:sz w:val="24"/>
              </w:rPr>
              <w:t>初中及以上教师资格</w:t>
            </w:r>
          </w:p>
        </w:tc>
        <w:tc>
          <w:tcPr>
            <w:tcW w:w="686" w:type="pct"/>
            <w:tcBorders>
              <w:top w:val="single" w:color="auto" w:sz="4" w:space="0"/>
              <w:left w:val="single" w:color="auto" w:sz="4" w:space="0"/>
              <w:bottom w:val="single" w:color="auto" w:sz="4" w:space="0"/>
              <w:right w:val="single" w:color="auto" w:sz="4" w:space="0"/>
            </w:tcBorders>
            <w:shd w:val="clear" w:color="auto" w:fill="auto"/>
          </w:tcPr>
          <w:p>
            <w:r>
              <w:rPr>
                <w:rFonts w:ascii="方正楷体_GBK" w:hAnsi="方正楷体_GBK" w:eastAsia="方正楷体_GBK" w:cs="方正楷体_GBK"/>
                <w:sz w:val="24"/>
              </w:rPr>
              <w:t>二级乙等及以上</w:t>
            </w:r>
          </w:p>
        </w:tc>
        <w:tc>
          <w:tcPr>
            <w:tcW w:w="1071" w:type="pct"/>
            <w:tcBorders>
              <w:top w:val="nil"/>
              <w:left w:val="nil"/>
              <w:bottom w:val="single" w:color="auto" w:sz="4" w:space="0"/>
              <w:right w:val="single" w:color="auto" w:sz="4" w:space="0"/>
            </w:tcBorders>
            <w:shd w:val="clear" w:color="auto" w:fill="auto"/>
            <w:vAlign w:val="center"/>
          </w:tcPr>
          <w:p>
            <w:pPr>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生物学，课程与教学论（生物）等相关专业</w:t>
            </w:r>
          </w:p>
        </w:tc>
        <w:tc>
          <w:tcPr>
            <w:tcW w:w="434" w:type="pct"/>
            <w:tcBorders>
              <w:top w:val="single" w:color="auto" w:sz="4" w:space="0"/>
              <w:left w:val="nil"/>
              <w:bottom w:val="single" w:color="auto" w:sz="4" w:space="0"/>
              <w:right w:val="single" w:color="auto" w:sz="4" w:space="0"/>
            </w:tcBorders>
            <w:shd w:val="clear" w:color="auto" w:fill="auto"/>
            <w:noWrap/>
            <w:vAlign w:val="center"/>
          </w:tcPr>
          <w:p>
            <w:pPr>
              <w:pStyle w:val="10"/>
              <w:rPr>
                <w:rFonts w:ascii="方正楷体_GBK" w:hAnsi="方正楷体_GBK" w:eastAsia="方正楷体_GBK" w:cs="方正楷体_GBK"/>
                <w:kern w:val="0"/>
                <w:sz w:val="24"/>
              </w:rPr>
            </w:pPr>
          </w:p>
        </w:tc>
        <w:tc>
          <w:tcPr>
            <w:tcW w:w="226" w:type="pct"/>
            <w:tcBorders>
              <w:top w:val="nil"/>
              <w:left w:val="single" w:color="auto" w:sz="4" w:space="0"/>
              <w:bottom w:val="single" w:color="auto" w:sz="4" w:space="0"/>
              <w:right w:val="single" w:color="auto" w:sz="4" w:space="0"/>
            </w:tcBorders>
            <w:shd w:val="clear" w:color="auto" w:fill="auto"/>
            <w:vAlign w:val="center"/>
          </w:tcPr>
          <w:p>
            <w:pPr>
              <w:pStyle w:val="10"/>
              <w:rPr>
                <w:rFonts w:ascii="方正楷体_GBK" w:hAnsi="方正楷体_GBK" w:eastAsia="方正楷体_GBK" w:cs="方正楷体_GBK"/>
                <w:kern w:val="0"/>
                <w:sz w:val="24"/>
              </w:rPr>
            </w:pPr>
          </w:p>
        </w:tc>
      </w:tr>
      <w:tr>
        <w:tblPrEx>
          <w:tblCellMar>
            <w:top w:w="0" w:type="dxa"/>
            <w:left w:w="108" w:type="dxa"/>
            <w:bottom w:w="0" w:type="dxa"/>
            <w:right w:w="108" w:type="dxa"/>
          </w:tblCellMar>
        </w:tblPrEx>
        <w:trPr>
          <w:trHeight w:val="525" w:hRule="atLeast"/>
        </w:trPr>
        <w:tc>
          <w:tcPr>
            <w:tcW w:w="245" w:type="pct"/>
            <w:tcBorders>
              <w:top w:val="nil"/>
              <w:left w:val="single" w:color="auto" w:sz="4" w:space="0"/>
              <w:bottom w:val="single" w:color="auto" w:sz="4" w:space="0"/>
              <w:right w:val="single" w:color="auto" w:sz="4" w:space="0"/>
            </w:tcBorders>
            <w:shd w:val="clear" w:color="auto" w:fill="auto"/>
            <w:noWrap/>
            <w:vAlign w:val="center"/>
          </w:tcPr>
          <w:p>
            <w:pPr>
              <w:pStyle w:val="10"/>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9</w:t>
            </w:r>
          </w:p>
        </w:tc>
        <w:tc>
          <w:tcPr>
            <w:tcW w:w="919" w:type="pct"/>
            <w:tcBorders>
              <w:top w:val="nil"/>
              <w:left w:val="nil"/>
              <w:bottom w:val="single" w:color="auto" w:sz="4" w:space="0"/>
              <w:right w:val="single" w:color="auto" w:sz="4" w:space="0"/>
            </w:tcBorders>
            <w:shd w:val="clear" w:color="auto" w:fill="auto"/>
            <w:vAlign w:val="center"/>
          </w:tcPr>
          <w:p>
            <w:pPr>
              <w:pStyle w:val="10"/>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初中体育教师</w:t>
            </w:r>
          </w:p>
        </w:tc>
        <w:tc>
          <w:tcPr>
            <w:tcW w:w="293" w:type="pct"/>
            <w:tcBorders>
              <w:top w:val="nil"/>
              <w:left w:val="nil"/>
              <w:bottom w:val="single" w:color="auto" w:sz="4" w:space="0"/>
              <w:right w:val="single" w:color="auto" w:sz="4" w:space="0"/>
            </w:tcBorders>
            <w:shd w:val="clear" w:color="auto" w:fill="auto"/>
            <w:vAlign w:val="center"/>
          </w:tcPr>
          <w:p>
            <w:pPr>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3</w:t>
            </w:r>
          </w:p>
        </w:tc>
        <w:tc>
          <w:tcPr>
            <w:tcW w:w="490" w:type="pct"/>
            <w:tcBorders>
              <w:top w:val="single" w:color="auto" w:sz="4" w:space="0"/>
              <w:left w:val="nil"/>
              <w:bottom w:val="single" w:color="auto" w:sz="4" w:space="0"/>
              <w:right w:val="single" w:color="auto" w:sz="4" w:space="0"/>
            </w:tcBorders>
            <w:shd w:val="clear" w:color="auto" w:fill="auto"/>
          </w:tcPr>
          <w:p>
            <w:r>
              <w:rPr>
                <w:rFonts w:hint="eastAsia" w:ascii="方正楷体_GBK" w:hAnsi="方正楷体_GBK" w:eastAsia="方正楷体_GBK" w:cs="方正楷体_GBK"/>
                <w:kern w:val="0"/>
                <w:sz w:val="24"/>
              </w:rPr>
              <w:t>本科及以上</w:t>
            </w:r>
          </w:p>
        </w:tc>
        <w:tc>
          <w:tcPr>
            <w:tcW w:w="636" w:type="pct"/>
            <w:tcBorders>
              <w:top w:val="single" w:color="auto" w:sz="4" w:space="0"/>
              <w:left w:val="single" w:color="auto" w:sz="4" w:space="0"/>
              <w:bottom w:val="single" w:color="auto" w:sz="4" w:space="0"/>
              <w:right w:val="single" w:color="auto" w:sz="4" w:space="0"/>
            </w:tcBorders>
            <w:shd w:val="clear" w:color="auto" w:fill="auto"/>
          </w:tcPr>
          <w:p>
            <w:r>
              <w:rPr>
                <w:rFonts w:hint="eastAsia" w:ascii="方正楷体_GBK" w:hAnsi="方正楷体_GBK" w:eastAsia="方正楷体_GBK" w:cs="方正楷体_GBK"/>
                <w:kern w:val="0"/>
                <w:sz w:val="24"/>
              </w:rPr>
              <w:t>初中及以上教师资格</w:t>
            </w:r>
          </w:p>
        </w:tc>
        <w:tc>
          <w:tcPr>
            <w:tcW w:w="686" w:type="pct"/>
            <w:tcBorders>
              <w:top w:val="single" w:color="auto" w:sz="4" w:space="0"/>
              <w:left w:val="single" w:color="auto" w:sz="4" w:space="0"/>
              <w:bottom w:val="single" w:color="auto" w:sz="4" w:space="0"/>
              <w:right w:val="single" w:color="auto" w:sz="4" w:space="0"/>
            </w:tcBorders>
            <w:shd w:val="clear" w:color="auto" w:fill="auto"/>
          </w:tcPr>
          <w:p>
            <w:r>
              <w:rPr>
                <w:rFonts w:ascii="方正楷体_GBK" w:hAnsi="方正楷体_GBK" w:eastAsia="方正楷体_GBK" w:cs="方正楷体_GBK"/>
                <w:sz w:val="24"/>
              </w:rPr>
              <w:t>二级乙等及以上</w:t>
            </w:r>
          </w:p>
        </w:tc>
        <w:tc>
          <w:tcPr>
            <w:tcW w:w="1071" w:type="pct"/>
            <w:tcBorders>
              <w:top w:val="nil"/>
              <w:left w:val="nil"/>
              <w:bottom w:val="single" w:color="auto" w:sz="4" w:space="0"/>
              <w:right w:val="single" w:color="auto" w:sz="4" w:space="0"/>
            </w:tcBorders>
            <w:shd w:val="clear" w:color="auto" w:fill="auto"/>
            <w:vAlign w:val="center"/>
          </w:tcPr>
          <w:p>
            <w:pPr>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体育学，体育教育等相关专业</w:t>
            </w:r>
          </w:p>
        </w:tc>
        <w:tc>
          <w:tcPr>
            <w:tcW w:w="434" w:type="pct"/>
            <w:tcBorders>
              <w:top w:val="single" w:color="auto" w:sz="4" w:space="0"/>
              <w:left w:val="nil"/>
              <w:bottom w:val="single" w:color="auto" w:sz="4" w:space="0"/>
              <w:right w:val="single" w:color="auto" w:sz="4" w:space="0"/>
            </w:tcBorders>
            <w:shd w:val="clear" w:color="auto" w:fill="auto"/>
            <w:noWrap/>
            <w:vAlign w:val="center"/>
          </w:tcPr>
          <w:p>
            <w:pPr>
              <w:pStyle w:val="10"/>
              <w:rPr>
                <w:rFonts w:ascii="方正楷体_GBK" w:hAnsi="方正楷体_GBK" w:eastAsia="方正楷体_GBK" w:cs="方正楷体_GBK"/>
                <w:kern w:val="0"/>
                <w:sz w:val="24"/>
              </w:rPr>
            </w:pPr>
          </w:p>
        </w:tc>
        <w:tc>
          <w:tcPr>
            <w:tcW w:w="226" w:type="pct"/>
            <w:tcBorders>
              <w:top w:val="nil"/>
              <w:left w:val="single" w:color="auto" w:sz="4" w:space="0"/>
              <w:bottom w:val="single" w:color="auto" w:sz="4" w:space="0"/>
              <w:right w:val="single" w:color="auto" w:sz="4" w:space="0"/>
            </w:tcBorders>
            <w:shd w:val="clear" w:color="auto" w:fill="auto"/>
            <w:vAlign w:val="center"/>
          </w:tcPr>
          <w:p>
            <w:pPr>
              <w:pStyle w:val="10"/>
              <w:rPr>
                <w:rFonts w:ascii="方正楷体_GBK" w:hAnsi="方正楷体_GBK" w:eastAsia="方正楷体_GBK" w:cs="方正楷体_GBK"/>
                <w:kern w:val="0"/>
                <w:sz w:val="24"/>
              </w:rPr>
            </w:pPr>
          </w:p>
        </w:tc>
      </w:tr>
      <w:tr>
        <w:tblPrEx>
          <w:tblCellMar>
            <w:top w:w="0" w:type="dxa"/>
            <w:left w:w="108" w:type="dxa"/>
            <w:bottom w:w="0" w:type="dxa"/>
            <w:right w:w="108" w:type="dxa"/>
          </w:tblCellMar>
        </w:tblPrEx>
        <w:trPr>
          <w:trHeight w:val="525" w:hRule="atLeast"/>
        </w:trPr>
        <w:tc>
          <w:tcPr>
            <w:tcW w:w="245" w:type="pct"/>
            <w:tcBorders>
              <w:top w:val="nil"/>
              <w:left w:val="single" w:color="auto" w:sz="4" w:space="0"/>
              <w:bottom w:val="single" w:color="auto" w:sz="4" w:space="0"/>
              <w:right w:val="single" w:color="auto" w:sz="4" w:space="0"/>
            </w:tcBorders>
            <w:shd w:val="clear" w:color="auto" w:fill="auto"/>
            <w:noWrap/>
            <w:vAlign w:val="center"/>
          </w:tcPr>
          <w:p>
            <w:pPr>
              <w:pStyle w:val="10"/>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10</w:t>
            </w:r>
          </w:p>
        </w:tc>
        <w:tc>
          <w:tcPr>
            <w:tcW w:w="919" w:type="pct"/>
            <w:tcBorders>
              <w:top w:val="nil"/>
              <w:left w:val="nil"/>
              <w:bottom w:val="single" w:color="auto" w:sz="4" w:space="0"/>
              <w:right w:val="single" w:color="auto" w:sz="4" w:space="0"/>
            </w:tcBorders>
            <w:shd w:val="clear" w:color="auto" w:fill="auto"/>
            <w:vAlign w:val="center"/>
          </w:tcPr>
          <w:p>
            <w:pPr>
              <w:pStyle w:val="10"/>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初中信息技术教师</w:t>
            </w:r>
          </w:p>
        </w:tc>
        <w:tc>
          <w:tcPr>
            <w:tcW w:w="293" w:type="pct"/>
            <w:tcBorders>
              <w:top w:val="nil"/>
              <w:left w:val="nil"/>
              <w:bottom w:val="single" w:color="auto" w:sz="4" w:space="0"/>
              <w:right w:val="single" w:color="auto" w:sz="4" w:space="0"/>
            </w:tcBorders>
            <w:shd w:val="clear" w:color="auto" w:fill="auto"/>
            <w:vAlign w:val="center"/>
          </w:tcPr>
          <w:p>
            <w:pPr>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1</w:t>
            </w:r>
          </w:p>
        </w:tc>
        <w:tc>
          <w:tcPr>
            <w:tcW w:w="490" w:type="pct"/>
            <w:tcBorders>
              <w:top w:val="single" w:color="auto" w:sz="4" w:space="0"/>
              <w:left w:val="nil"/>
              <w:bottom w:val="single" w:color="auto" w:sz="4" w:space="0"/>
              <w:right w:val="single" w:color="auto" w:sz="4" w:space="0"/>
            </w:tcBorders>
            <w:shd w:val="clear" w:color="auto" w:fill="auto"/>
          </w:tcPr>
          <w:p>
            <w:r>
              <w:rPr>
                <w:rFonts w:hint="eastAsia" w:ascii="方正楷体_GBK" w:hAnsi="方正楷体_GBK" w:eastAsia="方正楷体_GBK" w:cs="方正楷体_GBK"/>
                <w:kern w:val="0"/>
                <w:sz w:val="24"/>
              </w:rPr>
              <w:t>本科及以上</w:t>
            </w:r>
          </w:p>
        </w:tc>
        <w:tc>
          <w:tcPr>
            <w:tcW w:w="636" w:type="pct"/>
            <w:tcBorders>
              <w:top w:val="single" w:color="auto" w:sz="4" w:space="0"/>
              <w:left w:val="single" w:color="auto" w:sz="4" w:space="0"/>
              <w:bottom w:val="single" w:color="auto" w:sz="4" w:space="0"/>
              <w:right w:val="single" w:color="auto" w:sz="4" w:space="0"/>
            </w:tcBorders>
            <w:shd w:val="clear" w:color="auto" w:fill="auto"/>
          </w:tcPr>
          <w:p>
            <w:r>
              <w:rPr>
                <w:rFonts w:hint="eastAsia" w:ascii="方正楷体_GBK" w:hAnsi="方正楷体_GBK" w:eastAsia="方正楷体_GBK" w:cs="方正楷体_GBK"/>
                <w:kern w:val="0"/>
                <w:sz w:val="24"/>
              </w:rPr>
              <w:t>初中及以上教师资格</w:t>
            </w:r>
          </w:p>
        </w:tc>
        <w:tc>
          <w:tcPr>
            <w:tcW w:w="686" w:type="pct"/>
            <w:tcBorders>
              <w:top w:val="single" w:color="auto" w:sz="4" w:space="0"/>
              <w:left w:val="single" w:color="auto" w:sz="4" w:space="0"/>
              <w:bottom w:val="single" w:color="auto" w:sz="4" w:space="0"/>
              <w:right w:val="single" w:color="auto" w:sz="4" w:space="0"/>
            </w:tcBorders>
            <w:shd w:val="clear" w:color="auto" w:fill="auto"/>
          </w:tcPr>
          <w:p>
            <w:r>
              <w:rPr>
                <w:rFonts w:ascii="方正楷体_GBK" w:hAnsi="方正楷体_GBK" w:eastAsia="方正楷体_GBK" w:cs="方正楷体_GBK"/>
                <w:sz w:val="24"/>
              </w:rPr>
              <w:t>二级乙等及以上</w:t>
            </w:r>
          </w:p>
        </w:tc>
        <w:tc>
          <w:tcPr>
            <w:tcW w:w="1071" w:type="pct"/>
            <w:tcBorders>
              <w:top w:val="nil"/>
              <w:left w:val="nil"/>
              <w:bottom w:val="single" w:color="auto" w:sz="4" w:space="0"/>
              <w:right w:val="single" w:color="auto" w:sz="4" w:space="0"/>
            </w:tcBorders>
            <w:shd w:val="clear" w:color="auto" w:fill="auto"/>
            <w:vAlign w:val="center"/>
          </w:tcPr>
          <w:p>
            <w:pPr>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现代信息技术教育、网络技术与信息管理等相关专业</w:t>
            </w:r>
          </w:p>
        </w:tc>
        <w:tc>
          <w:tcPr>
            <w:tcW w:w="434" w:type="pct"/>
            <w:tcBorders>
              <w:top w:val="single" w:color="auto" w:sz="4" w:space="0"/>
              <w:left w:val="nil"/>
              <w:bottom w:val="single" w:color="auto" w:sz="4" w:space="0"/>
              <w:right w:val="single" w:color="auto" w:sz="4" w:space="0"/>
            </w:tcBorders>
            <w:shd w:val="clear" w:color="auto" w:fill="auto"/>
            <w:noWrap/>
            <w:vAlign w:val="center"/>
          </w:tcPr>
          <w:p>
            <w:pPr>
              <w:pStyle w:val="10"/>
              <w:rPr>
                <w:rFonts w:ascii="方正楷体_GBK" w:hAnsi="方正楷体_GBK" w:eastAsia="方正楷体_GBK" w:cs="方正楷体_GBK"/>
                <w:kern w:val="0"/>
                <w:sz w:val="24"/>
              </w:rPr>
            </w:pPr>
          </w:p>
        </w:tc>
        <w:tc>
          <w:tcPr>
            <w:tcW w:w="226" w:type="pct"/>
            <w:tcBorders>
              <w:top w:val="nil"/>
              <w:left w:val="single" w:color="auto" w:sz="4" w:space="0"/>
              <w:bottom w:val="single" w:color="auto" w:sz="4" w:space="0"/>
              <w:right w:val="single" w:color="auto" w:sz="4" w:space="0"/>
            </w:tcBorders>
            <w:shd w:val="clear" w:color="auto" w:fill="auto"/>
            <w:vAlign w:val="center"/>
          </w:tcPr>
          <w:p>
            <w:pPr>
              <w:pStyle w:val="10"/>
              <w:rPr>
                <w:rFonts w:ascii="方正楷体_GBK" w:hAnsi="方正楷体_GBK" w:eastAsia="方正楷体_GBK" w:cs="方正楷体_GBK"/>
                <w:kern w:val="0"/>
                <w:sz w:val="24"/>
              </w:rPr>
            </w:pPr>
          </w:p>
        </w:tc>
      </w:tr>
      <w:tr>
        <w:tblPrEx>
          <w:tblCellMar>
            <w:top w:w="0" w:type="dxa"/>
            <w:left w:w="108" w:type="dxa"/>
            <w:bottom w:w="0" w:type="dxa"/>
            <w:right w:w="108" w:type="dxa"/>
          </w:tblCellMar>
        </w:tblPrEx>
        <w:trPr>
          <w:trHeight w:val="525" w:hRule="atLeast"/>
        </w:trPr>
        <w:tc>
          <w:tcPr>
            <w:tcW w:w="245" w:type="pct"/>
            <w:tcBorders>
              <w:top w:val="nil"/>
              <w:left w:val="single" w:color="auto" w:sz="4" w:space="0"/>
              <w:bottom w:val="single" w:color="auto" w:sz="4" w:space="0"/>
              <w:right w:val="single" w:color="auto" w:sz="4" w:space="0"/>
            </w:tcBorders>
            <w:shd w:val="clear" w:color="auto" w:fill="auto"/>
            <w:noWrap/>
            <w:vAlign w:val="center"/>
          </w:tcPr>
          <w:p>
            <w:pPr>
              <w:pStyle w:val="10"/>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11</w:t>
            </w:r>
          </w:p>
        </w:tc>
        <w:tc>
          <w:tcPr>
            <w:tcW w:w="919" w:type="pct"/>
            <w:tcBorders>
              <w:top w:val="nil"/>
              <w:left w:val="nil"/>
              <w:bottom w:val="single" w:color="auto" w:sz="4" w:space="0"/>
              <w:right w:val="single" w:color="auto" w:sz="4" w:space="0"/>
            </w:tcBorders>
            <w:shd w:val="clear" w:color="auto" w:fill="auto"/>
            <w:vAlign w:val="center"/>
          </w:tcPr>
          <w:p>
            <w:pPr>
              <w:pStyle w:val="10"/>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初中心理健康教师</w:t>
            </w:r>
          </w:p>
        </w:tc>
        <w:tc>
          <w:tcPr>
            <w:tcW w:w="293" w:type="pct"/>
            <w:tcBorders>
              <w:top w:val="nil"/>
              <w:left w:val="nil"/>
              <w:bottom w:val="single" w:color="auto" w:sz="4" w:space="0"/>
              <w:right w:val="single" w:color="auto" w:sz="4" w:space="0"/>
            </w:tcBorders>
            <w:shd w:val="clear" w:color="auto" w:fill="auto"/>
            <w:vAlign w:val="center"/>
          </w:tcPr>
          <w:p>
            <w:pPr>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1</w:t>
            </w:r>
          </w:p>
        </w:tc>
        <w:tc>
          <w:tcPr>
            <w:tcW w:w="490" w:type="pct"/>
            <w:tcBorders>
              <w:top w:val="single" w:color="auto" w:sz="4" w:space="0"/>
              <w:left w:val="nil"/>
              <w:bottom w:val="single" w:color="auto" w:sz="4" w:space="0"/>
              <w:right w:val="single" w:color="auto" w:sz="4" w:space="0"/>
            </w:tcBorders>
            <w:shd w:val="clear" w:color="auto" w:fill="auto"/>
          </w:tcPr>
          <w:p>
            <w:r>
              <w:rPr>
                <w:rFonts w:hint="eastAsia" w:ascii="方正楷体_GBK" w:hAnsi="方正楷体_GBK" w:eastAsia="方正楷体_GBK" w:cs="方正楷体_GBK"/>
                <w:kern w:val="0"/>
                <w:sz w:val="24"/>
              </w:rPr>
              <w:t>本科及以上</w:t>
            </w:r>
          </w:p>
        </w:tc>
        <w:tc>
          <w:tcPr>
            <w:tcW w:w="636" w:type="pct"/>
            <w:tcBorders>
              <w:top w:val="single" w:color="auto" w:sz="4" w:space="0"/>
              <w:left w:val="single" w:color="auto" w:sz="4" w:space="0"/>
              <w:bottom w:val="single" w:color="auto" w:sz="4" w:space="0"/>
              <w:right w:val="single" w:color="auto" w:sz="4" w:space="0"/>
            </w:tcBorders>
            <w:shd w:val="clear" w:color="auto" w:fill="auto"/>
          </w:tcPr>
          <w:p>
            <w:r>
              <w:rPr>
                <w:rFonts w:hint="eastAsia" w:ascii="方正楷体_GBK" w:hAnsi="方正楷体_GBK" w:eastAsia="方正楷体_GBK" w:cs="方正楷体_GBK"/>
                <w:kern w:val="0"/>
                <w:sz w:val="24"/>
              </w:rPr>
              <w:t>初中及以上教师资格</w:t>
            </w:r>
          </w:p>
        </w:tc>
        <w:tc>
          <w:tcPr>
            <w:tcW w:w="686" w:type="pct"/>
            <w:tcBorders>
              <w:top w:val="single" w:color="auto" w:sz="4" w:space="0"/>
              <w:left w:val="single" w:color="auto" w:sz="4" w:space="0"/>
              <w:bottom w:val="single" w:color="auto" w:sz="4" w:space="0"/>
              <w:right w:val="single" w:color="auto" w:sz="4" w:space="0"/>
            </w:tcBorders>
            <w:shd w:val="clear" w:color="auto" w:fill="auto"/>
          </w:tcPr>
          <w:p>
            <w:r>
              <w:rPr>
                <w:rFonts w:ascii="方正楷体_GBK" w:hAnsi="方正楷体_GBK" w:eastAsia="方正楷体_GBK" w:cs="方正楷体_GBK"/>
                <w:sz w:val="24"/>
              </w:rPr>
              <w:t>二级乙等及以上</w:t>
            </w:r>
          </w:p>
        </w:tc>
        <w:tc>
          <w:tcPr>
            <w:tcW w:w="1071" w:type="pct"/>
            <w:tcBorders>
              <w:top w:val="nil"/>
              <w:left w:val="nil"/>
              <w:bottom w:val="single" w:color="auto" w:sz="4" w:space="0"/>
              <w:right w:val="single" w:color="auto" w:sz="4" w:space="0"/>
            </w:tcBorders>
            <w:shd w:val="clear" w:color="auto" w:fill="auto"/>
            <w:vAlign w:val="center"/>
          </w:tcPr>
          <w:p>
            <w:pPr>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应用心理学、心理健康教育等相关专业</w:t>
            </w:r>
          </w:p>
        </w:tc>
        <w:tc>
          <w:tcPr>
            <w:tcW w:w="434" w:type="pct"/>
            <w:tcBorders>
              <w:top w:val="single" w:color="auto" w:sz="4" w:space="0"/>
              <w:left w:val="nil"/>
              <w:bottom w:val="single" w:color="auto" w:sz="4" w:space="0"/>
              <w:right w:val="single" w:color="auto" w:sz="4" w:space="0"/>
            </w:tcBorders>
            <w:shd w:val="clear" w:color="auto" w:fill="auto"/>
            <w:noWrap/>
            <w:vAlign w:val="center"/>
          </w:tcPr>
          <w:p>
            <w:pPr>
              <w:pStyle w:val="10"/>
              <w:rPr>
                <w:rFonts w:ascii="方正楷体_GBK" w:hAnsi="方正楷体_GBK" w:eastAsia="方正楷体_GBK" w:cs="方正楷体_GBK"/>
                <w:kern w:val="0"/>
                <w:sz w:val="24"/>
              </w:rPr>
            </w:pPr>
          </w:p>
        </w:tc>
        <w:tc>
          <w:tcPr>
            <w:tcW w:w="226" w:type="pct"/>
            <w:tcBorders>
              <w:top w:val="nil"/>
              <w:left w:val="single" w:color="auto" w:sz="4" w:space="0"/>
              <w:bottom w:val="single" w:color="auto" w:sz="4" w:space="0"/>
              <w:right w:val="single" w:color="auto" w:sz="4" w:space="0"/>
            </w:tcBorders>
            <w:shd w:val="clear" w:color="auto" w:fill="auto"/>
            <w:vAlign w:val="center"/>
          </w:tcPr>
          <w:p>
            <w:pPr>
              <w:pStyle w:val="10"/>
              <w:rPr>
                <w:rFonts w:ascii="方正楷体_GBK" w:hAnsi="方正楷体_GBK" w:eastAsia="方正楷体_GBK" w:cs="方正楷体_GBK"/>
                <w:kern w:val="0"/>
                <w:sz w:val="24"/>
              </w:rPr>
            </w:pPr>
          </w:p>
        </w:tc>
      </w:tr>
      <w:tr>
        <w:tblPrEx>
          <w:tblCellMar>
            <w:top w:w="0" w:type="dxa"/>
            <w:left w:w="108" w:type="dxa"/>
            <w:bottom w:w="0" w:type="dxa"/>
            <w:right w:w="108" w:type="dxa"/>
          </w:tblCellMar>
        </w:tblPrEx>
        <w:trPr>
          <w:trHeight w:val="525" w:hRule="atLeast"/>
        </w:trPr>
        <w:tc>
          <w:tcPr>
            <w:tcW w:w="245"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rPr>
                <w:rFonts w:ascii="方正楷体_GBK" w:hAnsi="方正楷体_GBK" w:eastAsia="方正楷体_GBK" w:cs="方正楷体_GBK"/>
                <w:kern w:val="0"/>
                <w:sz w:val="24"/>
              </w:rPr>
            </w:pPr>
          </w:p>
        </w:tc>
        <w:tc>
          <w:tcPr>
            <w:tcW w:w="919" w:type="pct"/>
            <w:tcBorders>
              <w:top w:val="single" w:color="auto" w:sz="4" w:space="0"/>
              <w:left w:val="nil"/>
              <w:bottom w:val="single" w:color="auto" w:sz="4" w:space="0"/>
              <w:right w:val="single" w:color="auto" w:sz="4" w:space="0"/>
            </w:tcBorders>
            <w:shd w:val="clear" w:color="auto" w:fill="auto"/>
          </w:tcPr>
          <w:p>
            <w:pPr>
              <w:pStyle w:val="10"/>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合计</w:t>
            </w:r>
          </w:p>
        </w:tc>
        <w:tc>
          <w:tcPr>
            <w:tcW w:w="293" w:type="pct"/>
            <w:tcBorders>
              <w:top w:val="single" w:color="auto" w:sz="4" w:space="0"/>
              <w:left w:val="nil"/>
              <w:bottom w:val="single" w:color="auto" w:sz="4" w:space="0"/>
              <w:right w:val="single" w:color="auto" w:sz="4" w:space="0"/>
            </w:tcBorders>
            <w:shd w:val="clear" w:color="auto" w:fill="auto"/>
          </w:tcPr>
          <w:p>
            <w:pPr>
              <w:pStyle w:val="10"/>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24</w:t>
            </w:r>
          </w:p>
        </w:tc>
        <w:tc>
          <w:tcPr>
            <w:tcW w:w="490" w:type="pct"/>
            <w:tcBorders>
              <w:top w:val="single" w:color="auto" w:sz="4" w:space="0"/>
              <w:left w:val="nil"/>
              <w:bottom w:val="single" w:color="auto" w:sz="4" w:space="0"/>
              <w:right w:val="single" w:color="auto" w:sz="4" w:space="0"/>
            </w:tcBorders>
            <w:shd w:val="clear" w:color="auto" w:fill="auto"/>
            <w:vAlign w:val="center"/>
          </w:tcPr>
          <w:p>
            <w:pPr>
              <w:pStyle w:val="10"/>
              <w:rPr>
                <w:rFonts w:ascii="方正楷体_GBK" w:hAnsi="方正楷体_GBK" w:eastAsia="方正楷体_GBK" w:cs="方正楷体_GBK"/>
                <w:kern w:val="0"/>
                <w:sz w:val="24"/>
              </w:rPr>
            </w:pPr>
          </w:p>
        </w:tc>
        <w:tc>
          <w:tcPr>
            <w:tcW w:w="636" w:type="pct"/>
            <w:tcBorders>
              <w:top w:val="single" w:color="auto" w:sz="4" w:space="0"/>
              <w:left w:val="nil"/>
              <w:bottom w:val="single" w:color="auto" w:sz="4" w:space="0"/>
              <w:right w:val="single" w:color="auto" w:sz="4" w:space="0"/>
            </w:tcBorders>
            <w:shd w:val="clear" w:color="auto" w:fill="auto"/>
            <w:vAlign w:val="center"/>
          </w:tcPr>
          <w:p>
            <w:pPr>
              <w:pStyle w:val="10"/>
              <w:rPr>
                <w:rFonts w:ascii="方正楷体_GBK" w:hAnsi="方正楷体_GBK" w:eastAsia="方正楷体_GBK" w:cs="方正楷体_GBK"/>
                <w:kern w:val="0"/>
                <w:sz w:val="24"/>
              </w:rPr>
            </w:pPr>
          </w:p>
        </w:tc>
        <w:tc>
          <w:tcPr>
            <w:tcW w:w="686" w:type="pct"/>
            <w:tcBorders>
              <w:top w:val="single" w:color="auto" w:sz="4" w:space="0"/>
              <w:left w:val="nil"/>
              <w:bottom w:val="single" w:color="auto" w:sz="4" w:space="0"/>
              <w:right w:val="single" w:color="auto" w:sz="4" w:space="0"/>
            </w:tcBorders>
            <w:shd w:val="clear" w:color="auto" w:fill="auto"/>
          </w:tcPr>
          <w:p/>
        </w:tc>
        <w:tc>
          <w:tcPr>
            <w:tcW w:w="1071" w:type="pct"/>
            <w:tcBorders>
              <w:top w:val="single" w:color="auto" w:sz="4" w:space="0"/>
              <w:left w:val="nil"/>
              <w:bottom w:val="single" w:color="auto" w:sz="4" w:space="0"/>
              <w:right w:val="single" w:color="auto" w:sz="4" w:space="0"/>
            </w:tcBorders>
            <w:shd w:val="clear" w:color="auto" w:fill="auto"/>
            <w:vAlign w:val="center"/>
          </w:tcPr>
          <w:p>
            <w:pPr>
              <w:pStyle w:val="10"/>
              <w:ind w:firstLine="120" w:firstLineChars="50"/>
              <w:rPr>
                <w:rFonts w:ascii="方正楷体_GBK" w:hAnsi="方正楷体_GBK" w:eastAsia="方正楷体_GBK" w:cs="方正楷体_GBK"/>
                <w:kern w:val="0"/>
                <w:sz w:val="24"/>
              </w:rPr>
            </w:pPr>
          </w:p>
        </w:tc>
        <w:tc>
          <w:tcPr>
            <w:tcW w:w="434" w:type="pct"/>
            <w:tcBorders>
              <w:top w:val="single" w:color="auto" w:sz="4" w:space="0"/>
              <w:left w:val="nil"/>
              <w:bottom w:val="single" w:color="auto" w:sz="4" w:space="0"/>
              <w:right w:val="single" w:color="auto" w:sz="4" w:space="0"/>
            </w:tcBorders>
            <w:shd w:val="clear" w:color="auto" w:fill="auto"/>
            <w:vAlign w:val="center"/>
          </w:tcPr>
          <w:p>
            <w:pPr>
              <w:pStyle w:val="10"/>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　</w:t>
            </w:r>
          </w:p>
        </w:tc>
        <w:tc>
          <w:tcPr>
            <w:tcW w:w="226" w:type="pct"/>
            <w:tcBorders>
              <w:top w:val="single" w:color="auto" w:sz="4" w:space="0"/>
              <w:left w:val="nil"/>
              <w:bottom w:val="single" w:color="auto" w:sz="4" w:space="0"/>
              <w:right w:val="single" w:color="auto" w:sz="4" w:space="0"/>
            </w:tcBorders>
            <w:shd w:val="clear" w:color="auto" w:fill="auto"/>
            <w:vAlign w:val="center"/>
          </w:tcPr>
          <w:p>
            <w:pPr>
              <w:pStyle w:val="10"/>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　</w:t>
            </w:r>
          </w:p>
        </w:tc>
      </w:tr>
    </w:tbl>
    <w:p>
      <w:pPr>
        <w:spacing w:line="560" w:lineRule="exact"/>
        <w:rPr>
          <w:rFonts w:ascii="仿宋" w:hAnsi="仿宋" w:eastAsia="仿宋"/>
          <w:bCs/>
          <w:sz w:val="32"/>
          <w:szCs w:val="32"/>
        </w:rPr>
        <w:sectPr>
          <w:pgSz w:w="16838" w:h="11906" w:orient="landscape"/>
          <w:pgMar w:top="1418" w:right="1134" w:bottom="1418" w:left="1440" w:header="851" w:footer="992" w:gutter="0"/>
          <w:pgNumType w:fmt="numberInDash"/>
          <w:cols w:space="425" w:num="1"/>
          <w:docGrid w:type="lines" w:linePitch="312" w:charSpace="0"/>
        </w:sectPr>
      </w:pPr>
    </w:p>
    <w:p>
      <w:pPr>
        <w:jc w:val="left"/>
        <w:rPr>
          <w:rFonts w:ascii="仿宋" w:hAnsi="仿宋" w:eastAsia="仿宋"/>
          <w:bCs/>
          <w:sz w:val="28"/>
          <w:szCs w:val="32"/>
        </w:rPr>
      </w:pPr>
      <w:r>
        <w:rPr>
          <w:rFonts w:hint="eastAsia" w:ascii="仿宋" w:hAnsi="仿宋" w:eastAsia="仿宋"/>
          <w:bCs/>
          <w:sz w:val="28"/>
          <w:szCs w:val="32"/>
        </w:rPr>
        <w:t>附件2.</w:t>
      </w:r>
    </w:p>
    <w:p>
      <w:pPr>
        <w:jc w:val="center"/>
        <w:rPr>
          <w:rFonts w:eastAsia="方正小标宋简体"/>
          <w:sz w:val="36"/>
          <w:szCs w:val="36"/>
        </w:rPr>
      </w:pPr>
      <w:r>
        <w:rPr>
          <w:rFonts w:hint="eastAsia" w:eastAsia="方正小标宋简体"/>
          <w:sz w:val="36"/>
          <w:szCs w:val="36"/>
        </w:rPr>
        <w:t xml:space="preserve"> 成都市新都区旃檀中学校2021年秋公开自主招聘</w:t>
      </w:r>
    </w:p>
    <w:p>
      <w:pPr>
        <w:jc w:val="center"/>
        <w:rPr>
          <w:rFonts w:eastAsia="方正小标宋简体"/>
          <w:sz w:val="36"/>
          <w:szCs w:val="36"/>
        </w:rPr>
      </w:pPr>
      <w:r>
        <w:rPr>
          <w:rFonts w:hint="eastAsia" w:eastAsia="方正小标宋简体"/>
          <w:sz w:val="36"/>
          <w:szCs w:val="36"/>
        </w:rPr>
        <w:t>初中教师报名暨资格审查表</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283"/>
        <w:gridCol w:w="709"/>
        <w:gridCol w:w="709"/>
        <w:gridCol w:w="283"/>
        <w:gridCol w:w="331"/>
        <w:gridCol w:w="662"/>
        <w:gridCol w:w="283"/>
        <w:gridCol w:w="425"/>
        <w:gridCol w:w="567"/>
        <w:gridCol w:w="567"/>
        <w:gridCol w:w="709"/>
        <w:gridCol w:w="142"/>
        <w:gridCol w:w="425"/>
        <w:gridCol w:w="177"/>
        <w:gridCol w:w="674"/>
        <w:gridCol w:w="649"/>
        <w:gridCol w:w="13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6" w:hRule="atLeast"/>
          <w:jc w:val="center"/>
        </w:trPr>
        <w:tc>
          <w:tcPr>
            <w:tcW w:w="959" w:type="dxa"/>
            <w:vAlign w:val="center"/>
          </w:tcPr>
          <w:p>
            <w:pPr>
              <w:pStyle w:val="10"/>
            </w:pPr>
            <w:r>
              <w:rPr>
                <w:rFonts w:hint="eastAsia"/>
              </w:rPr>
              <w:t>姓  名</w:t>
            </w:r>
          </w:p>
        </w:tc>
        <w:tc>
          <w:tcPr>
            <w:tcW w:w="1984" w:type="dxa"/>
            <w:gridSpan w:val="4"/>
            <w:vAlign w:val="center"/>
          </w:tcPr>
          <w:p>
            <w:pPr>
              <w:pStyle w:val="10"/>
            </w:pPr>
          </w:p>
        </w:tc>
        <w:tc>
          <w:tcPr>
            <w:tcW w:w="993" w:type="dxa"/>
            <w:gridSpan w:val="2"/>
            <w:vAlign w:val="center"/>
          </w:tcPr>
          <w:p>
            <w:pPr>
              <w:pStyle w:val="10"/>
            </w:pPr>
            <w:r>
              <w:rPr>
                <w:rFonts w:hint="eastAsia"/>
              </w:rPr>
              <w:t>性  别</w:t>
            </w:r>
          </w:p>
        </w:tc>
        <w:tc>
          <w:tcPr>
            <w:tcW w:w="1275" w:type="dxa"/>
            <w:gridSpan w:val="3"/>
            <w:vAlign w:val="center"/>
          </w:tcPr>
          <w:p>
            <w:pPr>
              <w:pStyle w:val="10"/>
            </w:pPr>
          </w:p>
        </w:tc>
        <w:tc>
          <w:tcPr>
            <w:tcW w:w="1276" w:type="dxa"/>
            <w:gridSpan w:val="2"/>
            <w:vAlign w:val="center"/>
          </w:tcPr>
          <w:p>
            <w:pPr>
              <w:pStyle w:val="10"/>
            </w:pPr>
            <w:r>
              <w:rPr>
                <w:rFonts w:hint="eastAsia"/>
              </w:rPr>
              <w:t>出生年月</w:t>
            </w:r>
          </w:p>
        </w:tc>
        <w:tc>
          <w:tcPr>
            <w:tcW w:w="1418" w:type="dxa"/>
            <w:gridSpan w:val="4"/>
            <w:vAlign w:val="center"/>
          </w:tcPr>
          <w:p>
            <w:pPr>
              <w:pStyle w:val="10"/>
            </w:pPr>
          </w:p>
          <w:p>
            <w:pPr>
              <w:pStyle w:val="10"/>
            </w:pPr>
            <w:r>
              <w:rPr>
                <w:rFonts w:hint="eastAsia"/>
              </w:rPr>
              <w:t>（    ）岁</w:t>
            </w:r>
          </w:p>
        </w:tc>
        <w:tc>
          <w:tcPr>
            <w:tcW w:w="1949" w:type="dxa"/>
            <w:gridSpan w:val="2"/>
            <w:vMerge w:val="restart"/>
            <w:vAlign w:val="center"/>
          </w:tcPr>
          <w:p>
            <w:pPr>
              <w:pStyle w:val="10"/>
            </w:pPr>
            <w:r>
              <w:rPr>
                <w:rFonts w:hint="eastAsia"/>
              </w:rPr>
              <w:t>二寸免冠彩照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59" w:type="dxa"/>
            <w:vAlign w:val="center"/>
          </w:tcPr>
          <w:p>
            <w:pPr>
              <w:pStyle w:val="10"/>
            </w:pPr>
            <w:r>
              <w:rPr>
                <w:rFonts w:hint="eastAsia"/>
              </w:rPr>
              <w:t>民  族</w:t>
            </w:r>
          </w:p>
        </w:tc>
        <w:tc>
          <w:tcPr>
            <w:tcW w:w="1984" w:type="dxa"/>
            <w:gridSpan w:val="4"/>
            <w:vAlign w:val="center"/>
          </w:tcPr>
          <w:p>
            <w:pPr>
              <w:pStyle w:val="10"/>
            </w:pPr>
          </w:p>
        </w:tc>
        <w:tc>
          <w:tcPr>
            <w:tcW w:w="993" w:type="dxa"/>
            <w:gridSpan w:val="2"/>
            <w:vAlign w:val="center"/>
          </w:tcPr>
          <w:p>
            <w:pPr>
              <w:pStyle w:val="10"/>
            </w:pPr>
            <w:r>
              <w:rPr>
                <w:rFonts w:hint="eastAsia"/>
              </w:rPr>
              <w:t>籍  贯</w:t>
            </w:r>
          </w:p>
        </w:tc>
        <w:tc>
          <w:tcPr>
            <w:tcW w:w="1275" w:type="dxa"/>
            <w:gridSpan w:val="3"/>
            <w:vAlign w:val="center"/>
          </w:tcPr>
          <w:p>
            <w:pPr>
              <w:pStyle w:val="10"/>
            </w:pPr>
          </w:p>
        </w:tc>
        <w:tc>
          <w:tcPr>
            <w:tcW w:w="1276" w:type="dxa"/>
            <w:gridSpan w:val="2"/>
            <w:vAlign w:val="center"/>
          </w:tcPr>
          <w:p>
            <w:pPr>
              <w:pStyle w:val="10"/>
            </w:pPr>
            <w:r>
              <w:rPr>
                <w:rFonts w:hint="eastAsia"/>
              </w:rPr>
              <w:t>健康状况</w:t>
            </w:r>
          </w:p>
        </w:tc>
        <w:tc>
          <w:tcPr>
            <w:tcW w:w="1418" w:type="dxa"/>
            <w:gridSpan w:val="4"/>
            <w:vAlign w:val="center"/>
          </w:tcPr>
          <w:p>
            <w:pPr>
              <w:pStyle w:val="10"/>
            </w:pPr>
          </w:p>
        </w:tc>
        <w:tc>
          <w:tcPr>
            <w:tcW w:w="1949" w:type="dxa"/>
            <w:gridSpan w:val="2"/>
            <w:vMerge w:val="continue"/>
            <w:vAlign w:val="center"/>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9" w:type="dxa"/>
            <w:vAlign w:val="center"/>
          </w:tcPr>
          <w:p>
            <w:pPr>
              <w:pStyle w:val="10"/>
            </w:pPr>
            <w:r>
              <w:rPr>
                <w:rFonts w:hint="eastAsia"/>
              </w:rPr>
              <w:t>政  治</w:t>
            </w:r>
          </w:p>
          <w:p>
            <w:pPr>
              <w:pStyle w:val="10"/>
            </w:pPr>
            <w:r>
              <w:rPr>
                <w:rFonts w:hint="eastAsia"/>
              </w:rPr>
              <w:t>面  貌</w:t>
            </w:r>
          </w:p>
        </w:tc>
        <w:tc>
          <w:tcPr>
            <w:tcW w:w="1984" w:type="dxa"/>
            <w:gridSpan w:val="4"/>
            <w:vAlign w:val="center"/>
          </w:tcPr>
          <w:p>
            <w:pPr>
              <w:pStyle w:val="10"/>
            </w:pPr>
          </w:p>
        </w:tc>
        <w:tc>
          <w:tcPr>
            <w:tcW w:w="993" w:type="dxa"/>
            <w:gridSpan w:val="2"/>
            <w:vAlign w:val="center"/>
          </w:tcPr>
          <w:p>
            <w:pPr>
              <w:pStyle w:val="10"/>
            </w:pPr>
            <w:r>
              <w:rPr>
                <w:rFonts w:hint="eastAsia"/>
              </w:rPr>
              <w:t>参  工</w:t>
            </w:r>
          </w:p>
          <w:p>
            <w:pPr>
              <w:pStyle w:val="10"/>
            </w:pPr>
            <w:r>
              <w:rPr>
                <w:rFonts w:hint="eastAsia"/>
              </w:rPr>
              <w:t>时  间</w:t>
            </w:r>
          </w:p>
        </w:tc>
        <w:tc>
          <w:tcPr>
            <w:tcW w:w="1275" w:type="dxa"/>
            <w:gridSpan w:val="3"/>
            <w:vAlign w:val="center"/>
          </w:tcPr>
          <w:p>
            <w:pPr>
              <w:pStyle w:val="10"/>
            </w:pPr>
          </w:p>
        </w:tc>
        <w:tc>
          <w:tcPr>
            <w:tcW w:w="1276" w:type="dxa"/>
            <w:gridSpan w:val="2"/>
            <w:vAlign w:val="center"/>
          </w:tcPr>
          <w:p>
            <w:pPr>
              <w:pStyle w:val="10"/>
            </w:pPr>
            <w:r>
              <w:rPr>
                <w:rFonts w:hint="eastAsia"/>
              </w:rPr>
              <w:t>教师资格</w:t>
            </w:r>
          </w:p>
        </w:tc>
        <w:tc>
          <w:tcPr>
            <w:tcW w:w="1418" w:type="dxa"/>
            <w:gridSpan w:val="4"/>
            <w:vAlign w:val="center"/>
          </w:tcPr>
          <w:p>
            <w:pPr>
              <w:pStyle w:val="10"/>
            </w:pPr>
          </w:p>
        </w:tc>
        <w:tc>
          <w:tcPr>
            <w:tcW w:w="1949" w:type="dxa"/>
            <w:gridSpan w:val="2"/>
            <w:vMerge w:val="continue"/>
            <w:vAlign w:val="center"/>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9" w:type="dxa"/>
            <w:vAlign w:val="center"/>
          </w:tcPr>
          <w:p>
            <w:pPr>
              <w:pStyle w:val="10"/>
            </w:pPr>
            <w:r>
              <w:rPr>
                <w:rFonts w:hint="eastAsia"/>
              </w:rPr>
              <w:t>专业技  术职称</w:t>
            </w:r>
          </w:p>
        </w:tc>
        <w:tc>
          <w:tcPr>
            <w:tcW w:w="2977" w:type="dxa"/>
            <w:gridSpan w:val="6"/>
            <w:vAlign w:val="center"/>
          </w:tcPr>
          <w:p>
            <w:pPr>
              <w:pStyle w:val="10"/>
            </w:pPr>
          </w:p>
        </w:tc>
        <w:tc>
          <w:tcPr>
            <w:tcW w:w="1275" w:type="dxa"/>
            <w:gridSpan w:val="3"/>
            <w:vAlign w:val="center"/>
          </w:tcPr>
          <w:p>
            <w:pPr>
              <w:pStyle w:val="10"/>
            </w:pPr>
            <w:r>
              <w:rPr>
                <w:rFonts w:hint="eastAsia"/>
              </w:rPr>
              <w:t>取得现职称时间</w:t>
            </w:r>
          </w:p>
        </w:tc>
        <w:tc>
          <w:tcPr>
            <w:tcW w:w="2694" w:type="dxa"/>
            <w:gridSpan w:val="6"/>
            <w:vAlign w:val="center"/>
          </w:tcPr>
          <w:p>
            <w:pPr>
              <w:pStyle w:val="10"/>
            </w:pPr>
          </w:p>
        </w:tc>
        <w:tc>
          <w:tcPr>
            <w:tcW w:w="1949" w:type="dxa"/>
            <w:gridSpan w:val="2"/>
            <w:vMerge w:val="continue"/>
            <w:vAlign w:val="center"/>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9" w:type="dxa"/>
            <w:vMerge w:val="restart"/>
            <w:vAlign w:val="center"/>
          </w:tcPr>
          <w:p>
            <w:pPr>
              <w:pStyle w:val="10"/>
              <w:rPr>
                <w:bCs/>
              </w:rPr>
            </w:pPr>
            <w:r>
              <w:rPr>
                <w:rFonts w:hint="eastAsia"/>
                <w:bCs/>
              </w:rPr>
              <w:t>学历</w:t>
            </w:r>
          </w:p>
          <w:p>
            <w:pPr>
              <w:pStyle w:val="10"/>
            </w:pPr>
            <w:r>
              <w:rPr>
                <w:rFonts w:hint="eastAsia"/>
                <w:bCs/>
              </w:rPr>
              <w:t>学位</w:t>
            </w:r>
          </w:p>
        </w:tc>
        <w:tc>
          <w:tcPr>
            <w:tcW w:w="992" w:type="dxa"/>
            <w:gridSpan w:val="2"/>
            <w:vAlign w:val="center"/>
          </w:tcPr>
          <w:p>
            <w:pPr>
              <w:pStyle w:val="10"/>
            </w:pPr>
            <w:r>
              <w:rPr>
                <w:rFonts w:hint="eastAsia"/>
              </w:rPr>
              <w:t>普通高等教育</w:t>
            </w:r>
          </w:p>
        </w:tc>
        <w:tc>
          <w:tcPr>
            <w:tcW w:w="1323" w:type="dxa"/>
            <w:gridSpan w:val="3"/>
            <w:vAlign w:val="center"/>
          </w:tcPr>
          <w:p>
            <w:pPr>
              <w:pStyle w:val="10"/>
            </w:pPr>
          </w:p>
        </w:tc>
        <w:tc>
          <w:tcPr>
            <w:tcW w:w="1937" w:type="dxa"/>
            <w:gridSpan w:val="4"/>
            <w:vAlign w:val="center"/>
          </w:tcPr>
          <w:p>
            <w:pPr>
              <w:pStyle w:val="10"/>
            </w:pPr>
            <w:r>
              <w:rPr>
                <w:rFonts w:hint="eastAsia"/>
              </w:rPr>
              <w:t>毕业院校及专业</w:t>
            </w:r>
          </w:p>
        </w:tc>
        <w:tc>
          <w:tcPr>
            <w:tcW w:w="2020" w:type="dxa"/>
            <w:gridSpan w:val="5"/>
            <w:vAlign w:val="center"/>
          </w:tcPr>
          <w:p>
            <w:pPr>
              <w:pStyle w:val="10"/>
            </w:pPr>
          </w:p>
        </w:tc>
        <w:tc>
          <w:tcPr>
            <w:tcW w:w="1323" w:type="dxa"/>
            <w:gridSpan w:val="2"/>
            <w:vAlign w:val="center"/>
          </w:tcPr>
          <w:p>
            <w:pPr>
              <w:pStyle w:val="10"/>
            </w:pPr>
            <w:r>
              <w:rPr>
                <w:rFonts w:hint="eastAsia"/>
              </w:rPr>
              <w:t>毕业时间</w:t>
            </w:r>
          </w:p>
        </w:tc>
        <w:tc>
          <w:tcPr>
            <w:tcW w:w="1300" w:type="dxa"/>
            <w:vAlign w:val="center"/>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9" w:type="dxa"/>
            <w:vMerge w:val="continue"/>
            <w:vAlign w:val="center"/>
          </w:tcPr>
          <w:p>
            <w:pPr>
              <w:pStyle w:val="10"/>
            </w:pPr>
          </w:p>
        </w:tc>
        <w:tc>
          <w:tcPr>
            <w:tcW w:w="992" w:type="dxa"/>
            <w:gridSpan w:val="2"/>
            <w:vAlign w:val="center"/>
          </w:tcPr>
          <w:p>
            <w:pPr>
              <w:pStyle w:val="10"/>
            </w:pPr>
            <w:r>
              <w:rPr>
                <w:rFonts w:hint="eastAsia"/>
              </w:rPr>
              <w:t>国民教育</w:t>
            </w:r>
          </w:p>
        </w:tc>
        <w:tc>
          <w:tcPr>
            <w:tcW w:w="1323" w:type="dxa"/>
            <w:gridSpan w:val="3"/>
            <w:vAlign w:val="center"/>
          </w:tcPr>
          <w:p>
            <w:pPr>
              <w:pStyle w:val="10"/>
            </w:pPr>
          </w:p>
        </w:tc>
        <w:tc>
          <w:tcPr>
            <w:tcW w:w="1937" w:type="dxa"/>
            <w:gridSpan w:val="4"/>
            <w:vAlign w:val="center"/>
          </w:tcPr>
          <w:p>
            <w:pPr>
              <w:pStyle w:val="10"/>
            </w:pPr>
            <w:r>
              <w:rPr>
                <w:rFonts w:hint="eastAsia"/>
              </w:rPr>
              <w:t>毕业院校及专业</w:t>
            </w:r>
          </w:p>
        </w:tc>
        <w:tc>
          <w:tcPr>
            <w:tcW w:w="2020" w:type="dxa"/>
            <w:gridSpan w:val="5"/>
            <w:vAlign w:val="center"/>
          </w:tcPr>
          <w:p>
            <w:pPr>
              <w:pStyle w:val="10"/>
            </w:pPr>
          </w:p>
        </w:tc>
        <w:tc>
          <w:tcPr>
            <w:tcW w:w="1323" w:type="dxa"/>
            <w:gridSpan w:val="2"/>
            <w:vAlign w:val="center"/>
          </w:tcPr>
          <w:p>
            <w:pPr>
              <w:pStyle w:val="10"/>
            </w:pPr>
            <w:r>
              <w:rPr>
                <w:rFonts w:hint="eastAsia"/>
              </w:rPr>
              <w:t>毕业时间</w:t>
            </w:r>
          </w:p>
        </w:tc>
        <w:tc>
          <w:tcPr>
            <w:tcW w:w="1300" w:type="dxa"/>
            <w:vAlign w:val="center"/>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6" w:hRule="atLeast"/>
          <w:jc w:val="center"/>
        </w:trPr>
        <w:tc>
          <w:tcPr>
            <w:tcW w:w="959" w:type="dxa"/>
            <w:vAlign w:val="center"/>
          </w:tcPr>
          <w:p>
            <w:pPr>
              <w:pStyle w:val="10"/>
            </w:pPr>
            <w:r>
              <w:rPr>
                <w:rFonts w:hint="eastAsia"/>
              </w:rPr>
              <w:t>现工作单  位</w:t>
            </w:r>
          </w:p>
        </w:tc>
        <w:tc>
          <w:tcPr>
            <w:tcW w:w="2977" w:type="dxa"/>
            <w:gridSpan w:val="6"/>
            <w:vAlign w:val="center"/>
          </w:tcPr>
          <w:p>
            <w:pPr>
              <w:pStyle w:val="10"/>
            </w:pPr>
          </w:p>
        </w:tc>
        <w:tc>
          <w:tcPr>
            <w:tcW w:w="1275" w:type="dxa"/>
            <w:gridSpan w:val="3"/>
            <w:vAlign w:val="center"/>
          </w:tcPr>
          <w:p>
            <w:pPr>
              <w:pStyle w:val="10"/>
            </w:pPr>
            <w:r>
              <w:rPr>
                <w:rFonts w:hint="eastAsia"/>
              </w:rPr>
              <w:t>现任教学科</w:t>
            </w:r>
          </w:p>
        </w:tc>
        <w:tc>
          <w:tcPr>
            <w:tcW w:w="4643" w:type="dxa"/>
            <w:gridSpan w:val="8"/>
            <w:vAlign w:val="center"/>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7" w:hRule="atLeast"/>
          <w:jc w:val="center"/>
        </w:trPr>
        <w:tc>
          <w:tcPr>
            <w:tcW w:w="959" w:type="dxa"/>
            <w:vAlign w:val="center"/>
          </w:tcPr>
          <w:p>
            <w:pPr>
              <w:pStyle w:val="10"/>
            </w:pPr>
            <w:r>
              <w:rPr>
                <w:rFonts w:hint="eastAsia"/>
              </w:rPr>
              <w:t>现家庭住  址</w:t>
            </w:r>
          </w:p>
        </w:tc>
        <w:tc>
          <w:tcPr>
            <w:tcW w:w="8895" w:type="dxa"/>
            <w:gridSpan w:val="17"/>
            <w:vAlign w:val="center"/>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7" w:hRule="atLeast"/>
          <w:jc w:val="center"/>
        </w:trPr>
        <w:tc>
          <w:tcPr>
            <w:tcW w:w="959" w:type="dxa"/>
            <w:vAlign w:val="center"/>
          </w:tcPr>
          <w:p>
            <w:pPr>
              <w:pStyle w:val="10"/>
            </w:pPr>
            <w:r>
              <w:rPr>
                <w:rFonts w:hint="eastAsia"/>
              </w:rPr>
              <w:t>应  聘</w:t>
            </w:r>
          </w:p>
          <w:p>
            <w:pPr>
              <w:pStyle w:val="10"/>
            </w:pPr>
            <w:r>
              <w:rPr>
                <w:rFonts w:hint="eastAsia"/>
              </w:rPr>
              <w:t>岗  位</w:t>
            </w:r>
          </w:p>
        </w:tc>
        <w:tc>
          <w:tcPr>
            <w:tcW w:w="3685" w:type="dxa"/>
            <w:gridSpan w:val="8"/>
            <w:vAlign w:val="center"/>
          </w:tcPr>
          <w:p>
            <w:pPr>
              <w:pStyle w:val="10"/>
            </w:pPr>
          </w:p>
        </w:tc>
        <w:tc>
          <w:tcPr>
            <w:tcW w:w="1843" w:type="dxa"/>
            <w:gridSpan w:val="3"/>
            <w:vAlign w:val="center"/>
          </w:tcPr>
          <w:p>
            <w:pPr>
              <w:pStyle w:val="10"/>
            </w:pPr>
            <w:r>
              <w:rPr>
                <w:rFonts w:hint="eastAsia"/>
              </w:rPr>
              <w:t>普通话等级</w:t>
            </w:r>
          </w:p>
        </w:tc>
        <w:tc>
          <w:tcPr>
            <w:tcW w:w="3367" w:type="dxa"/>
            <w:gridSpan w:val="6"/>
            <w:vAlign w:val="center"/>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9" w:type="dxa"/>
            <w:vAlign w:val="center"/>
          </w:tcPr>
          <w:p>
            <w:pPr>
              <w:pStyle w:val="10"/>
            </w:pPr>
            <w:r>
              <w:rPr>
                <w:rFonts w:hint="eastAsia"/>
              </w:rPr>
              <w:t>身份证</w:t>
            </w:r>
          </w:p>
          <w:p>
            <w:pPr>
              <w:pStyle w:val="10"/>
            </w:pPr>
            <w:r>
              <w:rPr>
                <w:rFonts w:hint="eastAsia"/>
              </w:rPr>
              <w:t>号  码</w:t>
            </w:r>
          </w:p>
        </w:tc>
        <w:tc>
          <w:tcPr>
            <w:tcW w:w="4819" w:type="dxa"/>
            <w:gridSpan w:val="10"/>
            <w:vAlign w:val="center"/>
          </w:tcPr>
          <w:p>
            <w:pPr>
              <w:pStyle w:val="10"/>
            </w:pPr>
          </w:p>
        </w:tc>
        <w:tc>
          <w:tcPr>
            <w:tcW w:w="1276" w:type="dxa"/>
            <w:gridSpan w:val="3"/>
            <w:vAlign w:val="center"/>
          </w:tcPr>
          <w:p>
            <w:pPr>
              <w:pStyle w:val="10"/>
            </w:pPr>
            <w:r>
              <w:rPr>
                <w:rFonts w:hint="eastAsia"/>
              </w:rPr>
              <w:t>联系电话</w:t>
            </w:r>
          </w:p>
          <w:p>
            <w:pPr>
              <w:pStyle w:val="10"/>
            </w:pPr>
            <w:r>
              <w:rPr>
                <w:rFonts w:hint="eastAsia"/>
              </w:rPr>
              <w:t>（手机）</w:t>
            </w:r>
          </w:p>
        </w:tc>
        <w:tc>
          <w:tcPr>
            <w:tcW w:w="2800" w:type="dxa"/>
            <w:gridSpan w:val="4"/>
            <w:vAlign w:val="center"/>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9" w:hRule="atLeast"/>
          <w:jc w:val="center"/>
        </w:trPr>
        <w:tc>
          <w:tcPr>
            <w:tcW w:w="959" w:type="dxa"/>
            <w:vAlign w:val="center"/>
          </w:tcPr>
          <w:p>
            <w:pPr>
              <w:pStyle w:val="10"/>
              <w:rPr>
                <w:rFonts w:ascii="宋体"/>
              </w:rPr>
            </w:pPr>
            <w:r>
              <w:rPr>
                <w:rFonts w:hint="eastAsia" w:ascii="宋体"/>
              </w:rPr>
              <w:t>个</w:t>
            </w:r>
          </w:p>
          <w:p>
            <w:pPr>
              <w:pStyle w:val="10"/>
              <w:rPr>
                <w:rFonts w:ascii="宋体"/>
              </w:rPr>
            </w:pPr>
          </w:p>
          <w:p>
            <w:pPr>
              <w:pStyle w:val="10"/>
              <w:rPr>
                <w:rFonts w:ascii="宋体"/>
              </w:rPr>
            </w:pPr>
          </w:p>
          <w:p>
            <w:pPr>
              <w:pStyle w:val="10"/>
              <w:rPr>
                <w:rFonts w:ascii="宋体"/>
              </w:rPr>
            </w:pPr>
          </w:p>
          <w:p>
            <w:pPr>
              <w:pStyle w:val="10"/>
              <w:rPr>
                <w:rFonts w:ascii="宋体"/>
              </w:rPr>
            </w:pPr>
            <w:r>
              <w:rPr>
                <w:rFonts w:hint="eastAsia" w:ascii="宋体"/>
              </w:rPr>
              <w:t>人</w:t>
            </w:r>
          </w:p>
          <w:p>
            <w:pPr>
              <w:pStyle w:val="10"/>
              <w:rPr>
                <w:rFonts w:ascii="宋体"/>
              </w:rPr>
            </w:pPr>
          </w:p>
          <w:p>
            <w:pPr>
              <w:pStyle w:val="10"/>
              <w:rPr>
                <w:rFonts w:ascii="宋体"/>
              </w:rPr>
            </w:pPr>
          </w:p>
          <w:p>
            <w:pPr>
              <w:pStyle w:val="10"/>
              <w:rPr>
                <w:rFonts w:ascii="宋体"/>
              </w:rPr>
            </w:pPr>
            <w:r>
              <w:rPr>
                <w:rFonts w:hint="eastAsia" w:ascii="宋体"/>
              </w:rPr>
              <w:t>简</w:t>
            </w:r>
          </w:p>
          <w:p>
            <w:pPr>
              <w:pStyle w:val="10"/>
              <w:rPr>
                <w:rFonts w:ascii="宋体"/>
              </w:rPr>
            </w:pPr>
          </w:p>
          <w:p>
            <w:pPr>
              <w:pStyle w:val="10"/>
              <w:rPr>
                <w:rFonts w:ascii="宋体"/>
              </w:rPr>
            </w:pPr>
          </w:p>
          <w:p>
            <w:pPr>
              <w:pStyle w:val="10"/>
              <w:rPr>
                <w:rFonts w:ascii="宋体"/>
              </w:rPr>
            </w:pPr>
          </w:p>
          <w:p>
            <w:pPr>
              <w:pStyle w:val="10"/>
              <w:rPr>
                <w:rFonts w:ascii="宋体"/>
              </w:rPr>
            </w:pPr>
            <w:r>
              <w:rPr>
                <w:rFonts w:hint="eastAsia" w:ascii="宋体"/>
              </w:rPr>
              <w:t>历</w:t>
            </w:r>
          </w:p>
        </w:tc>
        <w:tc>
          <w:tcPr>
            <w:tcW w:w="8895" w:type="dxa"/>
            <w:gridSpan w:val="17"/>
            <w:vAlign w:val="center"/>
          </w:tcPr>
          <w:p>
            <w:pPr>
              <w:pStyle w:val="10"/>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27" w:hRule="atLeast"/>
          <w:jc w:val="center"/>
        </w:trPr>
        <w:tc>
          <w:tcPr>
            <w:tcW w:w="959" w:type="dxa"/>
            <w:vAlign w:val="center"/>
          </w:tcPr>
          <w:p>
            <w:pPr>
              <w:pStyle w:val="10"/>
              <w:rPr>
                <w:rFonts w:ascii="宋体"/>
              </w:rPr>
            </w:pPr>
            <w:r>
              <w:rPr>
                <w:rFonts w:hint="eastAsia" w:ascii="宋体"/>
              </w:rPr>
              <w:t>何时何地获何荣誉称号</w:t>
            </w:r>
          </w:p>
        </w:tc>
        <w:tc>
          <w:tcPr>
            <w:tcW w:w="8895" w:type="dxa"/>
            <w:gridSpan w:val="17"/>
            <w:vAlign w:val="center"/>
          </w:tcPr>
          <w:p>
            <w:pPr>
              <w:pStyle w:val="10"/>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jc w:val="center"/>
        </w:trPr>
        <w:tc>
          <w:tcPr>
            <w:tcW w:w="959" w:type="dxa"/>
            <w:vMerge w:val="restart"/>
            <w:vAlign w:val="center"/>
          </w:tcPr>
          <w:p>
            <w:pPr>
              <w:pStyle w:val="10"/>
              <w:rPr>
                <w:rFonts w:ascii="宋体"/>
              </w:rPr>
            </w:pPr>
            <w:r>
              <w:rPr>
                <w:rFonts w:hint="eastAsia" w:ascii="宋体"/>
              </w:rPr>
              <w:t>家庭主要成员及重要社会关系</w:t>
            </w:r>
          </w:p>
          <w:p>
            <w:pPr>
              <w:pStyle w:val="10"/>
              <w:rPr>
                <w:rFonts w:ascii="宋体"/>
              </w:rPr>
            </w:pPr>
          </w:p>
        </w:tc>
        <w:tc>
          <w:tcPr>
            <w:tcW w:w="1701" w:type="dxa"/>
            <w:gridSpan w:val="3"/>
            <w:vAlign w:val="center"/>
          </w:tcPr>
          <w:p>
            <w:pPr>
              <w:pStyle w:val="10"/>
              <w:rPr>
                <w:rFonts w:ascii="宋体"/>
              </w:rPr>
            </w:pPr>
            <w:r>
              <w:rPr>
                <w:rFonts w:hint="eastAsia" w:ascii="宋体"/>
              </w:rPr>
              <w:t>称  谓</w:t>
            </w:r>
          </w:p>
        </w:tc>
        <w:tc>
          <w:tcPr>
            <w:tcW w:w="1559" w:type="dxa"/>
            <w:gridSpan w:val="4"/>
            <w:vAlign w:val="center"/>
          </w:tcPr>
          <w:p>
            <w:pPr>
              <w:pStyle w:val="10"/>
              <w:rPr>
                <w:rFonts w:ascii="宋体"/>
              </w:rPr>
            </w:pPr>
            <w:r>
              <w:rPr>
                <w:rFonts w:hint="eastAsia" w:ascii="宋体"/>
              </w:rPr>
              <w:t>姓  名</w:t>
            </w:r>
          </w:p>
        </w:tc>
        <w:tc>
          <w:tcPr>
            <w:tcW w:w="992" w:type="dxa"/>
            <w:gridSpan w:val="2"/>
            <w:vAlign w:val="center"/>
          </w:tcPr>
          <w:p>
            <w:pPr>
              <w:pStyle w:val="10"/>
              <w:rPr>
                <w:rFonts w:ascii="宋体"/>
              </w:rPr>
            </w:pPr>
            <w:r>
              <w:rPr>
                <w:rFonts w:hint="eastAsia" w:ascii="宋体"/>
              </w:rPr>
              <w:t>年龄</w:t>
            </w:r>
          </w:p>
        </w:tc>
        <w:tc>
          <w:tcPr>
            <w:tcW w:w="1418" w:type="dxa"/>
            <w:gridSpan w:val="3"/>
            <w:vAlign w:val="center"/>
          </w:tcPr>
          <w:p>
            <w:pPr>
              <w:pStyle w:val="10"/>
              <w:rPr>
                <w:rFonts w:ascii="宋体"/>
              </w:rPr>
            </w:pPr>
            <w:r>
              <w:rPr>
                <w:rFonts w:hint="eastAsia" w:ascii="宋体"/>
              </w:rPr>
              <w:t>政  治</w:t>
            </w:r>
          </w:p>
          <w:p>
            <w:pPr>
              <w:pStyle w:val="10"/>
              <w:rPr>
                <w:rFonts w:ascii="宋体"/>
              </w:rPr>
            </w:pPr>
            <w:r>
              <w:rPr>
                <w:rFonts w:hint="eastAsia" w:ascii="宋体"/>
              </w:rPr>
              <w:t>面  貌</w:t>
            </w:r>
          </w:p>
        </w:tc>
        <w:tc>
          <w:tcPr>
            <w:tcW w:w="3225" w:type="dxa"/>
            <w:gridSpan w:val="5"/>
            <w:vAlign w:val="center"/>
          </w:tcPr>
          <w:p>
            <w:pPr>
              <w:pStyle w:val="10"/>
              <w:rPr>
                <w:rFonts w:ascii="宋体"/>
              </w:rPr>
            </w:pPr>
            <w:r>
              <w:rPr>
                <w:rFonts w:hint="eastAsia" w:ascii="宋体"/>
              </w:rPr>
              <w:t>工 作 单 位 及 职 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0" w:hRule="atLeast"/>
          <w:jc w:val="center"/>
        </w:trPr>
        <w:tc>
          <w:tcPr>
            <w:tcW w:w="959" w:type="dxa"/>
            <w:vMerge w:val="continue"/>
            <w:vAlign w:val="center"/>
          </w:tcPr>
          <w:p>
            <w:pPr>
              <w:pStyle w:val="10"/>
              <w:rPr>
                <w:rFonts w:ascii="宋体"/>
              </w:rPr>
            </w:pPr>
          </w:p>
        </w:tc>
        <w:tc>
          <w:tcPr>
            <w:tcW w:w="1701" w:type="dxa"/>
            <w:gridSpan w:val="3"/>
            <w:vAlign w:val="center"/>
          </w:tcPr>
          <w:p>
            <w:pPr>
              <w:pStyle w:val="10"/>
              <w:rPr>
                <w:rFonts w:ascii="宋体"/>
              </w:rPr>
            </w:pPr>
          </w:p>
        </w:tc>
        <w:tc>
          <w:tcPr>
            <w:tcW w:w="1559" w:type="dxa"/>
            <w:gridSpan w:val="4"/>
            <w:vAlign w:val="center"/>
          </w:tcPr>
          <w:p>
            <w:pPr>
              <w:pStyle w:val="10"/>
              <w:rPr>
                <w:rFonts w:ascii="宋体"/>
              </w:rPr>
            </w:pPr>
          </w:p>
        </w:tc>
        <w:tc>
          <w:tcPr>
            <w:tcW w:w="992" w:type="dxa"/>
            <w:gridSpan w:val="2"/>
            <w:vAlign w:val="center"/>
          </w:tcPr>
          <w:p>
            <w:pPr>
              <w:pStyle w:val="10"/>
              <w:rPr>
                <w:rFonts w:ascii="宋体"/>
              </w:rPr>
            </w:pPr>
          </w:p>
        </w:tc>
        <w:tc>
          <w:tcPr>
            <w:tcW w:w="1418" w:type="dxa"/>
            <w:gridSpan w:val="3"/>
            <w:vAlign w:val="center"/>
          </w:tcPr>
          <w:p>
            <w:pPr>
              <w:pStyle w:val="10"/>
              <w:rPr>
                <w:rFonts w:ascii="宋体"/>
              </w:rPr>
            </w:pPr>
          </w:p>
        </w:tc>
        <w:tc>
          <w:tcPr>
            <w:tcW w:w="3225" w:type="dxa"/>
            <w:gridSpan w:val="5"/>
            <w:vAlign w:val="center"/>
          </w:tcPr>
          <w:p>
            <w:pPr>
              <w:pStyle w:val="10"/>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jc w:val="center"/>
        </w:trPr>
        <w:tc>
          <w:tcPr>
            <w:tcW w:w="959" w:type="dxa"/>
            <w:vMerge w:val="continue"/>
            <w:vAlign w:val="center"/>
          </w:tcPr>
          <w:p>
            <w:pPr>
              <w:pStyle w:val="10"/>
              <w:rPr>
                <w:rFonts w:ascii="宋体"/>
              </w:rPr>
            </w:pPr>
          </w:p>
        </w:tc>
        <w:tc>
          <w:tcPr>
            <w:tcW w:w="1701" w:type="dxa"/>
            <w:gridSpan w:val="3"/>
            <w:vAlign w:val="center"/>
          </w:tcPr>
          <w:p>
            <w:pPr>
              <w:pStyle w:val="10"/>
              <w:rPr>
                <w:rFonts w:ascii="宋体"/>
              </w:rPr>
            </w:pPr>
          </w:p>
        </w:tc>
        <w:tc>
          <w:tcPr>
            <w:tcW w:w="1559" w:type="dxa"/>
            <w:gridSpan w:val="4"/>
            <w:vAlign w:val="center"/>
          </w:tcPr>
          <w:p>
            <w:pPr>
              <w:pStyle w:val="10"/>
              <w:rPr>
                <w:rFonts w:ascii="宋体"/>
              </w:rPr>
            </w:pPr>
          </w:p>
        </w:tc>
        <w:tc>
          <w:tcPr>
            <w:tcW w:w="992" w:type="dxa"/>
            <w:gridSpan w:val="2"/>
            <w:vAlign w:val="center"/>
          </w:tcPr>
          <w:p>
            <w:pPr>
              <w:pStyle w:val="10"/>
              <w:rPr>
                <w:rFonts w:ascii="宋体"/>
              </w:rPr>
            </w:pPr>
          </w:p>
        </w:tc>
        <w:tc>
          <w:tcPr>
            <w:tcW w:w="1418" w:type="dxa"/>
            <w:gridSpan w:val="3"/>
            <w:vAlign w:val="center"/>
          </w:tcPr>
          <w:p>
            <w:pPr>
              <w:pStyle w:val="10"/>
              <w:rPr>
                <w:rFonts w:ascii="宋体"/>
              </w:rPr>
            </w:pPr>
          </w:p>
        </w:tc>
        <w:tc>
          <w:tcPr>
            <w:tcW w:w="3225" w:type="dxa"/>
            <w:gridSpan w:val="5"/>
            <w:vAlign w:val="center"/>
          </w:tcPr>
          <w:p>
            <w:pPr>
              <w:pStyle w:val="10"/>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jc w:val="center"/>
        </w:trPr>
        <w:tc>
          <w:tcPr>
            <w:tcW w:w="959" w:type="dxa"/>
            <w:vMerge w:val="continue"/>
            <w:vAlign w:val="center"/>
          </w:tcPr>
          <w:p>
            <w:pPr>
              <w:pStyle w:val="10"/>
              <w:rPr>
                <w:rFonts w:ascii="宋体"/>
              </w:rPr>
            </w:pPr>
          </w:p>
        </w:tc>
        <w:tc>
          <w:tcPr>
            <w:tcW w:w="1701" w:type="dxa"/>
            <w:gridSpan w:val="3"/>
            <w:vAlign w:val="center"/>
          </w:tcPr>
          <w:p>
            <w:pPr>
              <w:pStyle w:val="10"/>
              <w:rPr>
                <w:rFonts w:ascii="宋体"/>
              </w:rPr>
            </w:pPr>
          </w:p>
        </w:tc>
        <w:tc>
          <w:tcPr>
            <w:tcW w:w="1559" w:type="dxa"/>
            <w:gridSpan w:val="4"/>
            <w:vAlign w:val="center"/>
          </w:tcPr>
          <w:p>
            <w:pPr>
              <w:pStyle w:val="10"/>
              <w:rPr>
                <w:rFonts w:ascii="宋体"/>
              </w:rPr>
            </w:pPr>
          </w:p>
        </w:tc>
        <w:tc>
          <w:tcPr>
            <w:tcW w:w="992" w:type="dxa"/>
            <w:gridSpan w:val="2"/>
            <w:vAlign w:val="center"/>
          </w:tcPr>
          <w:p>
            <w:pPr>
              <w:pStyle w:val="10"/>
              <w:rPr>
                <w:rFonts w:ascii="宋体"/>
              </w:rPr>
            </w:pPr>
          </w:p>
        </w:tc>
        <w:tc>
          <w:tcPr>
            <w:tcW w:w="1418" w:type="dxa"/>
            <w:gridSpan w:val="3"/>
            <w:vAlign w:val="center"/>
          </w:tcPr>
          <w:p>
            <w:pPr>
              <w:pStyle w:val="10"/>
              <w:rPr>
                <w:rFonts w:ascii="宋体"/>
              </w:rPr>
            </w:pPr>
          </w:p>
        </w:tc>
        <w:tc>
          <w:tcPr>
            <w:tcW w:w="3225" w:type="dxa"/>
            <w:gridSpan w:val="5"/>
            <w:vAlign w:val="center"/>
          </w:tcPr>
          <w:p>
            <w:pPr>
              <w:pStyle w:val="10"/>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6" w:hRule="atLeast"/>
          <w:jc w:val="center"/>
        </w:trPr>
        <w:tc>
          <w:tcPr>
            <w:tcW w:w="959" w:type="dxa"/>
            <w:vMerge w:val="continue"/>
            <w:vAlign w:val="center"/>
          </w:tcPr>
          <w:p>
            <w:pPr>
              <w:pStyle w:val="10"/>
              <w:rPr>
                <w:rFonts w:ascii="宋体"/>
              </w:rPr>
            </w:pPr>
          </w:p>
        </w:tc>
        <w:tc>
          <w:tcPr>
            <w:tcW w:w="1701" w:type="dxa"/>
            <w:gridSpan w:val="3"/>
            <w:vAlign w:val="center"/>
          </w:tcPr>
          <w:p>
            <w:pPr>
              <w:pStyle w:val="10"/>
              <w:rPr>
                <w:rFonts w:ascii="宋体"/>
              </w:rPr>
            </w:pPr>
          </w:p>
        </w:tc>
        <w:tc>
          <w:tcPr>
            <w:tcW w:w="1559" w:type="dxa"/>
            <w:gridSpan w:val="4"/>
            <w:vAlign w:val="center"/>
          </w:tcPr>
          <w:p>
            <w:pPr>
              <w:pStyle w:val="10"/>
              <w:rPr>
                <w:rFonts w:ascii="宋体"/>
              </w:rPr>
            </w:pPr>
          </w:p>
        </w:tc>
        <w:tc>
          <w:tcPr>
            <w:tcW w:w="992" w:type="dxa"/>
            <w:gridSpan w:val="2"/>
            <w:vAlign w:val="center"/>
          </w:tcPr>
          <w:p>
            <w:pPr>
              <w:pStyle w:val="10"/>
              <w:rPr>
                <w:rFonts w:ascii="宋体"/>
              </w:rPr>
            </w:pPr>
          </w:p>
        </w:tc>
        <w:tc>
          <w:tcPr>
            <w:tcW w:w="1418" w:type="dxa"/>
            <w:gridSpan w:val="3"/>
            <w:vAlign w:val="center"/>
          </w:tcPr>
          <w:p>
            <w:pPr>
              <w:pStyle w:val="10"/>
              <w:rPr>
                <w:rFonts w:ascii="宋体"/>
              </w:rPr>
            </w:pPr>
          </w:p>
        </w:tc>
        <w:tc>
          <w:tcPr>
            <w:tcW w:w="3225" w:type="dxa"/>
            <w:gridSpan w:val="5"/>
            <w:vAlign w:val="center"/>
          </w:tcPr>
          <w:p>
            <w:pPr>
              <w:pStyle w:val="10"/>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jc w:val="center"/>
        </w:trPr>
        <w:tc>
          <w:tcPr>
            <w:tcW w:w="959" w:type="dxa"/>
            <w:vMerge w:val="continue"/>
            <w:vAlign w:val="center"/>
          </w:tcPr>
          <w:p>
            <w:pPr>
              <w:pStyle w:val="10"/>
              <w:rPr>
                <w:rFonts w:ascii="宋体"/>
              </w:rPr>
            </w:pPr>
          </w:p>
        </w:tc>
        <w:tc>
          <w:tcPr>
            <w:tcW w:w="1701" w:type="dxa"/>
            <w:gridSpan w:val="3"/>
            <w:vAlign w:val="center"/>
          </w:tcPr>
          <w:p>
            <w:pPr>
              <w:pStyle w:val="10"/>
              <w:rPr>
                <w:rFonts w:ascii="宋体"/>
              </w:rPr>
            </w:pPr>
          </w:p>
        </w:tc>
        <w:tc>
          <w:tcPr>
            <w:tcW w:w="1559" w:type="dxa"/>
            <w:gridSpan w:val="4"/>
            <w:vAlign w:val="center"/>
          </w:tcPr>
          <w:p>
            <w:pPr>
              <w:pStyle w:val="10"/>
              <w:rPr>
                <w:rFonts w:ascii="宋体"/>
              </w:rPr>
            </w:pPr>
          </w:p>
        </w:tc>
        <w:tc>
          <w:tcPr>
            <w:tcW w:w="992" w:type="dxa"/>
            <w:gridSpan w:val="2"/>
            <w:vAlign w:val="center"/>
          </w:tcPr>
          <w:p>
            <w:pPr>
              <w:pStyle w:val="10"/>
              <w:rPr>
                <w:rFonts w:ascii="宋体"/>
              </w:rPr>
            </w:pPr>
          </w:p>
        </w:tc>
        <w:tc>
          <w:tcPr>
            <w:tcW w:w="1418" w:type="dxa"/>
            <w:gridSpan w:val="3"/>
            <w:vAlign w:val="center"/>
          </w:tcPr>
          <w:p>
            <w:pPr>
              <w:pStyle w:val="10"/>
              <w:rPr>
                <w:rFonts w:ascii="宋体"/>
              </w:rPr>
            </w:pPr>
          </w:p>
        </w:tc>
        <w:tc>
          <w:tcPr>
            <w:tcW w:w="3225" w:type="dxa"/>
            <w:gridSpan w:val="5"/>
            <w:vAlign w:val="center"/>
          </w:tcPr>
          <w:p>
            <w:pPr>
              <w:pStyle w:val="10"/>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atLeast"/>
          <w:jc w:val="center"/>
        </w:trPr>
        <w:tc>
          <w:tcPr>
            <w:tcW w:w="959" w:type="dxa"/>
            <w:vMerge w:val="continue"/>
            <w:vAlign w:val="center"/>
          </w:tcPr>
          <w:p>
            <w:pPr>
              <w:pStyle w:val="10"/>
              <w:rPr>
                <w:rFonts w:ascii="宋体"/>
              </w:rPr>
            </w:pPr>
          </w:p>
        </w:tc>
        <w:tc>
          <w:tcPr>
            <w:tcW w:w="1701" w:type="dxa"/>
            <w:gridSpan w:val="3"/>
            <w:vAlign w:val="center"/>
          </w:tcPr>
          <w:p>
            <w:pPr>
              <w:pStyle w:val="10"/>
              <w:rPr>
                <w:rFonts w:ascii="宋体"/>
              </w:rPr>
            </w:pPr>
          </w:p>
        </w:tc>
        <w:tc>
          <w:tcPr>
            <w:tcW w:w="1559" w:type="dxa"/>
            <w:gridSpan w:val="4"/>
            <w:vAlign w:val="center"/>
          </w:tcPr>
          <w:p>
            <w:pPr>
              <w:pStyle w:val="10"/>
              <w:rPr>
                <w:rFonts w:ascii="宋体"/>
              </w:rPr>
            </w:pPr>
          </w:p>
        </w:tc>
        <w:tc>
          <w:tcPr>
            <w:tcW w:w="992" w:type="dxa"/>
            <w:gridSpan w:val="2"/>
            <w:vAlign w:val="center"/>
          </w:tcPr>
          <w:p>
            <w:pPr>
              <w:pStyle w:val="10"/>
              <w:rPr>
                <w:rFonts w:ascii="宋体"/>
              </w:rPr>
            </w:pPr>
          </w:p>
        </w:tc>
        <w:tc>
          <w:tcPr>
            <w:tcW w:w="1418" w:type="dxa"/>
            <w:gridSpan w:val="3"/>
            <w:vAlign w:val="center"/>
          </w:tcPr>
          <w:p>
            <w:pPr>
              <w:pStyle w:val="10"/>
              <w:rPr>
                <w:rFonts w:ascii="宋体"/>
              </w:rPr>
            </w:pPr>
          </w:p>
        </w:tc>
        <w:tc>
          <w:tcPr>
            <w:tcW w:w="3225" w:type="dxa"/>
            <w:gridSpan w:val="5"/>
            <w:vAlign w:val="center"/>
          </w:tcPr>
          <w:p>
            <w:pPr>
              <w:pStyle w:val="10"/>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12" w:hRule="atLeast"/>
          <w:jc w:val="center"/>
        </w:trPr>
        <w:tc>
          <w:tcPr>
            <w:tcW w:w="9854" w:type="dxa"/>
            <w:gridSpan w:val="18"/>
          </w:tcPr>
          <w:p>
            <w:pPr>
              <w:pStyle w:val="10"/>
              <w:rPr>
                <w:rFonts w:ascii="宋体"/>
              </w:rPr>
            </w:pPr>
          </w:p>
          <w:p>
            <w:pPr>
              <w:pStyle w:val="10"/>
              <w:rPr>
                <w:rFonts w:ascii="宋体"/>
              </w:rPr>
            </w:pPr>
            <w:r>
              <w:rPr>
                <w:rFonts w:hint="eastAsia" w:ascii="宋体"/>
              </w:rPr>
              <w:t>本人承诺：以上信息均真实有效。</w:t>
            </w:r>
          </w:p>
          <w:p>
            <w:pPr>
              <w:pStyle w:val="10"/>
              <w:rPr>
                <w:rFonts w:ascii="宋体"/>
              </w:rPr>
            </w:pPr>
            <w:r>
              <w:rPr>
                <w:rFonts w:hint="eastAsia" w:ascii="宋体"/>
              </w:rPr>
              <w:t>应聘人签名：</w:t>
            </w:r>
          </w:p>
          <w:p>
            <w:pPr>
              <w:pStyle w:val="10"/>
              <w:rPr>
                <w:rFonts w:ascii="宋体"/>
              </w:rPr>
            </w:pPr>
            <w:r>
              <w:rPr>
                <w:rFonts w:hint="eastAsia" w:ascii="宋体"/>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00" w:hRule="atLeast"/>
          <w:jc w:val="center"/>
        </w:trPr>
        <w:tc>
          <w:tcPr>
            <w:tcW w:w="1242" w:type="dxa"/>
            <w:gridSpan w:val="2"/>
            <w:vAlign w:val="center"/>
          </w:tcPr>
          <w:p>
            <w:pPr>
              <w:pStyle w:val="10"/>
              <w:rPr>
                <w:rFonts w:ascii="宋体"/>
              </w:rPr>
            </w:pPr>
            <w:r>
              <w:rPr>
                <w:rFonts w:hint="eastAsia" w:ascii="宋体"/>
              </w:rPr>
              <w:t>资格审查意见</w:t>
            </w:r>
          </w:p>
        </w:tc>
        <w:tc>
          <w:tcPr>
            <w:tcW w:w="8612" w:type="dxa"/>
            <w:gridSpan w:val="16"/>
            <w:vAlign w:val="bottom"/>
          </w:tcPr>
          <w:p>
            <w:pPr>
              <w:pStyle w:val="10"/>
              <w:rPr>
                <w:rFonts w:ascii="宋体"/>
              </w:rPr>
            </w:pPr>
            <w:r>
              <w:rPr>
                <w:rFonts w:hint="eastAsia" w:ascii="宋体"/>
              </w:rPr>
              <w:t xml:space="preserve">                                                 年    月    日</w:t>
            </w:r>
          </w:p>
        </w:tc>
      </w:tr>
    </w:tbl>
    <w:p>
      <w:pPr>
        <w:spacing w:line="400" w:lineRule="exact"/>
        <w:ind w:firstLine="240" w:firstLineChars="100"/>
        <w:jc w:val="left"/>
        <w:rPr>
          <w:rFonts w:ascii="方正小标宋简体" w:hAnsi="宋体" w:eastAsia="方正小标宋简体"/>
          <w:sz w:val="24"/>
        </w:rPr>
      </w:pPr>
    </w:p>
    <w:p>
      <w:pPr>
        <w:spacing w:line="400" w:lineRule="exact"/>
        <w:ind w:firstLine="240" w:firstLineChars="100"/>
        <w:jc w:val="left"/>
        <w:rPr>
          <w:rFonts w:ascii="方正小标宋简体" w:hAnsi="宋体" w:eastAsia="方正小标宋简体"/>
          <w:sz w:val="24"/>
        </w:rPr>
      </w:pPr>
      <w:r>
        <w:rPr>
          <w:rFonts w:hint="eastAsia" w:ascii="方正小标宋简体" w:hAnsi="宋体" w:eastAsia="方正小标宋简体"/>
          <w:sz w:val="24"/>
        </w:rPr>
        <w:t>填表说明：1．个人简历从参工前的普通高等教育教育或国民教育经历开始填写；</w:t>
      </w:r>
    </w:p>
    <w:p>
      <w:pPr>
        <w:ind w:firstLine="1440" w:firstLineChars="600"/>
        <w:rPr>
          <w:rFonts w:ascii="方正小标宋简体" w:hAnsi="宋体" w:eastAsia="方正小标宋简体"/>
          <w:sz w:val="24"/>
        </w:rPr>
      </w:pPr>
      <w:r>
        <w:rPr>
          <w:rFonts w:hint="eastAsia" w:ascii="方正小标宋简体" w:hAnsi="宋体" w:eastAsia="方正小标宋简体"/>
          <w:sz w:val="24"/>
        </w:rPr>
        <w:t>2．本表请正反双面打印</w:t>
      </w:r>
    </w:p>
    <w:p>
      <w:pPr>
        <w:ind w:firstLine="1440" w:firstLineChars="600"/>
        <w:rPr>
          <w:rFonts w:ascii="方正小标宋简体" w:hAnsi="宋体" w:eastAsia="方正小标宋简体"/>
          <w:sz w:val="24"/>
        </w:rPr>
      </w:pPr>
    </w:p>
    <w:p>
      <w:pPr>
        <w:ind w:firstLine="1440" w:firstLineChars="600"/>
        <w:rPr>
          <w:rFonts w:ascii="方正小标宋简体" w:hAnsi="宋体" w:eastAsia="方正小标宋简体"/>
          <w:sz w:val="24"/>
        </w:rPr>
      </w:pPr>
    </w:p>
    <w:p>
      <w:pPr>
        <w:ind w:firstLine="1440" w:firstLineChars="600"/>
        <w:rPr>
          <w:rFonts w:ascii="方正小标宋简体" w:hAnsi="宋体" w:eastAsia="方正小标宋简体"/>
          <w:sz w:val="24"/>
        </w:rPr>
      </w:pPr>
    </w:p>
    <w:p>
      <w:pPr>
        <w:ind w:firstLine="1440" w:firstLineChars="600"/>
        <w:rPr>
          <w:rFonts w:ascii="方正小标宋简体" w:hAnsi="宋体" w:eastAsia="方正小标宋简体"/>
          <w:sz w:val="24"/>
        </w:rPr>
      </w:pPr>
    </w:p>
    <w:p>
      <w:pPr>
        <w:jc w:val="left"/>
        <w:rPr>
          <w:rFonts w:ascii="仿宋" w:hAnsi="仿宋" w:eastAsia="仿宋"/>
          <w:bCs/>
          <w:sz w:val="28"/>
          <w:szCs w:val="32"/>
        </w:rPr>
      </w:pPr>
    </w:p>
    <w:p>
      <w:pPr>
        <w:jc w:val="left"/>
        <w:rPr>
          <w:rFonts w:ascii="仿宋" w:hAnsi="仿宋" w:eastAsia="仿宋"/>
          <w:bCs/>
          <w:sz w:val="28"/>
          <w:szCs w:val="32"/>
        </w:rPr>
      </w:pPr>
    </w:p>
    <w:p>
      <w:pPr>
        <w:jc w:val="left"/>
        <w:rPr>
          <w:rFonts w:ascii="仿宋" w:hAnsi="仿宋" w:eastAsia="仿宋"/>
          <w:bCs/>
          <w:sz w:val="28"/>
          <w:szCs w:val="32"/>
        </w:rPr>
      </w:pPr>
    </w:p>
    <w:p>
      <w:pPr>
        <w:jc w:val="left"/>
        <w:rPr>
          <w:rFonts w:ascii="仿宋" w:hAnsi="仿宋" w:eastAsia="仿宋"/>
          <w:bCs/>
          <w:sz w:val="28"/>
          <w:szCs w:val="32"/>
        </w:rPr>
      </w:pPr>
      <w:r>
        <w:rPr>
          <w:rFonts w:hint="eastAsia" w:ascii="仿宋" w:hAnsi="仿宋" w:eastAsia="仿宋"/>
          <w:bCs/>
          <w:sz w:val="28"/>
          <w:szCs w:val="32"/>
        </w:rPr>
        <w:t>附件3：</w:t>
      </w:r>
    </w:p>
    <w:p>
      <w:pPr>
        <w:jc w:val="center"/>
        <w:rPr>
          <w:rFonts w:eastAsia="方正小标宋简体"/>
          <w:sz w:val="36"/>
          <w:szCs w:val="36"/>
        </w:rPr>
      </w:pPr>
      <w:r>
        <w:rPr>
          <w:rFonts w:hint="eastAsia" w:eastAsia="方正小标宋简体"/>
          <w:sz w:val="36"/>
          <w:szCs w:val="36"/>
        </w:rPr>
        <w:t>成都市新都区旃檀中学校公开自主选聘优秀大学毕业生</w:t>
      </w:r>
    </w:p>
    <w:p>
      <w:pPr>
        <w:jc w:val="center"/>
        <w:rPr>
          <w:rFonts w:eastAsia="方正小标宋简体"/>
          <w:sz w:val="36"/>
          <w:szCs w:val="36"/>
        </w:rPr>
      </w:pPr>
      <w:r>
        <w:rPr>
          <w:rFonts w:hint="eastAsia" w:eastAsia="方正小标宋简体"/>
          <w:sz w:val="36"/>
          <w:szCs w:val="36"/>
        </w:rPr>
        <w:t>工作安排</w:t>
      </w:r>
    </w:p>
    <w:p>
      <w:pPr>
        <w:spacing w:line="360" w:lineRule="auto"/>
        <w:jc w:val="center"/>
        <w:rPr>
          <w:rFonts w:ascii="方正小标宋简体" w:eastAsia="方正小标宋简体"/>
          <w:sz w:val="32"/>
          <w:szCs w:val="32"/>
        </w:rPr>
      </w:pPr>
    </w:p>
    <w:p>
      <w:pPr>
        <w:spacing w:line="560" w:lineRule="exact"/>
        <w:ind w:left="481" w:leftChars="229" w:firstLine="640" w:firstLineChars="200"/>
        <w:rPr>
          <w:rFonts w:ascii="仿宋" w:hAnsi="仿宋" w:eastAsia="仿宋"/>
          <w:bCs/>
          <w:sz w:val="32"/>
          <w:szCs w:val="32"/>
        </w:rPr>
      </w:pPr>
      <w:r>
        <w:rPr>
          <w:rFonts w:hint="eastAsia" w:ascii="仿宋" w:hAnsi="仿宋" w:eastAsia="仿宋"/>
          <w:bCs/>
          <w:sz w:val="32"/>
          <w:szCs w:val="32"/>
        </w:rPr>
        <w:t>经成都市新都区旃檀中学校理事会同意，我校将面向四川师范大学、西华师范大学、重庆师范大学、西南大学等师范院校公开招聘优秀大学毕业生，特成立自主招聘小组，负责自主招聘优秀大学毕业生的各项工作，具体工作安排如下：</w:t>
      </w:r>
    </w:p>
    <w:p>
      <w:pPr>
        <w:spacing w:line="560" w:lineRule="exact"/>
        <w:ind w:left="481" w:leftChars="229" w:firstLine="640" w:firstLineChars="200"/>
        <w:rPr>
          <w:rFonts w:ascii="仿宋" w:hAnsi="仿宋" w:eastAsia="仿宋"/>
          <w:bCs/>
          <w:sz w:val="32"/>
          <w:szCs w:val="32"/>
        </w:rPr>
      </w:pPr>
    </w:p>
    <w:tbl>
      <w:tblPr>
        <w:tblStyle w:val="5"/>
        <w:tblW w:w="0" w:type="auto"/>
        <w:tblInd w:w="5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5"/>
        <w:gridCol w:w="1439"/>
        <w:gridCol w:w="1515"/>
        <w:gridCol w:w="2070"/>
        <w:gridCol w:w="1617"/>
        <w:gridCol w:w="1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exact"/>
        </w:trPr>
        <w:tc>
          <w:tcPr>
            <w:tcW w:w="1065" w:type="dxa"/>
            <w:vAlign w:val="center"/>
          </w:tcPr>
          <w:p>
            <w:pPr>
              <w:spacing w:line="560" w:lineRule="exact"/>
              <w:jc w:val="center"/>
              <w:rPr>
                <w:rFonts w:ascii="仿宋" w:hAnsi="仿宋" w:eastAsia="仿宋"/>
                <w:bCs/>
                <w:sz w:val="28"/>
                <w:szCs w:val="28"/>
              </w:rPr>
            </w:pPr>
            <w:r>
              <w:rPr>
                <w:rFonts w:hint="eastAsia" w:ascii="仿宋" w:hAnsi="仿宋" w:eastAsia="仿宋"/>
                <w:bCs/>
                <w:sz w:val="28"/>
                <w:szCs w:val="28"/>
              </w:rPr>
              <w:t>序号</w:t>
            </w:r>
          </w:p>
        </w:tc>
        <w:tc>
          <w:tcPr>
            <w:tcW w:w="1439" w:type="dxa"/>
            <w:vAlign w:val="center"/>
          </w:tcPr>
          <w:p>
            <w:pPr>
              <w:spacing w:line="560" w:lineRule="exact"/>
              <w:jc w:val="center"/>
              <w:rPr>
                <w:rFonts w:ascii="仿宋" w:hAnsi="仿宋" w:eastAsia="仿宋"/>
                <w:bCs/>
                <w:sz w:val="28"/>
                <w:szCs w:val="28"/>
              </w:rPr>
            </w:pPr>
            <w:r>
              <w:rPr>
                <w:rFonts w:hint="eastAsia" w:ascii="仿宋" w:hAnsi="仿宋" w:eastAsia="仿宋"/>
                <w:bCs/>
                <w:sz w:val="28"/>
                <w:szCs w:val="28"/>
              </w:rPr>
              <w:t>招聘形式</w:t>
            </w:r>
          </w:p>
        </w:tc>
        <w:tc>
          <w:tcPr>
            <w:tcW w:w="1515" w:type="dxa"/>
            <w:vAlign w:val="center"/>
          </w:tcPr>
          <w:p>
            <w:pPr>
              <w:spacing w:line="560" w:lineRule="exact"/>
              <w:jc w:val="center"/>
              <w:rPr>
                <w:rFonts w:ascii="仿宋" w:hAnsi="仿宋" w:eastAsia="仿宋"/>
                <w:bCs/>
                <w:sz w:val="28"/>
                <w:szCs w:val="28"/>
              </w:rPr>
            </w:pPr>
            <w:r>
              <w:rPr>
                <w:rFonts w:hint="eastAsia" w:ascii="仿宋" w:hAnsi="仿宋" w:eastAsia="仿宋"/>
                <w:bCs/>
                <w:sz w:val="28"/>
                <w:szCs w:val="28"/>
              </w:rPr>
              <w:t>招聘时间</w:t>
            </w:r>
          </w:p>
        </w:tc>
        <w:tc>
          <w:tcPr>
            <w:tcW w:w="2070" w:type="dxa"/>
            <w:vAlign w:val="center"/>
          </w:tcPr>
          <w:p>
            <w:pPr>
              <w:spacing w:line="560" w:lineRule="exact"/>
              <w:jc w:val="center"/>
              <w:rPr>
                <w:rFonts w:ascii="仿宋" w:hAnsi="仿宋" w:eastAsia="仿宋"/>
                <w:bCs/>
                <w:sz w:val="28"/>
                <w:szCs w:val="28"/>
              </w:rPr>
            </w:pPr>
            <w:r>
              <w:rPr>
                <w:rFonts w:hint="eastAsia" w:ascii="仿宋" w:hAnsi="仿宋" w:eastAsia="仿宋"/>
                <w:bCs/>
                <w:sz w:val="28"/>
                <w:szCs w:val="28"/>
              </w:rPr>
              <w:t>招聘院校</w:t>
            </w:r>
          </w:p>
        </w:tc>
        <w:tc>
          <w:tcPr>
            <w:tcW w:w="1617" w:type="dxa"/>
            <w:vAlign w:val="center"/>
          </w:tcPr>
          <w:p>
            <w:pPr>
              <w:spacing w:line="560" w:lineRule="exact"/>
              <w:jc w:val="center"/>
              <w:rPr>
                <w:rFonts w:ascii="仿宋" w:hAnsi="仿宋" w:eastAsia="仿宋"/>
                <w:bCs/>
                <w:sz w:val="28"/>
                <w:szCs w:val="28"/>
              </w:rPr>
            </w:pPr>
            <w:r>
              <w:rPr>
                <w:rFonts w:hint="eastAsia" w:ascii="仿宋" w:hAnsi="仿宋" w:eastAsia="仿宋"/>
                <w:bCs/>
                <w:sz w:val="28"/>
                <w:szCs w:val="28"/>
              </w:rPr>
              <w:t>校  区</w:t>
            </w:r>
          </w:p>
        </w:tc>
        <w:tc>
          <w:tcPr>
            <w:tcW w:w="1661" w:type="dxa"/>
            <w:vAlign w:val="center"/>
          </w:tcPr>
          <w:p>
            <w:pPr>
              <w:spacing w:line="560" w:lineRule="exact"/>
              <w:jc w:val="center"/>
              <w:rPr>
                <w:rFonts w:ascii="仿宋" w:hAnsi="仿宋" w:eastAsia="仿宋"/>
                <w:bCs/>
                <w:sz w:val="28"/>
                <w:szCs w:val="28"/>
              </w:rPr>
            </w:pPr>
            <w:r>
              <w:rPr>
                <w:rFonts w:hint="eastAsia" w:ascii="仿宋" w:hAnsi="仿宋" w:eastAsia="仿宋"/>
                <w:bCs/>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exact"/>
        </w:trPr>
        <w:tc>
          <w:tcPr>
            <w:tcW w:w="1065" w:type="dxa"/>
            <w:vAlign w:val="center"/>
          </w:tcPr>
          <w:p>
            <w:pPr>
              <w:spacing w:line="560" w:lineRule="exact"/>
              <w:jc w:val="center"/>
              <w:rPr>
                <w:rFonts w:ascii="仿宋" w:hAnsi="仿宋" w:eastAsia="仿宋"/>
                <w:bCs/>
                <w:sz w:val="28"/>
                <w:szCs w:val="28"/>
              </w:rPr>
            </w:pPr>
            <w:r>
              <w:rPr>
                <w:rFonts w:hint="eastAsia" w:ascii="仿宋" w:hAnsi="仿宋" w:eastAsia="仿宋"/>
                <w:bCs/>
                <w:sz w:val="28"/>
                <w:szCs w:val="28"/>
              </w:rPr>
              <w:t>1</w:t>
            </w:r>
          </w:p>
        </w:tc>
        <w:tc>
          <w:tcPr>
            <w:tcW w:w="1439" w:type="dxa"/>
            <w:vAlign w:val="center"/>
          </w:tcPr>
          <w:p>
            <w:pPr>
              <w:spacing w:line="560" w:lineRule="exact"/>
              <w:jc w:val="center"/>
              <w:rPr>
                <w:rFonts w:ascii="仿宋" w:hAnsi="仿宋" w:eastAsia="仿宋"/>
                <w:bCs/>
                <w:sz w:val="28"/>
                <w:szCs w:val="28"/>
              </w:rPr>
            </w:pPr>
            <w:r>
              <w:rPr>
                <w:rFonts w:hint="eastAsia" w:ascii="仿宋" w:hAnsi="仿宋" w:eastAsia="仿宋"/>
                <w:bCs/>
                <w:sz w:val="28"/>
                <w:szCs w:val="28"/>
              </w:rPr>
              <w:t>现场招聘</w:t>
            </w:r>
          </w:p>
        </w:tc>
        <w:tc>
          <w:tcPr>
            <w:tcW w:w="1515" w:type="dxa"/>
            <w:vAlign w:val="center"/>
          </w:tcPr>
          <w:p>
            <w:pPr>
              <w:spacing w:line="560" w:lineRule="exact"/>
              <w:jc w:val="center"/>
              <w:rPr>
                <w:rFonts w:ascii="仿宋" w:hAnsi="仿宋" w:eastAsia="仿宋"/>
                <w:bCs/>
                <w:sz w:val="28"/>
                <w:szCs w:val="28"/>
              </w:rPr>
            </w:pPr>
            <w:r>
              <w:rPr>
                <w:rFonts w:hint="eastAsia" w:ascii="仿宋" w:hAnsi="仿宋" w:eastAsia="仿宋"/>
                <w:bCs/>
                <w:sz w:val="28"/>
                <w:szCs w:val="28"/>
              </w:rPr>
              <w:t>10月14日</w:t>
            </w:r>
          </w:p>
        </w:tc>
        <w:tc>
          <w:tcPr>
            <w:tcW w:w="2070" w:type="dxa"/>
            <w:vAlign w:val="center"/>
          </w:tcPr>
          <w:p>
            <w:pPr>
              <w:spacing w:line="560" w:lineRule="exact"/>
              <w:jc w:val="center"/>
              <w:rPr>
                <w:rFonts w:ascii="仿宋" w:hAnsi="仿宋" w:eastAsia="仿宋"/>
                <w:bCs/>
                <w:sz w:val="28"/>
                <w:szCs w:val="28"/>
              </w:rPr>
            </w:pPr>
            <w:r>
              <w:rPr>
                <w:rFonts w:hint="eastAsia" w:ascii="仿宋" w:hAnsi="仿宋" w:eastAsia="仿宋"/>
                <w:bCs/>
                <w:sz w:val="28"/>
                <w:szCs w:val="28"/>
              </w:rPr>
              <w:t>四川师范大学</w:t>
            </w:r>
          </w:p>
        </w:tc>
        <w:tc>
          <w:tcPr>
            <w:tcW w:w="1617" w:type="dxa"/>
            <w:vAlign w:val="center"/>
          </w:tcPr>
          <w:p>
            <w:pPr>
              <w:spacing w:line="560" w:lineRule="exact"/>
              <w:jc w:val="center"/>
              <w:rPr>
                <w:rFonts w:ascii="仿宋" w:hAnsi="仿宋" w:eastAsia="仿宋"/>
                <w:bCs/>
                <w:sz w:val="28"/>
                <w:szCs w:val="28"/>
              </w:rPr>
            </w:pPr>
            <w:r>
              <w:rPr>
                <w:rFonts w:hint="eastAsia" w:ascii="仿宋" w:hAnsi="仿宋" w:eastAsia="仿宋"/>
                <w:bCs/>
                <w:sz w:val="28"/>
                <w:szCs w:val="28"/>
              </w:rPr>
              <w:t>狮子山校区</w:t>
            </w:r>
          </w:p>
        </w:tc>
        <w:tc>
          <w:tcPr>
            <w:tcW w:w="1661" w:type="dxa"/>
            <w:vMerge w:val="restart"/>
            <w:vAlign w:val="center"/>
          </w:tcPr>
          <w:p>
            <w:pPr>
              <w:spacing w:line="560" w:lineRule="exact"/>
              <w:jc w:val="left"/>
              <w:rPr>
                <w:rFonts w:ascii="仿宋" w:hAnsi="仿宋" w:eastAsia="仿宋"/>
                <w:bCs/>
                <w:sz w:val="28"/>
                <w:szCs w:val="28"/>
              </w:rPr>
            </w:pPr>
            <w:r>
              <w:rPr>
                <w:rFonts w:hint="eastAsia" w:ascii="仿宋" w:hAnsi="仿宋" w:eastAsia="仿宋"/>
                <w:bCs/>
                <w:sz w:val="28"/>
                <w:szCs w:val="28"/>
              </w:rPr>
              <w:t>具体宣讲室及面试室安排请关注各师范院校校园通知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exact"/>
        </w:trPr>
        <w:tc>
          <w:tcPr>
            <w:tcW w:w="1065" w:type="dxa"/>
            <w:vAlign w:val="center"/>
          </w:tcPr>
          <w:p>
            <w:pPr>
              <w:spacing w:line="560" w:lineRule="exact"/>
              <w:jc w:val="center"/>
              <w:rPr>
                <w:rFonts w:ascii="仿宋" w:hAnsi="仿宋" w:eastAsia="仿宋"/>
                <w:bCs/>
                <w:sz w:val="28"/>
                <w:szCs w:val="28"/>
              </w:rPr>
            </w:pPr>
            <w:r>
              <w:rPr>
                <w:rFonts w:hint="eastAsia" w:ascii="仿宋" w:hAnsi="仿宋" w:eastAsia="仿宋"/>
                <w:bCs/>
                <w:sz w:val="28"/>
                <w:szCs w:val="28"/>
              </w:rPr>
              <w:t>2</w:t>
            </w:r>
          </w:p>
        </w:tc>
        <w:tc>
          <w:tcPr>
            <w:tcW w:w="1439" w:type="dxa"/>
            <w:vAlign w:val="center"/>
          </w:tcPr>
          <w:p>
            <w:pPr>
              <w:spacing w:line="560" w:lineRule="exact"/>
              <w:jc w:val="center"/>
              <w:rPr>
                <w:rFonts w:ascii="仿宋" w:hAnsi="仿宋" w:eastAsia="仿宋"/>
                <w:bCs/>
                <w:sz w:val="28"/>
                <w:szCs w:val="28"/>
              </w:rPr>
            </w:pPr>
            <w:r>
              <w:rPr>
                <w:rFonts w:hint="eastAsia" w:ascii="仿宋" w:hAnsi="仿宋" w:eastAsia="仿宋"/>
                <w:bCs/>
                <w:sz w:val="28"/>
                <w:szCs w:val="28"/>
              </w:rPr>
              <w:t>现场招聘</w:t>
            </w:r>
          </w:p>
        </w:tc>
        <w:tc>
          <w:tcPr>
            <w:tcW w:w="1515" w:type="dxa"/>
            <w:vAlign w:val="center"/>
          </w:tcPr>
          <w:p>
            <w:pPr>
              <w:spacing w:line="560" w:lineRule="exact"/>
              <w:jc w:val="center"/>
              <w:rPr>
                <w:rFonts w:ascii="仿宋" w:hAnsi="仿宋" w:eastAsia="仿宋"/>
                <w:bCs/>
                <w:sz w:val="28"/>
                <w:szCs w:val="28"/>
              </w:rPr>
            </w:pPr>
            <w:r>
              <w:rPr>
                <w:rFonts w:hint="eastAsia" w:ascii="仿宋" w:hAnsi="仿宋" w:eastAsia="仿宋"/>
                <w:bCs/>
                <w:sz w:val="28"/>
                <w:szCs w:val="28"/>
              </w:rPr>
              <w:t>10月15日</w:t>
            </w:r>
          </w:p>
        </w:tc>
        <w:tc>
          <w:tcPr>
            <w:tcW w:w="2070" w:type="dxa"/>
            <w:vAlign w:val="center"/>
          </w:tcPr>
          <w:p>
            <w:pPr>
              <w:spacing w:line="560" w:lineRule="exact"/>
              <w:jc w:val="center"/>
              <w:rPr>
                <w:rFonts w:ascii="仿宋" w:hAnsi="仿宋" w:eastAsia="仿宋"/>
                <w:bCs/>
                <w:sz w:val="28"/>
                <w:szCs w:val="28"/>
              </w:rPr>
            </w:pPr>
            <w:r>
              <w:rPr>
                <w:rFonts w:hint="eastAsia" w:ascii="仿宋" w:hAnsi="仿宋" w:eastAsia="仿宋"/>
                <w:bCs/>
                <w:sz w:val="28"/>
                <w:szCs w:val="28"/>
              </w:rPr>
              <w:t>西华师范大学</w:t>
            </w:r>
          </w:p>
        </w:tc>
        <w:tc>
          <w:tcPr>
            <w:tcW w:w="1617" w:type="dxa"/>
            <w:vAlign w:val="center"/>
          </w:tcPr>
          <w:p>
            <w:pPr>
              <w:spacing w:line="560" w:lineRule="exact"/>
              <w:jc w:val="center"/>
              <w:rPr>
                <w:rFonts w:ascii="仿宋" w:hAnsi="仿宋" w:eastAsia="仿宋"/>
                <w:bCs/>
                <w:sz w:val="28"/>
                <w:szCs w:val="28"/>
              </w:rPr>
            </w:pPr>
            <w:r>
              <w:rPr>
                <w:rFonts w:hint="eastAsia" w:ascii="仿宋" w:hAnsi="仿宋" w:eastAsia="仿宋"/>
                <w:bCs/>
                <w:sz w:val="28"/>
                <w:szCs w:val="28"/>
              </w:rPr>
              <w:t>华凤校区</w:t>
            </w:r>
          </w:p>
        </w:tc>
        <w:tc>
          <w:tcPr>
            <w:tcW w:w="1661" w:type="dxa"/>
            <w:vMerge w:val="continue"/>
            <w:vAlign w:val="center"/>
          </w:tcPr>
          <w:p>
            <w:pPr>
              <w:spacing w:line="560" w:lineRule="exact"/>
              <w:jc w:val="center"/>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exact"/>
        </w:trPr>
        <w:tc>
          <w:tcPr>
            <w:tcW w:w="1065" w:type="dxa"/>
            <w:vAlign w:val="center"/>
          </w:tcPr>
          <w:p>
            <w:pPr>
              <w:spacing w:line="560" w:lineRule="exact"/>
              <w:jc w:val="center"/>
              <w:rPr>
                <w:rFonts w:ascii="仿宋" w:hAnsi="仿宋" w:eastAsia="仿宋"/>
                <w:bCs/>
                <w:sz w:val="28"/>
                <w:szCs w:val="28"/>
              </w:rPr>
            </w:pPr>
            <w:r>
              <w:rPr>
                <w:rFonts w:hint="eastAsia" w:ascii="仿宋" w:hAnsi="仿宋" w:eastAsia="仿宋"/>
                <w:bCs/>
                <w:sz w:val="28"/>
                <w:szCs w:val="28"/>
              </w:rPr>
              <w:t>3</w:t>
            </w:r>
          </w:p>
        </w:tc>
        <w:tc>
          <w:tcPr>
            <w:tcW w:w="1439" w:type="dxa"/>
            <w:vAlign w:val="center"/>
          </w:tcPr>
          <w:p>
            <w:pPr>
              <w:spacing w:line="560" w:lineRule="exact"/>
              <w:jc w:val="center"/>
              <w:rPr>
                <w:rFonts w:ascii="仿宋" w:hAnsi="仿宋" w:eastAsia="仿宋"/>
                <w:bCs/>
                <w:sz w:val="28"/>
                <w:szCs w:val="28"/>
              </w:rPr>
            </w:pPr>
            <w:r>
              <w:rPr>
                <w:rFonts w:hint="eastAsia" w:ascii="仿宋" w:hAnsi="仿宋" w:eastAsia="仿宋"/>
                <w:bCs/>
                <w:sz w:val="28"/>
                <w:szCs w:val="28"/>
              </w:rPr>
              <w:t>现场招聘</w:t>
            </w:r>
          </w:p>
        </w:tc>
        <w:tc>
          <w:tcPr>
            <w:tcW w:w="1515" w:type="dxa"/>
            <w:vAlign w:val="center"/>
          </w:tcPr>
          <w:p>
            <w:pPr>
              <w:spacing w:line="560" w:lineRule="exact"/>
              <w:jc w:val="center"/>
              <w:rPr>
                <w:rFonts w:ascii="仿宋" w:hAnsi="仿宋" w:eastAsia="仿宋"/>
                <w:bCs/>
                <w:sz w:val="28"/>
                <w:szCs w:val="28"/>
              </w:rPr>
            </w:pPr>
            <w:r>
              <w:rPr>
                <w:rFonts w:hint="eastAsia" w:ascii="仿宋" w:hAnsi="仿宋" w:eastAsia="仿宋"/>
                <w:bCs/>
                <w:sz w:val="28"/>
                <w:szCs w:val="28"/>
              </w:rPr>
              <w:t>10月18日</w:t>
            </w:r>
          </w:p>
        </w:tc>
        <w:tc>
          <w:tcPr>
            <w:tcW w:w="2070" w:type="dxa"/>
            <w:vAlign w:val="center"/>
          </w:tcPr>
          <w:p>
            <w:pPr>
              <w:spacing w:line="560" w:lineRule="exact"/>
              <w:jc w:val="center"/>
              <w:rPr>
                <w:rFonts w:ascii="仿宋" w:hAnsi="仿宋" w:eastAsia="仿宋"/>
                <w:bCs/>
                <w:sz w:val="28"/>
                <w:szCs w:val="28"/>
              </w:rPr>
            </w:pPr>
            <w:r>
              <w:rPr>
                <w:rFonts w:hint="eastAsia" w:ascii="仿宋" w:hAnsi="仿宋" w:eastAsia="仿宋"/>
                <w:bCs/>
                <w:sz w:val="28"/>
                <w:szCs w:val="28"/>
              </w:rPr>
              <w:t>重庆师范大学</w:t>
            </w:r>
          </w:p>
        </w:tc>
        <w:tc>
          <w:tcPr>
            <w:tcW w:w="1617" w:type="dxa"/>
            <w:vAlign w:val="center"/>
          </w:tcPr>
          <w:p>
            <w:pPr>
              <w:spacing w:line="560" w:lineRule="exact"/>
              <w:jc w:val="center"/>
              <w:rPr>
                <w:rFonts w:ascii="仿宋" w:hAnsi="仿宋" w:eastAsia="仿宋"/>
                <w:bCs/>
                <w:sz w:val="28"/>
                <w:szCs w:val="28"/>
              </w:rPr>
            </w:pPr>
            <w:r>
              <w:rPr>
                <w:rFonts w:hint="eastAsia" w:ascii="仿宋" w:hAnsi="仿宋" w:eastAsia="仿宋"/>
                <w:bCs/>
                <w:sz w:val="28"/>
                <w:szCs w:val="28"/>
              </w:rPr>
              <w:t>大学城校区</w:t>
            </w:r>
          </w:p>
        </w:tc>
        <w:tc>
          <w:tcPr>
            <w:tcW w:w="1661" w:type="dxa"/>
            <w:vMerge w:val="continue"/>
            <w:vAlign w:val="center"/>
          </w:tcPr>
          <w:p>
            <w:pPr>
              <w:spacing w:line="560" w:lineRule="exact"/>
              <w:jc w:val="center"/>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exact"/>
        </w:trPr>
        <w:tc>
          <w:tcPr>
            <w:tcW w:w="1065" w:type="dxa"/>
            <w:vAlign w:val="center"/>
          </w:tcPr>
          <w:p>
            <w:pPr>
              <w:spacing w:line="560" w:lineRule="exact"/>
              <w:jc w:val="center"/>
              <w:rPr>
                <w:rFonts w:ascii="仿宋" w:hAnsi="仿宋" w:eastAsia="仿宋"/>
                <w:bCs/>
                <w:sz w:val="28"/>
                <w:szCs w:val="28"/>
              </w:rPr>
            </w:pPr>
            <w:r>
              <w:rPr>
                <w:rFonts w:hint="eastAsia" w:ascii="仿宋" w:hAnsi="仿宋" w:eastAsia="仿宋"/>
                <w:bCs/>
                <w:sz w:val="28"/>
                <w:szCs w:val="28"/>
              </w:rPr>
              <w:t>4</w:t>
            </w:r>
          </w:p>
        </w:tc>
        <w:tc>
          <w:tcPr>
            <w:tcW w:w="1439" w:type="dxa"/>
            <w:vAlign w:val="center"/>
          </w:tcPr>
          <w:p>
            <w:pPr>
              <w:spacing w:line="560" w:lineRule="exact"/>
              <w:jc w:val="center"/>
              <w:rPr>
                <w:rFonts w:ascii="仿宋" w:hAnsi="仿宋" w:eastAsia="仿宋"/>
                <w:bCs/>
                <w:sz w:val="28"/>
                <w:szCs w:val="28"/>
              </w:rPr>
            </w:pPr>
            <w:r>
              <w:rPr>
                <w:rFonts w:hint="eastAsia" w:ascii="仿宋" w:hAnsi="仿宋" w:eastAsia="仿宋"/>
                <w:bCs/>
                <w:sz w:val="28"/>
                <w:szCs w:val="28"/>
              </w:rPr>
              <w:t>现场招聘</w:t>
            </w:r>
          </w:p>
        </w:tc>
        <w:tc>
          <w:tcPr>
            <w:tcW w:w="1515" w:type="dxa"/>
            <w:vAlign w:val="center"/>
          </w:tcPr>
          <w:p>
            <w:pPr>
              <w:spacing w:line="560" w:lineRule="exact"/>
              <w:jc w:val="center"/>
              <w:rPr>
                <w:rFonts w:ascii="仿宋" w:hAnsi="仿宋" w:eastAsia="仿宋"/>
                <w:bCs/>
                <w:sz w:val="28"/>
                <w:szCs w:val="28"/>
              </w:rPr>
            </w:pPr>
            <w:r>
              <w:rPr>
                <w:rFonts w:hint="eastAsia" w:ascii="仿宋" w:hAnsi="仿宋" w:eastAsia="仿宋"/>
                <w:bCs/>
                <w:sz w:val="28"/>
                <w:szCs w:val="28"/>
              </w:rPr>
              <w:t>10月17日</w:t>
            </w:r>
          </w:p>
        </w:tc>
        <w:tc>
          <w:tcPr>
            <w:tcW w:w="2070" w:type="dxa"/>
            <w:vAlign w:val="center"/>
          </w:tcPr>
          <w:p>
            <w:pPr>
              <w:spacing w:line="560" w:lineRule="exact"/>
              <w:jc w:val="center"/>
              <w:rPr>
                <w:rFonts w:ascii="仿宋" w:hAnsi="仿宋" w:eastAsia="仿宋"/>
                <w:bCs/>
                <w:sz w:val="28"/>
                <w:szCs w:val="28"/>
              </w:rPr>
            </w:pPr>
            <w:r>
              <w:rPr>
                <w:rFonts w:hint="eastAsia" w:ascii="仿宋" w:hAnsi="仿宋" w:eastAsia="仿宋"/>
                <w:bCs/>
                <w:sz w:val="28"/>
                <w:szCs w:val="28"/>
              </w:rPr>
              <w:t>西南大学</w:t>
            </w:r>
          </w:p>
        </w:tc>
        <w:tc>
          <w:tcPr>
            <w:tcW w:w="1617" w:type="dxa"/>
            <w:vAlign w:val="center"/>
          </w:tcPr>
          <w:p>
            <w:pPr>
              <w:spacing w:line="560" w:lineRule="exact"/>
              <w:jc w:val="center"/>
              <w:rPr>
                <w:rFonts w:ascii="仿宋" w:hAnsi="仿宋" w:eastAsia="仿宋"/>
                <w:bCs/>
                <w:sz w:val="28"/>
                <w:szCs w:val="28"/>
              </w:rPr>
            </w:pPr>
            <w:r>
              <w:rPr>
                <w:rFonts w:hint="eastAsia" w:ascii="仿宋" w:hAnsi="仿宋" w:eastAsia="仿宋"/>
                <w:bCs/>
                <w:sz w:val="28"/>
                <w:szCs w:val="28"/>
              </w:rPr>
              <w:t>北碚校区</w:t>
            </w:r>
          </w:p>
        </w:tc>
        <w:tc>
          <w:tcPr>
            <w:tcW w:w="1661" w:type="dxa"/>
            <w:vMerge w:val="continue"/>
            <w:vAlign w:val="center"/>
          </w:tcPr>
          <w:p>
            <w:pPr>
              <w:spacing w:line="560" w:lineRule="exact"/>
              <w:jc w:val="center"/>
              <w:rPr>
                <w:rFonts w:ascii="仿宋" w:hAnsi="仿宋" w:eastAsia="仿宋"/>
                <w:bCs/>
                <w:sz w:val="28"/>
                <w:szCs w:val="28"/>
              </w:rPr>
            </w:pPr>
          </w:p>
        </w:tc>
      </w:tr>
    </w:tbl>
    <w:p>
      <w:pPr>
        <w:spacing w:line="560" w:lineRule="exact"/>
        <w:ind w:left="481" w:leftChars="229" w:firstLine="640" w:firstLineChars="200"/>
        <w:rPr>
          <w:rFonts w:ascii="仿宋" w:hAnsi="仿宋" w:eastAsia="仿宋"/>
          <w:bCs/>
          <w:sz w:val="32"/>
          <w:szCs w:val="32"/>
        </w:rPr>
      </w:pPr>
    </w:p>
    <w:p>
      <w:pPr>
        <w:spacing w:line="560" w:lineRule="exact"/>
        <w:ind w:left="481" w:leftChars="229" w:firstLine="640" w:firstLineChars="200"/>
        <w:rPr>
          <w:rFonts w:ascii="仿宋" w:hAnsi="仿宋" w:eastAsia="仿宋"/>
          <w:bCs/>
          <w:sz w:val="32"/>
          <w:szCs w:val="32"/>
        </w:rPr>
      </w:pPr>
    </w:p>
    <w:p>
      <w:pPr>
        <w:spacing w:line="440" w:lineRule="exact"/>
        <w:jc w:val="left"/>
        <w:rPr>
          <w:rFonts w:ascii="仿宋" w:hAnsi="仿宋" w:eastAsia="仿宋" w:cs="仿宋"/>
          <w:sz w:val="32"/>
          <w:szCs w:val="32"/>
        </w:rPr>
      </w:pPr>
    </w:p>
    <w:p>
      <w:pPr>
        <w:spacing w:line="440" w:lineRule="exact"/>
        <w:ind w:firstLine="6080" w:firstLineChars="1900"/>
        <w:jc w:val="left"/>
        <w:rPr>
          <w:rFonts w:ascii="仿宋" w:hAnsi="仿宋" w:eastAsia="仿宋" w:cs="仿宋"/>
          <w:sz w:val="32"/>
          <w:szCs w:val="32"/>
        </w:rPr>
      </w:pPr>
    </w:p>
    <w:p>
      <w:pPr>
        <w:spacing w:line="440" w:lineRule="exact"/>
        <w:ind w:firstLine="6080" w:firstLineChars="1900"/>
        <w:jc w:val="left"/>
        <w:rPr>
          <w:rFonts w:ascii="仿宋_GB2312" w:eastAsia="仿宋_GB2312"/>
          <w:sz w:val="32"/>
          <w:szCs w:val="32"/>
        </w:rPr>
      </w:pPr>
      <w:r>
        <w:rPr>
          <w:rFonts w:hint="eastAsia" w:ascii="仿宋" w:hAnsi="仿宋" w:eastAsia="仿宋" w:cs="仿宋"/>
          <w:sz w:val="32"/>
          <w:szCs w:val="32"/>
        </w:rPr>
        <w:t>成都市新都区旃檀中学校</w:t>
      </w:r>
      <w:r>
        <w:rPr>
          <w:rFonts w:ascii="仿宋_GB2312" w:eastAsia="仿宋_GB2312"/>
          <w:sz w:val="32"/>
          <w:szCs w:val="32"/>
        </w:rPr>
        <w:t xml:space="preserve">    </w:t>
      </w:r>
    </w:p>
    <w:p>
      <w:pPr>
        <w:ind w:firstLine="6720" w:firstLineChars="2100"/>
        <w:jc w:val="left"/>
        <w:rPr>
          <w:rFonts w:ascii="方正小标宋简体" w:hAnsi="宋体" w:eastAsia="方正小标宋简体"/>
          <w:sz w:val="24"/>
        </w:rPr>
      </w:pPr>
      <w:r>
        <w:rPr>
          <w:rFonts w:ascii="仿宋_GB2312" w:eastAsia="仿宋_GB2312"/>
          <w:sz w:val="32"/>
          <w:szCs w:val="32"/>
        </w:rPr>
        <w:t>20</w:t>
      </w:r>
      <w:r>
        <w:rPr>
          <w:rFonts w:hint="eastAsia" w:ascii="仿宋_GB2312" w:eastAsia="仿宋_GB2312"/>
          <w:sz w:val="32"/>
          <w:szCs w:val="32"/>
        </w:rPr>
        <w:t>21年9月13日</w:t>
      </w:r>
    </w:p>
    <w:sectPr>
      <w:footerReference r:id="rId6"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大黑体_GBK">
    <w:panose1 w:val="02010600010101010101"/>
    <w:charset w:val="86"/>
    <w:family w:val="auto"/>
    <w:pitch w:val="default"/>
    <w:sig w:usb0="00000001" w:usb1="080E0000" w:usb2="00000000" w:usb3="00000000" w:csb0="00040000" w:csb1="00000000"/>
  </w:font>
  <w:font w:name="方正楷体_GBK">
    <w:panose1 w:val="02000000000000000000"/>
    <w:charset w:val="86"/>
    <w:family w:val="script"/>
    <w:pitch w:val="default"/>
    <w:sig w:usb0="800002BF" w:usb1="38CF7CFA" w:usb2="00000016"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仿宋" w:hAnsi="仿宋" w:eastAsia="仿宋"/>
        <w:sz w:val="32"/>
      </w:rPr>
    </w:pPr>
    <w:r>
      <w:rPr>
        <w:rFonts w:ascii="仿宋" w:hAnsi="仿宋" w:eastAsia="仿宋"/>
        <w:sz w:val="32"/>
      </w:rPr>
      <w:fldChar w:fldCharType="begin"/>
    </w:r>
    <w:r>
      <w:rPr>
        <w:rFonts w:ascii="仿宋" w:hAnsi="仿宋" w:eastAsia="仿宋"/>
        <w:sz w:val="32"/>
      </w:rPr>
      <w:instrText xml:space="preserve"> PAGE   \* MERGEFORMAT </w:instrText>
    </w:r>
    <w:r>
      <w:rPr>
        <w:rFonts w:ascii="仿宋" w:hAnsi="仿宋" w:eastAsia="仿宋"/>
        <w:sz w:val="32"/>
      </w:rPr>
      <w:fldChar w:fldCharType="separate"/>
    </w:r>
    <w:r>
      <w:rPr>
        <w:rFonts w:ascii="仿宋" w:hAnsi="仿宋" w:eastAsia="仿宋"/>
        <w:sz w:val="32"/>
        <w:lang w:val="zh-CN"/>
      </w:rPr>
      <w:t>-</w:t>
    </w:r>
    <w:r>
      <w:rPr>
        <w:rFonts w:ascii="仿宋" w:hAnsi="仿宋" w:eastAsia="仿宋"/>
        <w:sz w:val="32"/>
      </w:rPr>
      <w:t xml:space="preserve"> 7 -</w:t>
    </w:r>
    <w:r>
      <w:rPr>
        <w:rFonts w:ascii="仿宋" w:hAnsi="仿宋" w:eastAsia="仿宋"/>
        <w:sz w:val="32"/>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89194"/>
    </w:sdtPr>
    <w:sdtContent>
      <w:p>
        <w:pPr>
          <w:pStyle w:val="2"/>
          <w:jc w:val="center"/>
        </w:pPr>
        <w:r>
          <w:rPr>
            <w:rFonts w:ascii="仿宋" w:hAnsi="仿宋" w:eastAsia="仿宋"/>
            <w:sz w:val="32"/>
          </w:rPr>
          <w:fldChar w:fldCharType="begin"/>
        </w:r>
        <w:r>
          <w:rPr>
            <w:rFonts w:ascii="仿宋" w:hAnsi="仿宋" w:eastAsia="仿宋"/>
            <w:sz w:val="32"/>
          </w:rPr>
          <w:instrText xml:space="preserve"> PAGE   \* MERGEFORMAT </w:instrText>
        </w:r>
        <w:r>
          <w:rPr>
            <w:rFonts w:ascii="仿宋" w:hAnsi="仿宋" w:eastAsia="仿宋"/>
            <w:sz w:val="32"/>
          </w:rPr>
          <w:fldChar w:fldCharType="separate"/>
        </w:r>
        <w:r>
          <w:rPr>
            <w:rFonts w:ascii="仿宋" w:hAnsi="仿宋" w:eastAsia="仿宋"/>
            <w:sz w:val="32"/>
            <w:lang w:val="zh-CN"/>
          </w:rPr>
          <w:t>-</w:t>
        </w:r>
        <w:r>
          <w:rPr>
            <w:rFonts w:ascii="仿宋" w:hAnsi="仿宋" w:eastAsia="仿宋"/>
            <w:sz w:val="32"/>
          </w:rPr>
          <w:t xml:space="preserve"> 19 -</w:t>
        </w:r>
        <w:r>
          <w:rPr>
            <w:rFonts w:ascii="仿宋" w:hAnsi="仿宋" w:eastAsia="仿宋"/>
            <w:sz w:val="32"/>
          </w:rPr>
          <w:fldChar w:fldCharType="end"/>
        </w:r>
      </w:p>
    </w:sdtContent>
  </w:sdt>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F8BFA9"/>
    <w:multiLevelType w:val="singleLevel"/>
    <w:tmpl w:val="D6F8BFA9"/>
    <w:lvl w:ilvl="0" w:tentative="0">
      <w:start w:val="3"/>
      <w:numFmt w:val="decimal"/>
      <w:suff w:val="nothing"/>
      <w:lvlText w:val="（%1）"/>
      <w:lvlJc w:val="left"/>
    </w:lvl>
  </w:abstractNum>
  <w:abstractNum w:abstractNumId="1">
    <w:nsid w:val="DA8A0A65"/>
    <w:multiLevelType w:val="singleLevel"/>
    <w:tmpl w:val="DA8A0A65"/>
    <w:lvl w:ilvl="0" w:tentative="0">
      <w:start w:val="1"/>
      <w:numFmt w:val="decimal"/>
      <w:suff w:val="nothing"/>
      <w:lvlText w:val="（%1）"/>
      <w:lvlJc w:val="left"/>
    </w:lvl>
  </w:abstractNum>
  <w:abstractNum w:abstractNumId="2">
    <w:nsid w:val="0FA1CC8A"/>
    <w:multiLevelType w:val="singleLevel"/>
    <w:tmpl w:val="0FA1CC8A"/>
    <w:lvl w:ilvl="0" w:tentative="0">
      <w:start w:val="1"/>
      <w:numFmt w:val="decimal"/>
      <w:suff w:val="nothing"/>
      <w:lvlText w:val="%1．"/>
      <w:lvlJc w:val="left"/>
    </w:lvl>
  </w:abstractNum>
  <w:abstractNum w:abstractNumId="3">
    <w:nsid w:val="39453EC0"/>
    <w:multiLevelType w:val="multilevel"/>
    <w:tmpl w:val="39453EC0"/>
    <w:lvl w:ilvl="0" w:tentative="0">
      <w:start w:val="1"/>
      <w:numFmt w:val="japaneseCounting"/>
      <w:lvlText w:val="%1、"/>
      <w:lvlJc w:val="left"/>
      <w:pPr>
        <w:ind w:left="1399" w:hanging="720"/>
      </w:pPr>
      <w:rPr>
        <w:rFonts w:hint="default"/>
      </w:rPr>
    </w:lvl>
    <w:lvl w:ilvl="1" w:tentative="0">
      <w:start w:val="1"/>
      <w:numFmt w:val="lowerLetter"/>
      <w:lvlText w:val="%2)"/>
      <w:lvlJc w:val="left"/>
      <w:pPr>
        <w:ind w:left="1519" w:hanging="420"/>
      </w:pPr>
    </w:lvl>
    <w:lvl w:ilvl="2" w:tentative="0">
      <w:start w:val="1"/>
      <w:numFmt w:val="lowerRoman"/>
      <w:lvlText w:val="%3."/>
      <w:lvlJc w:val="right"/>
      <w:pPr>
        <w:ind w:left="1939" w:hanging="420"/>
      </w:pPr>
    </w:lvl>
    <w:lvl w:ilvl="3" w:tentative="0">
      <w:start w:val="1"/>
      <w:numFmt w:val="decimal"/>
      <w:lvlText w:val="%4."/>
      <w:lvlJc w:val="left"/>
      <w:pPr>
        <w:ind w:left="2359" w:hanging="420"/>
      </w:pPr>
    </w:lvl>
    <w:lvl w:ilvl="4" w:tentative="0">
      <w:start w:val="1"/>
      <w:numFmt w:val="lowerLetter"/>
      <w:lvlText w:val="%5)"/>
      <w:lvlJc w:val="left"/>
      <w:pPr>
        <w:ind w:left="2779" w:hanging="420"/>
      </w:pPr>
    </w:lvl>
    <w:lvl w:ilvl="5" w:tentative="0">
      <w:start w:val="1"/>
      <w:numFmt w:val="lowerRoman"/>
      <w:lvlText w:val="%6."/>
      <w:lvlJc w:val="right"/>
      <w:pPr>
        <w:ind w:left="3199" w:hanging="420"/>
      </w:pPr>
    </w:lvl>
    <w:lvl w:ilvl="6" w:tentative="0">
      <w:start w:val="1"/>
      <w:numFmt w:val="decimal"/>
      <w:lvlText w:val="%7."/>
      <w:lvlJc w:val="left"/>
      <w:pPr>
        <w:ind w:left="3619" w:hanging="420"/>
      </w:pPr>
    </w:lvl>
    <w:lvl w:ilvl="7" w:tentative="0">
      <w:start w:val="1"/>
      <w:numFmt w:val="lowerLetter"/>
      <w:lvlText w:val="%8)"/>
      <w:lvlJc w:val="left"/>
      <w:pPr>
        <w:ind w:left="4039" w:hanging="420"/>
      </w:pPr>
    </w:lvl>
    <w:lvl w:ilvl="8" w:tentative="0">
      <w:start w:val="1"/>
      <w:numFmt w:val="lowerRoman"/>
      <w:lvlText w:val="%9."/>
      <w:lvlJc w:val="right"/>
      <w:pPr>
        <w:ind w:left="4459" w:hanging="420"/>
      </w:pPr>
    </w:lvl>
  </w:abstractNum>
  <w:abstractNum w:abstractNumId="4">
    <w:nsid w:val="75127DBD"/>
    <w:multiLevelType w:val="multilevel"/>
    <w:tmpl w:val="75127DBD"/>
    <w:lvl w:ilvl="0" w:tentative="0">
      <w:start w:val="6"/>
      <w:numFmt w:val="japaneseCounting"/>
      <w:lvlText w:val="%1、"/>
      <w:lvlJc w:val="left"/>
      <w:pPr>
        <w:ind w:left="1399" w:hanging="720"/>
      </w:pPr>
      <w:rPr>
        <w:rFonts w:hint="default"/>
      </w:rPr>
    </w:lvl>
    <w:lvl w:ilvl="1" w:tentative="0">
      <w:start w:val="1"/>
      <w:numFmt w:val="lowerLetter"/>
      <w:lvlText w:val="%2)"/>
      <w:lvlJc w:val="left"/>
      <w:pPr>
        <w:ind w:left="1519" w:hanging="420"/>
      </w:pPr>
    </w:lvl>
    <w:lvl w:ilvl="2" w:tentative="0">
      <w:start w:val="1"/>
      <w:numFmt w:val="lowerRoman"/>
      <w:lvlText w:val="%3."/>
      <w:lvlJc w:val="right"/>
      <w:pPr>
        <w:ind w:left="1939" w:hanging="420"/>
      </w:pPr>
    </w:lvl>
    <w:lvl w:ilvl="3" w:tentative="0">
      <w:start w:val="1"/>
      <w:numFmt w:val="decimal"/>
      <w:lvlText w:val="%4."/>
      <w:lvlJc w:val="left"/>
      <w:pPr>
        <w:ind w:left="2359" w:hanging="420"/>
      </w:pPr>
    </w:lvl>
    <w:lvl w:ilvl="4" w:tentative="0">
      <w:start w:val="1"/>
      <w:numFmt w:val="lowerLetter"/>
      <w:lvlText w:val="%5)"/>
      <w:lvlJc w:val="left"/>
      <w:pPr>
        <w:ind w:left="2779" w:hanging="420"/>
      </w:pPr>
    </w:lvl>
    <w:lvl w:ilvl="5" w:tentative="0">
      <w:start w:val="1"/>
      <w:numFmt w:val="lowerRoman"/>
      <w:lvlText w:val="%6."/>
      <w:lvlJc w:val="right"/>
      <w:pPr>
        <w:ind w:left="3199" w:hanging="420"/>
      </w:pPr>
    </w:lvl>
    <w:lvl w:ilvl="6" w:tentative="0">
      <w:start w:val="1"/>
      <w:numFmt w:val="decimal"/>
      <w:lvlText w:val="%7."/>
      <w:lvlJc w:val="left"/>
      <w:pPr>
        <w:ind w:left="3619" w:hanging="420"/>
      </w:pPr>
    </w:lvl>
    <w:lvl w:ilvl="7" w:tentative="0">
      <w:start w:val="1"/>
      <w:numFmt w:val="lowerLetter"/>
      <w:lvlText w:val="%8)"/>
      <w:lvlJc w:val="left"/>
      <w:pPr>
        <w:ind w:left="4039" w:hanging="420"/>
      </w:pPr>
    </w:lvl>
    <w:lvl w:ilvl="8" w:tentative="0">
      <w:start w:val="1"/>
      <w:numFmt w:val="lowerRoman"/>
      <w:lvlText w:val="%9."/>
      <w:lvlJc w:val="right"/>
      <w:pPr>
        <w:ind w:left="4459" w:hanging="42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A54619"/>
    <w:rsid w:val="00003725"/>
    <w:rsid w:val="00005E43"/>
    <w:rsid w:val="00024A23"/>
    <w:rsid w:val="00064C93"/>
    <w:rsid w:val="0007083A"/>
    <w:rsid w:val="00086638"/>
    <w:rsid w:val="00095641"/>
    <w:rsid w:val="000A4A4E"/>
    <w:rsid w:val="0014631E"/>
    <w:rsid w:val="00211BF9"/>
    <w:rsid w:val="00241B96"/>
    <w:rsid w:val="002C2B4C"/>
    <w:rsid w:val="0031062C"/>
    <w:rsid w:val="00355E3F"/>
    <w:rsid w:val="00364774"/>
    <w:rsid w:val="00407BA7"/>
    <w:rsid w:val="00435027"/>
    <w:rsid w:val="004435F1"/>
    <w:rsid w:val="004B5F53"/>
    <w:rsid w:val="004D557D"/>
    <w:rsid w:val="004F33A0"/>
    <w:rsid w:val="0054726B"/>
    <w:rsid w:val="00556FC2"/>
    <w:rsid w:val="00566C78"/>
    <w:rsid w:val="005D5ED4"/>
    <w:rsid w:val="005E7EE8"/>
    <w:rsid w:val="00646950"/>
    <w:rsid w:val="00701540"/>
    <w:rsid w:val="007578E5"/>
    <w:rsid w:val="007812EF"/>
    <w:rsid w:val="007A5F3B"/>
    <w:rsid w:val="007B588E"/>
    <w:rsid w:val="00852A35"/>
    <w:rsid w:val="008869BB"/>
    <w:rsid w:val="008D62ED"/>
    <w:rsid w:val="009F52D7"/>
    <w:rsid w:val="00A03667"/>
    <w:rsid w:val="00A534FB"/>
    <w:rsid w:val="00A60A16"/>
    <w:rsid w:val="00AB2071"/>
    <w:rsid w:val="00AB211E"/>
    <w:rsid w:val="00C021E3"/>
    <w:rsid w:val="00C42C83"/>
    <w:rsid w:val="00CC1FF4"/>
    <w:rsid w:val="00CE18A9"/>
    <w:rsid w:val="00D46ADE"/>
    <w:rsid w:val="00D86044"/>
    <w:rsid w:val="00DA4D55"/>
    <w:rsid w:val="00DC44DF"/>
    <w:rsid w:val="00E043B2"/>
    <w:rsid w:val="00E80E1F"/>
    <w:rsid w:val="00E94146"/>
    <w:rsid w:val="00EB35D4"/>
    <w:rsid w:val="00EC4741"/>
    <w:rsid w:val="00EE5998"/>
    <w:rsid w:val="035F539E"/>
    <w:rsid w:val="0B137A61"/>
    <w:rsid w:val="0DD8772D"/>
    <w:rsid w:val="0DFE36CC"/>
    <w:rsid w:val="16403A8E"/>
    <w:rsid w:val="1BCA032D"/>
    <w:rsid w:val="21E42796"/>
    <w:rsid w:val="272A3030"/>
    <w:rsid w:val="30246A9F"/>
    <w:rsid w:val="316417ED"/>
    <w:rsid w:val="38C46D8D"/>
    <w:rsid w:val="3D6F53FE"/>
    <w:rsid w:val="40AE4963"/>
    <w:rsid w:val="54A54619"/>
    <w:rsid w:val="5C927E4C"/>
    <w:rsid w:val="6D5D2A16"/>
    <w:rsid w:val="6F15371A"/>
    <w:rsid w:val="70B32214"/>
    <w:rsid w:val="71CB4A13"/>
    <w:rsid w:val="72FA1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99"/>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0"/>
  </w:style>
  <w:style w:type="character" w:styleId="8">
    <w:name w:val="Hyperlink"/>
    <w:basedOn w:val="6"/>
    <w:qFormat/>
    <w:uiPriority w:val="0"/>
    <w:rPr>
      <w:color w:val="0000FF"/>
      <w:u w:val="single"/>
    </w:rPr>
  </w:style>
  <w:style w:type="paragraph" w:styleId="9">
    <w:name w:val="List Paragraph"/>
    <w:basedOn w:val="1"/>
    <w:qFormat/>
    <w:uiPriority w:val="34"/>
    <w:pPr>
      <w:ind w:firstLine="420" w:firstLineChars="200"/>
    </w:pPr>
  </w:style>
  <w:style w:type="paragraph" w:styleId="10">
    <w:name w:val="No Spacing"/>
    <w:link w:val="12"/>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1">
    <w:name w:val="页脚 Char"/>
    <w:basedOn w:val="6"/>
    <w:link w:val="2"/>
    <w:qFormat/>
    <w:uiPriority w:val="99"/>
    <w:rPr>
      <w:rFonts w:ascii="Times New Roman" w:hAnsi="Times New Roman" w:eastAsia="宋体" w:cs="Times New Roman"/>
      <w:kern w:val="2"/>
      <w:sz w:val="18"/>
      <w:szCs w:val="24"/>
    </w:rPr>
  </w:style>
  <w:style w:type="character" w:customStyle="1" w:styleId="12">
    <w:name w:val="无间隔 Char"/>
    <w:basedOn w:val="6"/>
    <w:link w:val="10"/>
    <w:qFormat/>
    <w:uiPriority w:val="1"/>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14</Pages>
  <Words>904</Words>
  <Characters>5155</Characters>
  <Lines>42</Lines>
  <Paragraphs>12</Paragraphs>
  <TotalTime>28</TotalTime>
  <ScaleCrop>false</ScaleCrop>
  <LinksUpToDate>false</LinksUpToDate>
  <CharactersWithSpaces>6047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2020-07-19T09:57:00Z</dcterms:created>
  <dc:creator>yun</dc:creator>
  <cp:lastModifiedBy>yun</cp:lastModifiedBy>
  <cp:lastPrinted>2020-11-03T07:08:00Z</cp:lastPrinted>
  <dcterms:modified xsi:type="dcterms:W3CDTF">2021-10-09T00:29:10Z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7F38A192A9C84CE69F7B41F16867940B</vt:lpwstr>
  </property>
</Properties>
</file>