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left"/>
        <w:textAlignment w:val="auto"/>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eastAsia="zh-CN"/>
        </w:rPr>
        <w:t>附件</w:t>
      </w:r>
      <w:r>
        <w:rPr>
          <w:rFonts w:hint="eastAsia" w:ascii="方正小标宋简体" w:hAnsi="方正小标宋简体" w:eastAsia="方正小标宋简体" w:cs="方正小标宋简体"/>
          <w:sz w:val="32"/>
          <w:szCs w:val="32"/>
          <w:lang w:val="en-US" w:eastAsia="zh-CN"/>
        </w:rPr>
        <w:t>5</w:t>
      </w: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cs="方正小标宋简体"/>
          <w:sz w:val="44"/>
          <w:szCs w:val="44"/>
        </w:rPr>
      </w:pPr>
      <w:r>
        <w:rPr>
          <w:rFonts w:hint="eastAsia" w:eastAsia="方正小标宋简体" w:cs="方正小标宋简体"/>
          <w:sz w:val="44"/>
          <w:szCs w:val="44"/>
        </w:rPr>
        <w:t>村（社区）“两委”班子成员候选人</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eastAsia="方正小标宋简体" w:cs="方正小标宋简体"/>
          <w:sz w:val="44"/>
          <w:szCs w:val="44"/>
        </w:rPr>
      </w:pPr>
      <w:r>
        <w:rPr>
          <w:rFonts w:hint="eastAsia" w:eastAsia="方正小标宋简体" w:cs="方正小标宋简体"/>
          <w:sz w:val="44"/>
          <w:szCs w:val="44"/>
        </w:rPr>
        <w:t>“15不能”情形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1、对党中央决策部署阳奉阴违，搞两面派、伪忠诚，政治上的“两面人”；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3、受过刑事处罚、存在“村霸”和涉黑涉恶等问题的；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5、被立案审查或依法留置、逮捕的；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6、实施、参与非法宗教或信奉邪教的；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7、近3年内在民主评议党员中被评为不合格党员的；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8、当前被人民法院确定为失信被执行人的；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9、因嫖娼、吸毒、扰乱公共秩序等受到行政拘留未满5年的；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13、长期外出或经常不在本村居住不能正常履行职责的；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14、丧失行为能力或因身体健康等原因不能正常履行职责的；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pPr>
      <w:r>
        <w:t>15、选举前不按规定签订遵守换届纪律承诺书的。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cs="仿宋_GB2312"/>
        </w:rPr>
      </w:pPr>
    </w:p>
    <w:p>
      <w:pPr>
        <w:keepNext w:val="0"/>
        <w:keepLines w:val="0"/>
        <w:pageBreakBefore w:val="0"/>
        <w:widowControl w:val="0"/>
        <w:kinsoku/>
        <w:wordWrap/>
        <w:overflowPunct/>
        <w:topLinePunct w:val="0"/>
        <w:autoSpaceDE/>
        <w:autoSpaceDN/>
        <w:bidi w:val="0"/>
        <w:adjustRightInd/>
        <w:snapToGrid/>
        <w:spacing w:line="600" w:lineRule="exact"/>
        <w:textAlignment w:val="auto"/>
      </w:pPr>
    </w:p>
    <w:sectPr>
      <w:pgSz w:w="11906" w:h="16838"/>
      <w:pgMar w:top="1871" w:right="1701" w:bottom="1701" w:left="170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273650"/>
    <w:rsid w:val="27622DEF"/>
    <w:rsid w:val="514D0194"/>
    <w:rsid w:val="7F5D06FB"/>
    <w:rsid w:val="7FFFC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40" w:lineRule="exact"/>
      <w:jc w:val="both"/>
    </w:pPr>
    <w:rPr>
      <w:rFonts w:ascii="Times New Roman" w:hAnsi="Times New Roman" w:eastAsia="仿宋_GB2312" w:cs="Times New Roman"/>
      <w:kern w:val="2"/>
      <w:sz w:val="32"/>
      <w:szCs w:val="3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jc w:val="center"/>
    </w:pPr>
    <w:rPr>
      <w:rFonts w:eastAsia="方正小标宋简体"/>
      <w:sz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2021-09-16T16:11:00Z</dcterms:created>
  <dc:creator>Administrator</dc:creator>
  <cp:lastModifiedBy>greatwall</cp:lastModifiedBy>
  <cp:lastPrinted>2021-09-22T20:55:00Z</cp:lastPrinted>
  <dcterms:modified xsi:type="dcterms:W3CDTF">2021-09-30T16:15:44Z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B9EC7657F192454CA89AD4539525E941</vt:lpwstr>
  </property>
</Properties>
</file>