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position w:val="6"/>
          <w:sz w:val="32"/>
          <w:szCs w:val="32"/>
        </w:rPr>
        <w:t>广西</w:t>
      </w:r>
      <w:r>
        <w:rPr>
          <w:rFonts w:ascii="Times New Roman" w:hAnsi="Times New Roman" w:eastAsia="方正小标宋简体"/>
          <w:bCs/>
          <w:position w:val="6"/>
          <w:sz w:val="32"/>
          <w:szCs w:val="32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32"/>
          <w:szCs w:val="32"/>
        </w:rPr>
        <w:t>年定向</w:t>
      </w:r>
      <w:r>
        <w:rPr>
          <w:rFonts w:hint="eastAsia" w:ascii="Times New Roman" w:hAnsi="Times New Roman" w:eastAsia="方正小标宋简体"/>
          <w:bCs/>
          <w:position w:val="6"/>
          <w:sz w:val="32"/>
          <w:szCs w:val="32"/>
          <w:lang w:eastAsia="zh-CN"/>
        </w:rPr>
        <w:t>西北农林科技</w:t>
      </w:r>
      <w:r>
        <w:rPr>
          <w:rFonts w:hint="eastAsia" w:ascii="Times New Roman" w:hAnsi="Times New Roman" w:eastAsia="方正小标宋简体"/>
          <w:bCs/>
          <w:position w:val="6"/>
          <w:sz w:val="32"/>
          <w:szCs w:val="32"/>
        </w:rPr>
        <w:t>大学选调应届毕业生报名表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玫瑰花热烈而肆意</cp:lastModifiedBy>
  <dcterms:modified xsi:type="dcterms:W3CDTF">2021-10-01T05:22:54Z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87C6F34C834544218060CA912F130EE2</vt:lpwstr>
  </property>
</Properties>
</file>