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092" w:rsidRDefault="00CB0092">
      <w:pPr>
        <w:widowControl/>
        <w:jc w:val="left"/>
        <w:rPr>
          <w:rFonts w:ascii="黑体" w:eastAsia="黑体" w:hAnsi="Times New Roman" w:cs="Times New Roman"/>
          <w:bCs/>
          <w:sz w:val="32"/>
          <w:szCs w:val="32"/>
        </w:rPr>
      </w:pPr>
    </w:p>
    <w:p w:rsidR="00224701" w:rsidRDefault="00224701" w:rsidP="00224701">
      <w:pPr>
        <w:jc w:val="center"/>
        <w:rPr>
          <w:rFonts w:ascii="Times New Roman" w:eastAsia="方正小标宋简体" w:hAnsi="Times New Roman"/>
          <w:sz w:val="44"/>
          <w:szCs w:val="44"/>
        </w:rPr>
      </w:pPr>
      <w:r>
        <w:rPr>
          <w:rFonts w:ascii="方正小标宋简体" w:eastAsia="方正小标宋简体" w:hAnsi="方正小标宋简体" w:cs="方正小标宋简体" w:hint="eastAsia"/>
          <w:sz w:val="44"/>
          <w:szCs w:val="44"/>
        </w:rPr>
        <w:t>赤峰市“人才绿卡”制度实施办法（试行）</w:t>
      </w:r>
    </w:p>
    <w:p w:rsidR="00224701" w:rsidRDefault="00224701" w:rsidP="00224701">
      <w:pPr>
        <w:jc w:val="center"/>
        <w:rPr>
          <w:rFonts w:ascii="Times New Roman" w:eastAsia="方正小标宋简体" w:hAnsi="Times New Roman"/>
          <w:sz w:val="44"/>
          <w:szCs w:val="44"/>
        </w:rPr>
      </w:pPr>
    </w:p>
    <w:p w:rsidR="00224701" w:rsidRDefault="00224701" w:rsidP="00224701">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第一条  </w:t>
      </w:r>
      <w:r>
        <w:rPr>
          <w:rFonts w:ascii="仿宋_GB2312" w:eastAsia="仿宋_GB2312" w:hAnsi="仿宋_GB2312" w:cs="仿宋_GB2312" w:hint="eastAsia"/>
          <w:sz w:val="32"/>
          <w:szCs w:val="32"/>
        </w:rPr>
        <w:t>为进一步营造我市人才创新创业良好环境，强化对人才的关心关爱，按照《赤峰市人才引进若干政策（试行）》，结合实际，制订本办法。</w:t>
      </w:r>
    </w:p>
    <w:p w:rsidR="00224701" w:rsidRDefault="00224701" w:rsidP="00224701">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第二条  </w:t>
      </w:r>
      <w:r>
        <w:rPr>
          <w:rFonts w:ascii="仿宋_GB2312" w:eastAsia="仿宋_GB2312" w:hAnsi="仿宋_GB2312" w:cs="仿宋_GB2312" w:hint="eastAsia"/>
          <w:sz w:val="32"/>
          <w:szCs w:val="32"/>
        </w:rPr>
        <w:t>实施“人才绿卡”制度应遵循激励优先、严格审批、规范使用、注重效用的原则，为在我市工作的高层次人才创造便利条件。</w:t>
      </w:r>
    </w:p>
    <w:p w:rsidR="00224701" w:rsidRDefault="00224701" w:rsidP="00224701">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第三条  </w:t>
      </w:r>
      <w:r>
        <w:rPr>
          <w:rFonts w:ascii="仿宋_GB2312" w:eastAsia="仿宋_GB2312" w:hAnsi="仿宋_GB2312" w:cs="仿宋_GB2312" w:hint="eastAsia"/>
          <w:sz w:val="32"/>
          <w:szCs w:val="32"/>
        </w:rPr>
        <w:t>我市的高层次人才，可依据本办法领取赤峰市“人才绿卡”，作为引进人才在本市工作的证明，可享受在赤相关的优惠待遇。</w:t>
      </w:r>
    </w:p>
    <w:p w:rsidR="00224701" w:rsidRDefault="00224701" w:rsidP="00224701">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第四条</w:t>
      </w:r>
      <w:r>
        <w:rPr>
          <w:rFonts w:ascii="仿宋_GB2312" w:eastAsia="仿宋_GB2312" w:hAnsi="仿宋_GB2312" w:cs="仿宋_GB2312" w:hint="eastAsia"/>
          <w:sz w:val="32"/>
          <w:szCs w:val="32"/>
        </w:rPr>
        <w:t xml:space="preserve">  申领条件</w:t>
      </w:r>
    </w:p>
    <w:p w:rsidR="00224701" w:rsidRDefault="00224701" w:rsidP="00224701">
      <w:pPr>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符合以下条件的，可以申领“人才绿卡”：</w:t>
      </w:r>
    </w:p>
    <w:p w:rsidR="00224701" w:rsidRDefault="00224701" w:rsidP="0022470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（一）品行端正，没有违法违纪行为，遵守党和国家的政策；</w:t>
      </w:r>
    </w:p>
    <w:p w:rsidR="00224701" w:rsidRDefault="00224701" w:rsidP="0022470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bookmarkStart w:id="0" w:name="_Hlk59666158"/>
      <w:r>
        <w:rPr>
          <w:rFonts w:ascii="仿宋_GB2312" w:eastAsia="仿宋_GB2312" w:hAnsi="仿宋_GB2312" w:cs="仿宋_GB2312" w:hint="eastAsia"/>
          <w:sz w:val="32"/>
          <w:szCs w:val="32"/>
        </w:rPr>
        <w:t>《赤峰市高层次人才分类目录》中A-C类人才</w:t>
      </w:r>
      <w:bookmarkEnd w:id="0"/>
      <w:r>
        <w:rPr>
          <w:rFonts w:ascii="仿宋_GB2312" w:eastAsia="仿宋_GB2312" w:hAnsi="仿宋_GB2312" w:cs="仿宋_GB2312" w:hint="eastAsia"/>
          <w:sz w:val="32"/>
          <w:szCs w:val="32"/>
        </w:rPr>
        <w:t>；</w:t>
      </w:r>
    </w:p>
    <w:p w:rsidR="00224701" w:rsidRDefault="00224701" w:rsidP="0022470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（三）在职在岗；</w:t>
      </w:r>
    </w:p>
    <w:p w:rsidR="00224701" w:rsidRDefault="00224701" w:rsidP="0022470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（四）在赤峰市境内工作。</w:t>
      </w:r>
    </w:p>
    <w:p w:rsidR="00224701" w:rsidRDefault="00224701" w:rsidP="00224701">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第五条</w:t>
      </w:r>
      <w:r>
        <w:rPr>
          <w:rFonts w:ascii="仿宋_GB2312" w:eastAsia="仿宋_GB2312" w:hAnsi="仿宋_GB2312" w:cs="仿宋_GB2312" w:hint="eastAsia"/>
          <w:sz w:val="32"/>
          <w:szCs w:val="32"/>
        </w:rPr>
        <w:t xml:space="preserve">  享受待遇</w:t>
      </w:r>
    </w:p>
    <w:p w:rsidR="00224701" w:rsidRDefault="00224701" w:rsidP="0022470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（一）居留服务。非赤峰籍人才已按规定在公安派出所办理暂住人口登记的，“人才绿卡”可在我市同时作为“居</w:t>
      </w:r>
      <w:r>
        <w:rPr>
          <w:rFonts w:ascii="仿宋_GB2312" w:eastAsia="仿宋_GB2312" w:hAnsi="仿宋_GB2312" w:cs="仿宋_GB2312" w:hint="eastAsia"/>
          <w:sz w:val="32"/>
          <w:szCs w:val="32"/>
        </w:rPr>
        <w:lastRenderedPageBreak/>
        <w:t>住证”使用，有效期内办理相关个人事务无需再提交其他居住或暂住证明材料；持“人才绿卡”可优先申请入住“玉龙人才”公寓。</w:t>
      </w:r>
    </w:p>
    <w:p w:rsidR="00224701" w:rsidRDefault="00224701" w:rsidP="0022470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（二）医疗保健服务。可在全市公立医院享受免收挂号费、优先就诊、优先检验检查、每年一次免费体检服务（原则上在工作地安排）。可享受市人才工作领导小组提供的免费疗养服务。</w:t>
      </w:r>
    </w:p>
    <w:p w:rsidR="00224701" w:rsidRDefault="00224701" w:rsidP="00224701">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（三）交通服务。可在赤峰市所有高铁站</w:t>
      </w:r>
      <w:r w:rsidR="00B55496">
        <w:rPr>
          <w:rFonts w:ascii="仿宋_GB2312" w:eastAsia="仿宋_GB2312" w:hAnsi="仿宋_GB2312" w:cs="仿宋_GB2312" w:hint="eastAsia"/>
          <w:sz w:val="32"/>
          <w:szCs w:val="32"/>
        </w:rPr>
        <w:t>、机场</w:t>
      </w:r>
      <w:r>
        <w:rPr>
          <w:rFonts w:ascii="仿宋_GB2312" w:eastAsia="仿宋_GB2312" w:hAnsi="仿宋_GB2312" w:cs="仿宋_GB2312" w:hint="eastAsia"/>
          <w:sz w:val="32"/>
          <w:szCs w:val="32"/>
        </w:rPr>
        <w:t>享受优先购票、贵宾室休息候车、贵宾通道出入乘车、停车场免费泊</w:t>
      </w:r>
      <w:r>
        <w:rPr>
          <w:rFonts w:ascii="仿宋_GB2312" w:eastAsia="仿宋_GB2312" w:hAnsi="仿宋_GB2312" w:cs="仿宋_GB2312" w:hint="eastAsia"/>
          <w:sz w:val="32"/>
        </w:rPr>
        <w:t>车服务。可享受市内免费乘坐公交车服务。</w:t>
      </w:r>
    </w:p>
    <w:p w:rsidR="00224701" w:rsidRDefault="00224701" w:rsidP="00224701">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szCs w:val="32"/>
        </w:rPr>
        <w:t>（四）旅游服务。可在赤峰市内公办景区景点享受免门票服务（景区景点名单附后）。</w:t>
      </w:r>
    </w:p>
    <w:p w:rsidR="00224701" w:rsidRDefault="00224701" w:rsidP="00224701">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（五）综合服务。在市相关部门申报办理创业扶持，可享受便捷服务。</w:t>
      </w:r>
    </w:p>
    <w:p w:rsidR="00224701" w:rsidRDefault="00224701" w:rsidP="00224701">
      <w:pPr>
        <w:ind w:firstLineChars="200" w:firstLine="643"/>
        <w:rPr>
          <w:rFonts w:ascii="仿宋_GB2312" w:eastAsia="仿宋_GB2312" w:hAnsi="仿宋_GB2312" w:cs="仿宋_GB2312"/>
          <w:b/>
          <w:bCs/>
          <w:sz w:val="32"/>
        </w:rPr>
      </w:pPr>
      <w:r>
        <w:rPr>
          <w:rFonts w:ascii="仿宋_GB2312" w:eastAsia="仿宋_GB2312" w:hAnsi="仿宋_GB2312" w:cs="仿宋_GB2312" w:hint="eastAsia"/>
          <w:b/>
          <w:bCs/>
          <w:sz w:val="32"/>
        </w:rPr>
        <w:t>第六条</w:t>
      </w:r>
      <w:r>
        <w:rPr>
          <w:rFonts w:ascii="仿宋_GB2312" w:eastAsia="仿宋_GB2312" w:hAnsi="仿宋_GB2312" w:cs="仿宋_GB2312" w:hint="eastAsia"/>
          <w:sz w:val="32"/>
        </w:rPr>
        <w:t xml:space="preserve">  申领程序</w:t>
      </w:r>
    </w:p>
    <w:p w:rsidR="00224701" w:rsidRDefault="00224701" w:rsidP="00224701">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（一）申报。符合申领条件的人才，可向实际居住地或工作单位所在旗县区引才工作领导小组办公室申请办理 “人才绿卡”。对于用人单位引进的急需紧缺人才，经市引才领导小组认定，也可主动为人才申领“人才绿卡”。</w:t>
      </w:r>
    </w:p>
    <w:p w:rsidR="00224701" w:rsidRDefault="00224701" w:rsidP="00224701">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（二）查验及核准。各旗县区引才领导小组办公室负责对本地区申领“人才绿卡”的人才进行严格查验，通过后报市引才领导小组办公室。市引才工作领导小组办公室于每年</w:t>
      </w:r>
      <w:r>
        <w:rPr>
          <w:rFonts w:ascii="仿宋_GB2312" w:eastAsia="仿宋_GB2312" w:hAnsi="仿宋_GB2312" w:cs="仿宋_GB2312" w:hint="eastAsia"/>
          <w:sz w:val="32"/>
        </w:rPr>
        <w:lastRenderedPageBreak/>
        <w:t>5月份汇总各旗县区申报情况并进行复核，并于当月月底前完成复核认定工作。</w:t>
      </w:r>
    </w:p>
    <w:p w:rsidR="00224701" w:rsidRDefault="00224701" w:rsidP="00224701">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（三）制卡。经认定符合条件的，由市引才领导小组办公室在一个月内完成制卡并发放。</w:t>
      </w:r>
    </w:p>
    <w:p w:rsidR="00224701" w:rsidRDefault="00224701" w:rsidP="00224701">
      <w:pPr>
        <w:ind w:firstLineChars="200" w:firstLine="643"/>
        <w:rPr>
          <w:rFonts w:ascii="仿宋_GB2312" w:eastAsia="仿宋_GB2312" w:hAnsi="仿宋_GB2312" w:cs="仿宋_GB2312"/>
          <w:b/>
          <w:bCs/>
          <w:sz w:val="32"/>
        </w:rPr>
      </w:pPr>
      <w:r>
        <w:rPr>
          <w:rFonts w:ascii="仿宋_GB2312" w:eastAsia="仿宋_GB2312" w:hAnsi="仿宋_GB2312" w:cs="仿宋_GB2312" w:hint="eastAsia"/>
          <w:b/>
          <w:bCs/>
          <w:sz w:val="32"/>
        </w:rPr>
        <w:t>第七条</w:t>
      </w:r>
      <w:r>
        <w:rPr>
          <w:rFonts w:ascii="仿宋_GB2312" w:eastAsia="仿宋_GB2312" w:hAnsi="仿宋_GB2312" w:cs="仿宋_GB2312" w:hint="eastAsia"/>
          <w:sz w:val="32"/>
        </w:rPr>
        <w:t xml:space="preserve">  申报材料</w:t>
      </w:r>
    </w:p>
    <w:p w:rsidR="00224701" w:rsidRDefault="00224701" w:rsidP="00224701">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（一）本人有效身份证或护照原件及复印件。</w:t>
      </w:r>
    </w:p>
    <w:p w:rsidR="00224701" w:rsidRDefault="00224701" w:rsidP="00224701">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（二）学历、学位证明，专业技术证书或职业资格证书原件及复印件。</w:t>
      </w:r>
    </w:p>
    <w:p w:rsidR="00224701" w:rsidRDefault="00224701" w:rsidP="00224701">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（三）与用人单位签订的符合国家规定的劳动合同或聘用合同原件及复印件。</w:t>
      </w:r>
    </w:p>
    <w:p w:rsidR="00224701" w:rsidRDefault="00224701" w:rsidP="00224701">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（四）在本市创业的人才提供所创办企业组织机构代码证、营业执照副本或投资证明材料原件及复印件。</w:t>
      </w:r>
    </w:p>
    <w:p w:rsidR="00224701" w:rsidRDefault="00224701" w:rsidP="00224701">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（五）“草原英才”“玉龙英才”等同级别人才需提供证书复印件或牌匾照片，团队带头人需提供相关证明材料。</w:t>
      </w:r>
    </w:p>
    <w:p w:rsidR="00224701" w:rsidRDefault="00224701" w:rsidP="00224701">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（六）本人一寸彩色白底正面免冠证件照片。申领人才如实填写《赤峰市“人才绿卡”申请表》（一式3份）。</w:t>
      </w:r>
    </w:p>
    <w:p w:rsidR="00224701" w:rsidRDefault="00224701" w:rsidP="00224701">
      <w:pPr>
        <w:ind w:firstLineChars="200" w:firstLine="643"/>
        <w:rPr>
          <w:rFonts w:ascii="仿宋_GB2312" w:eastAsia="仿宋_GB2312" w:hAnsi="仿宋_GB2312" w:cs="仿宋_GB2312"/>
          <w:sz w:val="32"/>
        </w:rPr>
      </w:pPr>
      <w:r>
        <w:rPr>
          <w:rFonts w:ascii="仿宋_GB2312" w:eastAsia="仿宋_GB2312" w:hAnsi="仿宋_GB2312" w:cs="仿宋_GB2312" w:hint="eastAsia"/>
          <w:b/>
          <w:bCs/>
          <w:sz w:val="32"/>
        </w:rPr>
        <w:t>第八条</w:t>
      </w:r>
      <w:r>
        <w:rPr>
          <w:rFonts w:ascii="仿宋_GB2312" w:eastAsia="仿宋_GB2312" w:hAnsi="仿宋_GB2312" w:cs="仿宋_GB2312" w:hint="eastAsia"/>
          <w:sz w:val="32"/>
        </w:rPr>
        <w:t xml:space="preserve">  管理方式</w:t>
      </w:r>
    </w:p>
    <w:p w:rsidR="00224701" w:rsidRDefault="00224701" w:rsidP="00224701">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（一）“人才绿卡”应当载明持有人姓名（外籍人员需载明中文翻译姓名）、性别、出生日期、照片、工作单位、居住地、身份证件名称及号码（护照证号码）、有效期限等内容。</w:t>
      </w:r>
    </w:p>
    <w:p w:rsidR="00224701" w:rsidRDefault="00224701" w:rsidP="00224701">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（二）“人才绿卡”有效期限为2年，有效期满需要续</w:t>
      </w:r>
      <w:r>
        <w:rPr>
          <w:rFonts w:ascii="仿宋_GB2312" w:eastAsia="仿宋_GB2312" w:hAnsi="仿宋_GB2312" w:cs="仿宋_GB2312" w:hint="eastAsia"/>
          <w:sz w:val="32"/>
        </w:rPr>
        <w:lastRenderedPageBreak/>
        <w:t>办的，应当在有效期满30日内，由本人或用人单位向申请部门续办新卡。</w:t>
      </w:r>
    </w:p>
    <w:p w:rsidR="00224701" w:rsidRDefault="00224701" w:rsidP="00224701">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（三）“人才绿卡”遗失时，持有人应当及时向申请部门办理挂失并申请补发。</w:t>
      </w:r>
    </w:p>
    <w:p w:rsidR="00224701" w:rsidRDefault="00224701" w:rsidP="00224701">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（四）对使用虚假材料取得“人才绿卡”或将“人才绿卡”借由他人冒用的，一经发现，由发卡部门收回，予以注销，并做相关记录。</w:t>
      </w:r>
    </w:p>
    <w:p w:rsidR="00224701" w:rsidRDefault="00224701" w:rsidP="00224701">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（五）离职离岗、离开赤峰工作、存在违法违纪行为的，人才绿卡自动作废。</w:t>
      </w:r>
    </w:p>
    <w:p w:rsidR="00224701" w:rsidRDefault="00224701" w:rsidP="00224701">
      <w:pPr>
        <w:ind w:firstLineChars="200" w:firstLine="643"/>
        <w:rPr>
          <w:rFonts w:ascii="仿宋_GB2312" w:eastAsia="仿宋_GB2312" w:hAnsi="仿宋_GB2312" w:cs="仿宋_GB2312"/>
          <w:sz w:val="32"/>
        </w:rPr>
      </w:pPr>
      <w:r>
        <w:rPr>
          <w:rFonts w:ascii="仿宋_GB2312" w:eastAsia="仿宋_GB2312" w:hAnsi="仿宋_GB2312" w:cs="仿宋_GB2312" w:hint="eastAsia"/>
          <w:b/>
          <w:bCs/>
          <w:sz w:val="32"/>
        </w:rPr>
        <w:t>第九条</w:t>
      </w:r>
      <w:r>
        <w:rPr>
          <w:rFonts w:ascii="仿宋_GB2312" w:eastAsia="仿宋_GB2312" w:hAnsi="仿宋_GB2312" w:cs="仿宋_GB2312" w:hint="eastAsia"/>
          <w:sz w:val="32"/>
        </w:rPr>
        <w:t xml:space="preserve">  本办法自印发之日起施行。</w:t>
      </w:r>
    </w:p>
    <w:p w:rsidR="00224701" w:rsidRDefault="00224701" w:rsidP="00224701">
      <w:pPr>
        <w:ind w:firstLineChars="200" w:firstLine="643"/>
        <w:rPr>
          <w:rFonts w:ascii="Times New Roman" w:eastAsia="方正仿宋简体" w:hAnsi="Times New Roman"/>
          <w:sz w:val="32"/>
        </w:rPr>
      </w:pPr>
      <w:r>
        <w:rPr>
          <w:rFonts w:ascii="仿宋_GB2312" w:eastAsia="仿宋_GB2312" w:hAnsi="仿宋_GB2312" w:cs="仿宋_GB2312" w:hint="eastAsia"/>
          <w:b/>
          <w:bCs/>
          <w:sz w:val="32"/>
        </w:rPr>
        <w:t>第十条</w:t>
      </w:r>
      <w:r>
        <w:rPr>
          <w:rFonts w:ascii="仿宋_GB2312" w:eastAsia="仿宋_GB2312" w:hAnsi="仿宋_GB2312" w:cs="仿宋_GB2312" w:hint="eastAsia"/>
          <w:sz w:val="32"/>
        </w:rPr>
        <w:t xml:space="preserve">  本办法由赤峰市人力资源和社会保障局负责解释</w:t>
      </w:r>
      <w:r>
        <w:rPr>
          <w:rFonts w:ascii="仿宋_GB2312" w:eastAsia="仿宋_GB2312" w:hAnsi="Times New Roman" w:hint="eastAsia"/>
          <w:sz w:val="32"/>
        </w:rPr>
        <w:t>。</w:t>
      </w:r>
    </w:p>
    <w:p w:rsidR="00224701" w:rsidRDefault="00224701" w:rsidP="00224701">
      <w:pPr>
        <w:widowControl/>
        <w:jc w:val="left"/>
        <w:rPr>
          <w:rFonts w:ascii="仿宋_GB2312" w:eastAsia="仿宋_GB2312" w:hAnsi="仿宋_GB2312" w:cs="仿宋_GB2312"/>
          <w:sz w:val="32"/>
          <w:szCs w:val="32"/>
        </w:rPr>
      </w:pPr>
      <w:r>
        <w:rPr>
          <w:rFonts w:ascii="仿宋_GB2312" w:eastAsia="仿宋_GB2312" w:hAnsi="仿宋_GB2312" w:cs="仿宋_GB2312"/>
          <w:sz w:val="32"/>
          <w:szCs w:val="32"/>
        </w:rPr>
        <w:br w:type="page"/>
      </w:r>
    </w:p>
    <w:p w:rsidR="00224701" w:rsidRDefault="00224701" w:rsidP="00224701">
      <w:pPr>
        <w:spacing w:line="560" w:lineRule="exact"/>
        <w:ind w:firstLine="646"/>
        <w:jc w:val="center"/>
        <w:rPr>
          <w:rFonts w:ascii="方正小标宋简体" w:eastAsia="方正小标宋简体"/>
          <w:sz w:val="44"/>
          <w:szCs w:val="44"/>
        </w:rPr>
      </w:pPr>
      <w:r w:rsidRPr="00344FBE">
        <w:rPr>
          <w:rFonts w:ascii="方正小标宋简体" w:eastAsia="方正小标宋简体" w:hint="eastAsia"/>
          <w:sz w:val="44"/>
          <w:szCs w:val="44"/>
        </w:rPr>
        <w:lastRenderedPageBreak/>
        <w:t>赤峰市“人才绿卡”申请表</w:t>
      </w:r>
    </w:p>
    <w:p w:rsidR="00224701" w:rsidRDefault="00224701" w:rsidP="00224701">
      <w:pPr>
        <w:spacing w:line="560" w:lineRule="exact"/>
        <w:rPr>
          <w:rFonts w:ascii="仿宋_GB2312" w:eastAsia="仿宋_GB2312"/>
          <w:sz w:val="28"/>
          <w:szCs w:val="28"/>
        </w:rPr>
      </w:pPr>
      <w:r>
        <w:rPr>
          <w:rFonts w:ascii="仿宋_GB2312" w:eastAsia="仿宋_GB2312" w:hint="eastAsia"/>
          <w:sz w:val="28"/>
          <w:szCs w:val="28"/>
        </w:rPr>
        <w:t>填报单位：                                   编号：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1"/>
        <w:gridCol w:w="1336"/>
        <w:gridCol w:w="928"/>
        <w:gridCol w:w="664"/>
        <w:gridCol w:w="664"/>
        <w:gridCol w:w="360"/>
        <w:gridCol w:w="925"/>
        <w:gridCol w:w="161"/>
        <w:gridCol w:w="1102"/>
        <w:gridCol w:w="1701"/>
      </w:tblGrid>
      <w:tr w:rsidR="00224701" w:rsidTr="005D24C1">
        <w:trPr>
          <w:trHeight w:hRule="exact" w:val="567"/>
        </w:trPr>
        <w:tc>
          <w:tcPr>
            <w:tcW w:w="631" w:type="dxa"/>
            <w:vMerge w:val="restart"/>
            <w:vAlign w:val="center"/>
          </w:tcPr>
          <w:p w:rsidR="00224701" w:rsidRDefault="00224701" w:rsidP="005D24C1">
            <w:pPr>
              <w:jc w:val="center"/>
              <w:rPr>
                <w:rFonts w:ascii="仿宋_GB2312" w:eastAsia="仿宋_GB2312"/>
                <w:szCs w:val="21"/>
              </w:rPr>
            </w:pPr>
            <w:r>
              <w:rPr>
                <w:rFonts w:ascii="仿宋_GB2312" w:eastAsia="仿宋_GB2312" w:hint="eastAsia"/>
                <w:szCs w:val="21"/>
              </w:rPr>
              <w:t>基</w:t>
            </w:r>
          </w:p>
          <w:p w:rsidR="00224701" w:rsidRDefault="00224701" w:rsidP="005D24C1">
            <w:pPr>
              <w:jc w:val="center"/>
              <w:rPr>
                <w:rFonts w:ascii="仿宋_GB2312" w:eastAsia="仿宋_GB2312"/>
                <w:szCs w:val="21"/>
              </w:rPr>
            </w:pPr>
          </w:p>
          <w:p w:rsidR="00224701" w:rsidRDefault="00224701" w:rsidP="005D24C1">
            <w:pPr>
              <w:jc w:val="center"/>
              <w:rPr>
                <w:rFonts w:ascii="仿宋_GB2312" w:eastAsia="仿宋_GB2312"/>
                <w:szCs w:val="21"/>
              </w:rPr>
            </w:pPr>
            <w:r>
              <w:rPr>
                <w:rFonts w:ascii="仿宋_GB2312" w:eastAsia="仿宋_GB2312" w:hint="eastAsia"/>
                <w:szCs w:val="21"/>
              </w:rPr>
              <w:t>本</w:t>
            </w:r>
          </w:p>
          <w:p w:rsidR="00224701" w:rsidRDefault="00224701" w:rsidP="005D24C1">
            <w:pPr>
              <w:jc w:val="center"/>
              <w:rPr>
                <w:rFonts w:ascii="仿宋_GB2312" w:eastAsia="仿宋_GB2312"/>
                <w:szCs w:val="21"/>
              </w:rPr>
            </w:pPr>
          </w:p>
          <w:p w:rsidR="00224701" w:rsidRDefault="00224701" w:rsidP="005D24C1">
            <w:pPr>
              <w:jc w:val="center"/>
              <w:rPr>
                <w:rFonts w:ascii="仿宋_GB2312" w:eastAsia="仿宋_GB2312"/>
                <w:szCs w:val="21"/>
              </w:rPr>
            </w:pPr>
            <w:r>
              <w:rPr>
                <w:rFonts w:ascii="仿宋_GB2312" w:eastAsia="仿宋_GB2312" w:hint="eastAsia"/>
                <w:szCs w:val="21"/>
              </w:rPr>
              <w:t>情</w:t>
            </w:r>
          </w:p>
          <w:p w:rsidR="00224701" w:rsidRDefault="00224701" w:rsidP="005D24C1">
            <w:pPr>
              <w:jc w:val="center"/>
              <w:rPr>
                <w:rFonts w:ascii="仿宋_GB2312" w:eastAsia="仿宋_GB2312"/>
                <w:szCs w:val="21"/>
              </w:rPr>
            </w:pPr>
          </w:p>
          <w:p w:rsidR="00224701" w:rsidRDefault="00224701" w:rsidP="005D24C1">
            <w:pPr>
              <w:jc w:val="center"/>
              <w:rPr>
                <w:rFonts w:ascii="仿宋_GB2312" w:eastAsia="仿宋_GB2312"/>
                <w:szCs w:val="21"/>
              </w:rPr>
            </w:pPr>
            <w:r>
              <w:rPr>
                <w:rFonts w:ascii="仿宋_GB2312" w:eastAsia="仿宋_GB2312" w:hint="eastAsia"/>
                <w:szCs w:val="21"/>
              </w:rPr>
              <w:t>况</w:t>
            </w:r>
          </w:p>
        </w:tc>
        <w:tc>
          <w:tcPr>
            <w:tcW w:w="1336" w:type="dxa"/>
            <w:vMerge w:val="restart"/>
            <w:vAlign w:val="center"/>
          </w:tcPr>
          <w:p w:rsidR="00224701" w:rsidRDefault="00224701" w:rsidP="005D24C1">
            <w:pPr>
              <w:jc w:val="center"/>
              <w:rPr>
                <w:rFonts w:ascii="仿宋_GB2312" w:eastAsia="仿宋_GB2312"/>
                <w:szCs w:val="21"/>
              </w:rPr>
            </w:pPr>
            <w:r>
              <w:rPr>
                <w:rFonts w:ascii="仿宋_GB2312" w:eastAsia="仿宋_GB2312" w:hint="eastAsia"/>
                <w:szCs w:val="21"/>
              </w:rPr>
              <w:t>姓名</w:t>
            </w:r>
          </w:p>
        </w:tc>
        <w:tc>
          <w:tcPr>
            <w:tcW w:w="928" w:type="dxa"/>
            <w:vAlign w:val="center"/>
          </w:tcPr>
          <w:p w:rsidR="00224701" w:rsidRDefault="00224701" w:rsidP="005D24C1">
            <w:pPr>
              <w:jc w:val="center"/>
              <w:rPr>
                <w:rFonts w:ascii="仿宋_GB2312" w:eastAsia="仿宋_GB2312"/>
                <w:szCs w:val="21"/>
              </w:rPr>
            </w:pPr>
            <w:r>
              <w:rPr>
                <w:rFonts w:ascii="仿宋_GB2312" w:eastAsia="仿宋_GB2312" w:hint="eastAsia"/>
                <w:szCs w:val="21"/>
              </w:rPr>
              <w:t>中文</w:t>
            </w:r>
          </w:p>
        </w:tc>
        <w:tc>
          <w:tcPr>
            <w:tcW w:w="3876" w:type="dxa"/>
            <w:gridSpan w:val="6"/>
            <w:vAlign w:val="center"/>
          </w:tcPr>
          <w:p w:rsidR="00224701" w:rsidRDefault="00224701" w:rsidP="005D24C1">
            <w:pPr>
              <w:jc w:val="center"/>
              <w:rPr>
                <w:rFonts w:ascii="仿宋_GB2312" w:eastAsia="仿宋_GB2312"/>
                <w:szCs w:val="21"/>
              </w:rPr>
            </w:pPr>
          </w:p>
        </w:tc>
        <w:tc>
          <w:tcPr>
            <w:tcW w:w="1701" w:type="dxa"/>
            <w:vMerge w:val="restart"/>
            <w:vAlign w:val="center"/>
          </w:tcPr>
          <w:p w:rsidR="00224701" w:rsidRDefault="00224701" w:rsidP="005D24C1">
            <w:pPr>
              <w:jc w:val="center"/>
              <w:rPr>
                <w:rFonts w:ascii="仿宋_GB2312" w:eastAsia="仿宋_GB2312"/>
                <w:szCs w:val="21"/>
              </w:rPr>
            </w:pPr>
            <w:r>
              <w:rPr>
                <w:rFonts w:ascii="仿宋_GB2312" w:eastAsia="仿宋_GB2312" w:hint="eastAsia"/>
                <w:szCs w:val="21"/>
              </w:rPr>
              <w:t>照片</w:t>
            </w:r>
          </w:p>
        </w:tc>
      </w:tr>
      <w:tr w:rsidR="00224701" w:rsidTr="005D24C1">
        <w:trPr>
          <w:trHeight w:hRule="exact" w:val="567"/>
        </w:trPr>
        <w:tc>
          <w:tcPr>
            <w:tcW w:w="631" w:type="dxa"/>
            <w:vMerge/>
            <w:vAlign w:val="center"/>
          </w:tcPr>
          <w:p w:rsidR="00224701" w:rsidRDefault="00224701" w:rsidP="005D24C1">
            <w:pPr>
              <w:jc w:val="center"/>
              <w:rPr>
                <w:rFonts w:ascii="仿宋_GB2312" w:eastAsia="仿宋_GB2312"/>
                <w:szCs w:val="21"/>
              </w:rPr>
            </w:pPr>
          </w:p>
        </w:tc>
        <w:tc>
          <w:tcPr>
            <w:tcW w:w="1336" w:type="dxa"/>
            <w:vMerge/>
            <w:vAlign w:val="center"/>
          </w:tcPr>
          <w:p w:rsidR="00224701" w:rsidRDefault="00224701" w:rsidP="005D24C1">
            <w:pPr>
              <w:jc w:val="center"/>
              <w:rPr>
                <w:rFonts w:ascii="仿宋_GB2312" w:eastAsia="仿宋_GB2312"/>
                <w:szCs w:val="21"/>
              </w:rPr>
            </w:pPr>
          </w:p>
        </w:tc>
        <w:tc>
          <w:tcPr>
            <w:tcW w:w="928" w:type="dxa"/>
            <w:vAlign w:val="center"/>
          </w:tcPr>
          <w:p w:rsidR="00224701" w:rsidRDefault="00224701" w:rsidP="005D24C1">
            <w:pPr>
              <w:jc w:val="center"/>
              <w:rPr>
                <w:rFonts w:ascii="仿宋_GB2312" w:eastAsia="仿宋_GB2312"/>
                <w:szCs w:val="21"/>
              </w:rPr>
            </w:pPr>
            <w:r>
              <w:rPr>
                <w:rFonts w:ascii="仿宋_GB2312" w:eastAsia="仿宋_GB2312" w:hint="eastAsia"/>
                <w:szCs w:val="21"/>
              </w:rPr>
              <w:t>英文</w:t>
            </w:r>
          </w:p>
        </w:tc>
        <w:tc>
          <w:tcPr>
            <w:tcW w:w="3876" w:type="dxa"/>
            <w:gridSpan w:val="6"/>
            <w:vAlign w:val="center"/>
          </w:tcPr>
          <w:p w:rsidR="00224701" w:rsidRDefault="00224701" w:rsidP="005D24C1">
            <w:pPr>
              <w:jc w:val="center"/>
              <w:rPr>
                <w:rFonts w:ascii="仿宋_GB2312" w:eastAsia="仿宋_GB2312"/>
                <w:szCs w:val="21"/>
              </w:rPr>
            </w:pPr>
          </w:p>
        </w:tc>
        <w:tc>
          <w:tcPr>
            <w:tcW w:w="1701" w:type="dxa"/>
            <w:vMerge/>
            <w:vAlign w:val="center"/>
          </w:tcPr>
          <w:p w:rsidR="00224701" w:rsidRDefault="00224701" w:rsidP="005D24C1">
            <w:pPr>
              <w:jc w:val="center"/>
              <w:rPr>
                <w:rFonts w:ascii="仿宋_GB2312" w:eastAsia="仿宋_GB2312"/>
                <w:szCs w:val="21"/>
              </w:rPr>
            </w:pPr>
          </w:p>
        </w:tc>
      </w:tr>
      <w:tr w:rsidR="00224701" w:rsidTr="005D24C1">
        <w:trPr>
          <w:trHeight w:hRule="exact" w:val="567"/>
        </w:trPr>
        <w:tc>
          <w:tcPr>
            <w:tcW w:w="631" w:type="dxa"/>
            <w:vMerge/>
            <w:vAlign w:val="center"/>
          </w:tcPr>
          <w:p w:rsidR="00224701" w:rsidRDefault="00224701" w:rsidP="005D24C1">
            <w:pPr>
              <w:jc w:val="center"/>
              <w:rPr>
                <w:rFonts w:ascii="仿宋_GB2312" w:eastAsia="仿宋_GB2312"/>
                <w:szCs w:val="21"/>
              </w:rPr>
            </w:pPr>
          </w:p>
        </w:tc>
        <w:tc>
          <w:tcPr>
            <w:tcW w:w="1336" w:type="dxa"/>
            <w:vAlign w:val="center"/>
          </w:tcPr>
          <w:p w:rsidR="00224701" w:rsidRDefault="00224701" w:rsidP="005D24C1">
            <w:pPr>
              <w:jc w:val="center"/>
              <w:rPr>
                <w:rFonts w:ascii="仿宋_GB2312" w:eastAsia="仿宋_GB2312"/>
                <w:szCs w:val="21"/>
              </w:rPr>
            </w:pPr>
            <w:r>
              <w:rPr>
                <w:rFonts w:ascii="仿宋_GB2312" w:eastAsia="仿宋_GB2312" w:hint="eastAsia"/>
                <w:szCs w:val="21"/>
              </w:rPr>
              <w:t>性别</w:t>
            </w:r>
          </w:p>
        </w:tc>
        <w:tc>
          <w:tcPr>
            <w:tcW w:w="928" w:type="dxa"/>
            <w:vAlign w:val="center"/>
          </w:tcPr>
          <w:p w:rsidR="00224701" w:rsidRDefault="00224701" w:rsidP="005D24C1">
            <w:pPr>
              <w:jc w:val="center"/>
              <w:rPr>
                <w:rFonts w:ascii="仿宋_GB2312" w:eastAsia="仿宋_GB2312"/>
                <w:szCs w:val="21"/>
              </w:rPr>
            </w:pPr>
          </w:p>
        </w:tc>
        <w:tc>
          <w:tcPr>
            <w:tcW w:w="664" w:type="dxa"/>
            <w:vAlign w:val="center"/>
          </w:tcPr>
          <w:p w:rsidR="00224701" w:rsidRDefault="00224701" w:rsidP="005D24C1">
            <w:pPr>
              <w:jc w:val="center"/>
              <w:rPr>
                <w:rFonts w:ascii="仿宋_GB2312" w:eastAsia="仿宋_GB2312"/>
                <w:szCs w:val="21"/>
              </w:rPr>
            </w:pPr>
            <w:r>
              <w:rPr>
                <w:rFonts w:ascii="仿宋_GB2312" w:eastAsia="仿宋_GB2312" w:hint="eastAsia"/>
                <w:szCs w:val="21"/>
              </w:rPr>
              <w:t>民族</w:t>
            </w:r>
          </w:p>
        </w:tc>
        <w:tc>
          <w:tcPr>
            <w:tcW w:w="664" w:type="dxa"/>
            <w:vAlign w:val="center"/>
          </w:tcPr>
          <w:p w:rsidR="00224701" w:rsidRDefault="00224701" w:rsidP="005D24C1">
            <w:pPr>
              <w:jc w:val="center"/>
              <w:rPr>
                <w:rFonts w:ascii="仿宋_GB2312" w:eastAsia="仿宋_GB2312"/>
                <w:szCs w:val="21"/>
              </w:rPr>
            </w:pPr>
          </w:p>
        </w:tc>
        <w:tc>
          <w:tcPr>
            <w:tcW w:w="1285" w:type="dxa"/>
            <w:gridSpan w:val="2"/>
            <w:vAlign w:val="center"/>
          </w:tcPr>
          <w:p w:rsidR="00224701" w:rsidRDefault="00224701" w:rsidP="005D24C1">
            <w:pPr>
              <w:jc w:val="center"/>
              <w:rPr>
                <w:rFonts w:ascii="仿宋_GB2312" w:eastAsia="仿宋_GB2312"/>
                <w:szCs w:val="21"/>
              </w:rPr>
            </w:pPr>
            <w:r>
              <w:rPr>
                <w:rFonts w:ascii="仿宋_GB2312" w:eastAsia="仿宋_GB2312" w:hint="eastAsia"/>
                <w:szCs w:val="21"/>
              </w:rPr>
              <w:t>出生日期</w:t>
            </w:r>
          </w:p>
        </w:tc>
        <w:tc>
          <w:tcPr>
            <w:tcW w:w="1263" w:type="dxa"/>
            <w:gridSpan w:val="2"/>
            <w:vAlign w:val="center"/>
          </w:tcPr>
          <w:p w:rsidR="00224701" w:rsidRDefault="00224701" w:rsidP="005D24C1">
            <w:pPr>
              <w:jc w:val="center"/>
              <w:rPr>
                <w:rFonts w:ascii="仿宋_GB2312" w:eastAsia="仿宋_GB2312"/>
                <w:szCs w:val="21"/>
              </w:rPr>
            </w:pPr>
          </w:p>
        </w:tc>
        <w:tc>
          <w:tcPr>
            <w:tcW w:w="1701" w:type="dxa"/>
            <w:vMerge/>
            <w:vAlign w:val="center"/>
          </w:tcPr>
          <w:p w:rsidR="00224701" w:rsidRDefault="00224701" w:rsidP="005D24C1">
            <w:pPr>
              <w:jc w:val="center"/>
              <w:rPr>
                <w:rFonts w:ascii="仿宋_GB2312" w:eastAsia="仿宋_GB2312"/>
                <w:szCs w:val="21"/>
              </w:rPr>
            </w:pPr>
          </w:p>
        </w:tc>
      </w:tr>
      <w:tr w:rsidR="00224701" w:rsidTr="005D24C1">
        <w:trPr>
          <w:trHeight w:hRule="exact" w:val="567"/>
        </w:trPr>
        <w:tc>
          <w:tcPr>
            <w:tcW w:w="631" w:type="dxa"/>
            <w:vMerge/>
            <w:vAlign w:val="center"/>
          </w:tcPr>
          <w:p w:rsidR="00224701" w:rsidRDefault="00224701" w:rsidP="005D24C1">
            <w:pPr>
              <w:jc w:val="center"/>
              <w:rPr>
                <w:rFonts w:ascii="仿宋_GB2312" w:eastAsia="仿宋_GB2312"/>
                <w:szCs w:val="21"/>
              </w:rPr>
            </w:pPr>
          </w:p>
        </w:tc>
        <w:tc>
          <w:tcPr>
            <w:tcW w:w="1336" w:type="dxa"/>
            <w:vAlign w:val="center"/>
          </w:tcPr>
          <w:p w:rsidR="00224701" w:rsidRDefault="00224701" w:rsidP="005D24C1">
            <w:pPr>
              <w:jc w:val="center"/>
              <w:rPr>
                <w:rFonts w:ascii="仿宋_GB2312" w:eastAsia="仿宋_GB2312"/>
                <w:szCs w:val="21"/>
              </w:rPr>
            </w:pPr>
            <w:r>
              <w:rPr>
                <w:rFonts w:ascii="仿宋_GB2312" w:eastAsia="仿宋_GB2312" w:hint="eastAsia"/>
                <w:szCs w:val="21"/>
              </w:rPr>
              <w:t>国籍/籍贯</w:t>
            </w:r>
          </w:p>
        </w:tc>
        <w:tc>
          <w:tcPr>
            <w:tcW w:w="928" w:type="dxa"/>
            <w:vAlign w:val="center"/>
          </w:tcPr>
          <w:p w:rsidR="00224701" w:rsidRDefault="00224701" w:rsidP="005D24C1">
            <w:pPr>
              <w:jc w:val="center"/>
              <w:rPr>
                <w:rFonts w:ascii="仿宋_GB2312" w:eastAsia="仿宋_GB2312"/>
                <w:szCs w:val="21"/>
              </w:rPr>
            </w:pPr>
          </w:p>
        </w:tc>
        <w:tc>
          <w:tcPr>
            <w:tcW w:w="1328" w:type="dxa"/>
            <w:gridSpan w:val="2"/>
            <w:vAlign w:val="center"/>
          </w:tcPr>
          <w:p w:rsidR="00224701" w:rsidRDefault="00224701" w:rsidP="005D24C1">
            <w:pPr>
              <w:jc w:val="center"/>
              <w:rPr>
                <w:rFonts w:ascii="仿宋_GB2312" w:eastAsia="仿宋_GB2312"/>
                <w:szCs w:val="21"/>
              </w:rPr>
            </w:pPr>
            <w:r>
              <w:rPr>
                <w:rFonts w:ascii="仿宋_GB2312" w:eastAsia="仿宋_GB2312" w:hint="eastAsia"/>
                <w:szCs w:val="21"/>
              </w:rPr>
              <w:t>现居住地</w:t>
            </w:r>
          </w:p>
        </w:tc>
        <w:tc>
          <w:tcPr>
            <w:tcW w:w="2548" w:type="dxa"/>
            <w:gridSpan w:val="4"/>
            <w:vAlign w:val="center"/>
          </w:tcPr>
          <w:p w:rsidR="00224701" w:rsidRDefault="00224701" w:rsidP="005D24C1">
            <w:pPr>
              <w:jc w:val="center"/>
              <w:rPr>
                <w:rFonts w:ascii="仿宋_GB2312" w:eastAsia="仿宋_GB2312"/>
                <w:szCs w:val="21"/>
              </w:rPr>
            </w:pPr>
          </w:p>
        </w:tc>
        <w:tc>
          <w:tcPr>
            <w:tcW w:w="1701" w:type="dxa"/>
            <w:vMerge/>
            <w:vAlign w:val="center"/>
          </w:tcPr>
          <w:p w:rsidR="00224701" w:rsidRDefault="00224701" w:rsidP="005D24C1">
            <w:pPr>
              <w:jc w:val="center"/>
              <w:rPr>
                <w:rFonts w:ascii="仿宋_GB2312" w:eastAsia="仿宋_GB2312"/>
                <w:szCs w:val="21"/>
              </w:rPr>
            </w:pPr>
          </w:p>
        </w:tc>
      </w:tr>
      <w:tr w:rsidR="00224701" w:rsidTr="005D24C1">
        <w:trPr>
          <w:trHeight w:hRule="exact" w:val="567"/>
        </w:trPr>
        <w:tc>
          <w:tcPr>
            <w:tcW w:w="631" w:type="dxa"/>
            <w:vMerge/>
            <w:vAlign w:val="center"/>
          </w:tcPr>
          <w:p w:rsidR="00224701" w:rsidRDefault="00224701" w:rsidP="005D24C1">
            <w:pPr>
              <w:jc w:val="center"/>
              <w:rPr>
                <w:rFonts w:ascii="仿宋_GB2312" w:eastAsia="仿宋_GB2312"/>
                <w:szCs w:val="21"/>
              </w:rPr>
            </w:pPr>
          </w:p>
        </w:tc>
        <w:tc>
          <w:tcPr>
            <w:tcW w:w="1336" w:type="dxa"/>
            <w:vAlign w:val="center"/>
          </w:tcPr>
          <w:p w:rsidR="00224701" w:rsidRDefault="00224701" w:rsidP="005D24C1">
            <w:pPr>
              <w:jc w:val="center"/>
              <w:rPr>
                <w:rFonts w:ascii="仿宋_GB2312" w:eastAsia="仿宋_GB2312"/>
                <w:szCs w:val="21"/>
              </w:rPr>
            </w:pPr>
            <w:r>
              <w:rPr>
                <w:rFonts w:ascii="仿宋_GB2312" w:eastAsia="仿宋_GB2312" w:hint="eastAsia"/>
                <w:szCs w:val="21"/>
              </w:rPr>
              <w:t>学历学位</w:t>
            </w:r>
          </w:p>
        </w:tc>
        <w:tc>
          <w:tcPr>
            <w:tcW w:w="928" w:type="dxa"/>
            <w:vAlign w:val="center"/>
          </w:tcPr>
          <w:p w:rsidR="00224701" w:rsidRDefault="00224701" w:rsidP="005D24C1">
            <w:pPr>
              <w:jc w:val="center"/>
              <w:rPr>
                <w:rFonts w:ascii="仿宋_GB2312" w:eastAsia="仿宋_GB2312"/>
                <w:szCs w:val="21"/>
              </w:rPr>
            </w:pPr>
          </w:p>
        </w:tc>
        <w:tc>
          <w:tcPr>
            <w:tcW w:w="1328" w:type="dxa"/>
            <w:gridSpan w:val="2"/>
            <w:vAlign w:val="center"/>
          </w:tcPr>
          <w:p w:rsidR="00224701" w:rsidRDefault="00224701" w:rsidP="005D24C1">
            <w:pPr>
              <w:jc w:val="center"/>
              <w:rPr>
                <w:rFonts w:ascii="仿宋_GB2312" w:eastAsia="仿宋_GB2312"/>
                <w:szCs w:val="21"/>
              </w:rPr>
            </w:pPr>
            <w:r>
              <w:rPr>
                <w:rFonts w:ascii="仿宋_GB2312" w:eastAsia="仿宋_GB2312" w:hint="eastAsia"/>
                <w:szCs w:val="21"/>
              </w:rPr>
              <w:t>毕业院校及专业</w:t>
            </w:r>
          </w:p>
        </w:tc>
        <w:tc>
          <w:tcPr>
            <w:tcW w:w="2548" w:type="dxa"/>
            <w:gridSpan w:val="4"/>
            <w:vAlign w:val="center"/>
          </w:tcPr>
          <w:p w:rsidR="00224701" w:rsidRDefault="00224701" w:rsidP="005D24C1">
            <w:pPr>
              <w:jc w:val="center"/>
              <w:rPr>
                <w:rFonts w:ascii="仿宋_GB2312" w:eastAsia="仿宋_GB2312"/>
                <w:szCs w:val="21"/>
              </w:rPr>
            </w:pPr>
          </w:p>
        </w:tc>
        <w:tc>
          <w:tcPr>
            <w:tcW w:w="1701" w:type="dxa"/>
            <w:vMerge/>
            <w:vAlign w:val="center"/>
          </w:tcPr>
          <w:p w:rsidR="00224701" w:rsidRDefault="00224701" w:rsidP="005D24C1">
            <w:pPr>
              <w:jc w:val="center"/>
              <w:rPr>
                <w:rFonts w:ascii="仿宋_GB2312" w:eastAsia="仿宋_GB2312"/>
                <w:szCs w:val="21"/>
              </w:rPr>
            </w:pPr>
          </w:p>
        </w:tc>
      </w:tr>
      <w:tr w:rsidR="00224701" w:rsidTr="005D24C1">
        <w:trPr>
          <w:trHeight w:hRule="exact" w:val="567"/>
        </w:trPr>
        <w:tc>
          <w:tcPr>
            <w:tcW w:w="631" w:type="dxa"/>
            <w:vMerge/>
            <w:vAlign w:val="center"/>
          </w:tcPr>
          <w:p w:rsidR="00224701" w:rsidRDefault="00224701" w:rsidP="005D24C1">
            <w:pPr>
              <w:jc w:val="center"/>
              <w:rPr>
                <w:rFonts w:ascii="仿宋_GB2312" w:eastAsia="仿宋_GB2312"/>
                <w:szCs w:val="21"/>
              </w:rPr>
            </w:pPr>
          </w:p>
        </w:tc>
        <w:tc>
          <w:tcPr>
            <w:tcW w:w="1336" w:type="dxa"/>
            <w:vAlign w:val="center"/>
          </w:tcPr>
          <w:p w:rsidR="00224701" w:rsidRDefault="00224701" w:rsidP="005D24C1">
            <w:pPr>
              <w:jc w:val="center"/>
              <w:rPr>
                <w:rFonts w:ascii="仿宋_GB2312" w:eastAsia="仿宋_GB2312"/>
                <w:szCs w:val="21"/>
              </w:rPr>
            </w:pPr>
            <w:r>
              <w:rPr>
                <w:rFonts w:ascii="仿宋_GB2312" w:eastAsia="仿宋_GB2312" w:hint="eastAsia"/>
                <w:szCs w:val="21"/>
              </w:rPr>
              <w:t>人才类别</w:t>
            </w:r>
          </w:p>
        </w:tc>
        <w:tc>
          <w:tcPr>
            <w:tcW w:w="6505" w:type="dxa"/>
            <w:gridSpan w:val="8"/>
            <w:vAlign w:val="center"/>
          </w:tcPr>
          <w:p w:rsidR="00224701" w:rsidRDefault="00224701" w:rsidP="005D24C1">
            <w:pPr>
              <w:jc w:val="center"/>
              <w:rPr>
                <w:rFonts w:ascii="仿宋_GB2312" w:eastAsia="仿宋_GB2312"/>
                <w:szCs w:val="21"/>
              </w:rPr>
            </w:pPr>
            <w:r>
              <w:rPr>
                <w:rFonts w:ascii="仿宋_GB2312" w:eastAsia="仿宋_GB2312" w:hint="eastAsia"/>
                <w:szCs w:val="21"/>
              </w:rPr>
              <w:t>（    ）类</w:t>
            </w:r>
          </w:p>
        </w:tc>
      </w:tr>
      <w:tr w:rsidR="00224701" w:rsidTr="005D24C1">
        <w:trPr>
          <w:trHeight w:hRule="exact" w:val="567"/>
        </w:trPr>
        <w:tc>
          <w:tcPr>
            <w:tcW w:w="631" w:type="dxa"/>
            <w:vMerge/>
            <w:vAlign w:val="center"/>
          </w:tcPr>
          <w:p w:rsidR="00224701" w:rsidRDefault="00224701" w:rsidP="005D24C1">
            <w:pPr>
              <w:jc w:val="center"/>
              <w:rPr>
                <w:rFonts w:ascii="仿宋_GB2312" w:eastAsia="仿宋_GB2312"/>
                <w:szCs w:val="21"/>
              </w:rPr>
            </w:pPr>
          </w:p>
        </w:tc>
        <w:tc>
          <w:tcPr>
            <w:tcW w:w="1336" w:type="dxa"/>
            <w:vAlign w:val="center"/>
          </w:tcPr>
          <w:p w:rsidR="00224701" w:rsidRDefault="00224701" w:rsidP="005D24C1">
            <w:pPr>
              <w:jc w:val="center"/>
              <w:rPr>
                <w:rFonts w:ascii="仿宋_GB2312" w:eastAsia="仿宋_GB2312"/>
                <w:szCs w:val="21"/>
              </w:rPr>
            </w:pPr>
            <w:r>
              <w:rPr>
                <w:rFonts w:ascii="仿宋_GB2312" w:eastAsia="仿宋_GB2312" w:hint="eastAsia"/>
                <w:szCs w:val="21"/>
              </w:rPr>
              <w:t>证件类型</w:t>
            </w:r>
          </w:p>
        </w:tc>
        <w:tc>
          <w:tcPr>
            <w:tcW w:w="2256" w:type="dxa"/>
            <w:gridSpan w:val="3"/>
            <w:vAlign w:val="center"/>
          </w:tcPr>
          <w:p w:rsidR="00224701" w:rsidRDefault="00224701" w:rsidP="005D24C1">
            <w:pPr>
              <w:jc w:val="center"/>
              <w:rPr>
                <w:rFonts w:ascii="仿宋_GB2312" w:eastAsia="仿宋_GB2312"/>
                <w:szCs w:val="21"/>
              </w:rPr>
            </w:pPr>
          </w:p>
        </w:tc>
        <w:tc>
          <w:tcPr>
            <w:tcW w:w="1285" w:type="dxa"/>
            <w:gridSpan w:val="2"/>
            <w:vAlign w:val="center"/>
          </w:tcPr>
          <w:p w:rsidR="00224701" w:rsidRDefault="00224701" w:rsidP="005D24C1">
            <w:pPr>
              <w:jc w:val="center"/>
              <w:rPr>
                <w:rFonts w:ascii="仿宋_GB2312" w:eastAsia="仿宋_GB2312"/>
                <w:szCs w:val="21"/>
              </w:rPr>
            </w:pPr>
            <w:r>
              <w:rPr>
                <w:rFonts w:ascii="仿宋_GB2312" w:eastAsia="仿宋_GB2312" w:hint="eastAsia"/>
                <w:szCs w:val="21"/>
              </w:rPr>
              <w:t>证件号码</w:t>
            </w:r>
          </w:p>
        </w:tc>
        <w:tc>
          <w:tcPr>
            <w:tcW w:w="2964" w:type="dxa"/>
            <w:gridSpan w:val="3"/>
            <w:vAlign w:val="center"/>
          </w:tcPr>
          <w:p w:rsidR="00224701" w:rsidRDefault="00224701" w:rsidP="005D24C1">
            <w:pPr>
              <w:jc w:val="center"/>
              <w:rPr>
                <w:rFonts w:ascii="仿宋_GB2312" w:eastAsia="仿宋_GB2312"/>
                <w:szCs w:val="21"/>
              </w:rPr>
            </w:pPr>
          </w:p>
        </w:tc>
      </w:tr>
      <w:tr w:rsidR="00224701" w:rsidTr="005D24C1">
        <w:trPr>
          <w:trHeight w:val="686"/>
        </w:trPr>
        <w:tc>
          <w:tcPr>
            <w:tcW w:w="631" w:type="dxa"/>
            <w:vMerge/>
            <w:vAlign w:val="center"/>
          </w:tcPr>
          <w:p w:rsidR="00224701" w:rsidRDefault="00224701" w:rsidP="005D24C1">
            <w:pPr>
              <w:jc w:val="center"/>
              <w:rPr>
                <w:rFonts w:ascii="仿宋_GB2312" w:eastAsia="仿宋_GB2312"/>
                <w:szCs w:val="21"/>
              </w:rPr>
            </w:pPr>
          </w:p>
        </w:tc>
        <w:tc>
          <w:tcPr>
            <w:tcW w:w="1336" w:type="dxa"/>
            <w:vAlign w:val="center"/>
          </w:tcPr>
          <w:p w:rsidR="00224701" w:rsidRDefault="00224701" w:rsidP="005D24C1">
            <w:pPr>
              <w:jc w:val="center"/>
              <w:rPr>
                <w:rFonts w:ascii="仿宋_GB2312" w:eastAsia="仿宋_GB2312"/>
                <w:szCs w:val="21"/>
              </w:rPr>
            </w:pPr>
            <w:r>
              <w:rPr>
                <w:rFonts w:ascii="仿宋_GB2312" w:eastAsia="仿宋_GB2312" w:hint="eastAsia"/>
                <w:szCs w:val="21"/>
              </w:rPr>
              <w:t>联系方式</w:t>
            </w:r>
          </w:p>
        </w:tc>
        <w:tc>
          <w:tcPr>
            <w:tcW w:w="6505" w:type="dxa"/>
            <w:gridSpan w:val="8"/>
            <w:vAlign w:val="center"/>
          </w:tcPr>
          <w:p w:rsidR="00224701" w:rsidRDefault="00224701" w:rsidP="005D24C1">
            <w:pPr>
              <w:jc w:val="center"/>
              <w:rPr>
                <w:rFonts w:ascii="仿宋_GB2312" w:eastAsia="仿宋_GB2312"/>
                <w:szCs w:val="21"/>
              </w:rPr>
            </w:pPr>
          </w:p>
        </w:tc>
      </w:tr>
      <w:tr w:rsidR="00224701" w:rsidTr="005D24C1">
        <w:trPr>
          <w:trHeight w:val="696"/>
        </w:trPr>
        <w:tc>
          <w:tcPr>
            <w:tcW w:w="631" w:type="dxa"/>
            <w:vMerge/>
            <w:vAlign w:val="center"/>
          </w:tcPr>
          <w:p w:rsidR="00224701" w:rsidRDefault="00224701" w:rsidP="005D24C1">
            <w:pPr>
              <w:jc w:val="center"/>
              <w:rPr>
                <w:rFonts w:ascii="仿宋_GB2312" w:eastAsia="仿宋_GB2312"/>
                <w:szCs w:val="21"/>
              </w:rPr>
            </w:pPr>
          </w:p>
        </w:tc>
        <w:tc>
          <w:tcPr>
            <w:tcW w:w="1336" w:type="dxa"/>
            <w:vAlign w:val="center"/>
          </w:tcPr>
          <w:p w:rsidR="00224701" w:rsidRDefault="00224701" w:rsidP="005D24C1">
            <w:pPr>
              <w:jc w:val="center"/>
              <w:rPr>
                <w:rFonts w:ascii="仿宋_GB2312" w:eastAsia="仿宋_GB2312"/>
                <w:szCs w:val="21"/>
              </w:rPr>
            </w:pPr>
            <w:r>
              <w:rPr>
                <w:rFonts w:ascii="仿宋_GB2312" w:eastAsia="仿宋_GB2312" w:hint="eastAsia"/>
                <w:szCs w:val="21"/>
              </w:rPr>
              <w:t>工作单位</w:t>
            </w:r>
          </w:p>
        </w:tc>
        <w:tc>
          <w:tcPr>
            <w:tcW w:w="6505" w:type="dxa"/>
            <w:gridSpan w:val="8"/>
            <w:vAlign w:val="center"/>
          </w:tcPr>
          <w:p w:rsidR="00224701" w:rsidRDefault="00224701" w:rsidP="005D24C1">
            <w:pPr>
              <w:jc w:val="center"/>
              <w:rPr>
                <w:rFonts w:ascii="仿宋_GB2312" w:eastAsia="仿宋_GB2312"/>
                <w:szCs w:val="21"/>
              </w:rPr>
            </w:pPr>
          </w:p>
        </w:tc>
      </w:tr>
      <w:tr w:rsidR="00224701" w:rsidTr="005D24C1">
        <w:trPr>
          <w:trHeight w:val="3669"/>
        </w:trPr>
        <w:tc>
          <w:tcPr>
            <w:tcW w:w="631" w:type="dxa"/>
            <w:vAlign w:val="center"/>
          </w:tcPr>
          <w:p w:rsidR="00224701" w:rsidRDefault="00224701" w:rsidP="005D24C1">
            <w:pPr>
              <w:jc w:val="center"/>
              <w:rPr>
                <w:rFonts w:ascii="仿宋_GB2312" w:eastAsia="仿宋_GB2312"/>
                <w:szCs w:val="21"/>
              </w:rPr>
            </w:pPr>
            <w:r>
              <w:rPr>
                <w:rFonts w:ascii="仿宋_GB2312" w:eastAsia="仿宋_GB2312" w:hint="eastAsia"/>
                <w:szCs w:val="21"/>
              </w:rPr>
              <w:t>学习及工作经历</w:t>
            </w:r>
          </w:p>
        </w:tc>
        <w:tc>
          <w:tcPr>
            <w:tcW w:w="7841" w:type="dxa"/>
            <w:gridSpan w:val="9"/>
            <w:vAlign w:val="center"/>
          </w:tcPr>
          <w:p w:rsidR="00224701" w:rsidRDefault="00224701" w:rsidP="005D24C1">
            <w:pPr>
              <w:jc w:val="center"/>
              <w:rPr>
                <w:rFonts w:ascii="仿宋_GB2312" w:eastAsia="仿宋_GB2312"/>
                <w:szCs w:val="21"/>
              </w:rPr>
            </w:pPr>
          </w:p>
        </w:tc>
      </w:tr>
      <w:tr w:rsidR="00224701" w:rsidTr="005D24C1">
        <w:trPr>
          <w:trHeight w:val="3679"/>
        </w:trPr>
        <w:tc>
          <w:tcPr>
            <w:tcW w:w="631" w:type="dxa"/>
            <w:vAlign w:val="center"/>
          </w:tcPr>
          <w:p w:rsidR="00224701" w:rsidRDefault="00224701" w:rsidP="005D24C1">
            <w:pPr>
              <w:jc w:val="center"/>
              <w:rPr>
                <w:rFonts w:ascii="仿宋_GB2312" w:eastAsia="仿宋_GB2312"/>
                <w:szCs w:val="21"/>
              </w:rPr>
            </w:pPr>
            <w:r>
              <w:rPr>
                <w:rFonts w:ascii="仿宋_GB2312" w:eastAsia="仿宋_GB2312" w:hint="eastAsia"/>
                <w:szCs w:val="21"/>
              </w:rPr>
              <w:t>成果和奖励情况</w:t>
            </w:r>
          </w:p>
        </w:tc>
        <w:tc>
          <w:tcPr>
            <w:tcW w:w="7841" w:type="dxa"/>
            <w:gridSpan w:val="9"/>
            <w:vAlign w:val="center"/>
          </w:tcPr>
          <w:p w:rsidR="00224701" w:rsidRDefault="00224701" w:rsidP="005D24C1">
            <w:pPr>
              <w:jc w:val="center"/>
              <w:rPr>
                <w:rFonts w:ascii="仿宋_GB2312" w:eastAsia="仿宋_GB2312"/>
                <w:szCs w:val="21"/>
              </w:rPr>
            </w:pPr>
          </w:p>
        </w:tc>
      </w:tr>
      <w:tr w:rsidR="00224701" w:rsidTr="005D24C1">
        <w:trPr>
          <w:trHeight w:val="700"/>
        </w:trPr>
        <w:tc>
          <w:tcPr>
            <w:tcW w:w="631" w:type="dxa"/>
            <w:vMerge w:val="restart"/>
            <w:vAlign w:val="center"/>
          </w:tcPr>
          <w:p w:rsidR="00224701" w:rsidRDefault="00224701" w:rsidP="005D24C1">
            <w:pPr>
              <w:jc w:val="center"/>
              <w:rPr>
                <w:rFonts w:ascii="仿宋_GB2312" w:eastAsia="仿宋_GB2312"/>
                <w:szCs w:val="21"/>
              </w:rPr>
            </w:pPr>
            <w:r>
              <w:rPr>
                <w:rFonts w:ascii="仿宋_GB2312" w:eastAsia="仿宋_GB2312" w:hint="eastAsia"/>
                <w:szCs w:val="21"/>
              </w:rPr>
              <w:lastRenderedPageBreak/>
              <w:t>用人单位情况</w:t>
            </w:r>
          </w:p>
        </w:tc>
        <w:tc>
          <w:tcPr>
            <w:tcW w:w="1336" w:type="dxa"/>
            <w:vAlign w:val="center"/>
          </w:tcPr>
          <w:p w:rsidR="00224701" w:rsidRDefault="00224701" w:rsidP="005D24C1">
            <w:pPr>
              <w:jc w:val="center"/>
              <w:rPr>
                <w:rFonts w:ascii="仿宋_GB2312" w:eastAsia="仿宋_GB2312"/>
                <w:szCs w:val="21"/>
              </w:rPr>
            </w:pPr>
            <w:r>
              <w:rPr>
                <w:rFonts w:ascii="仿宋_GB2312" w:eastAsia="仿宋_GB2312" w:hint="eastAsia"/>
                <w:szCs w:val="21"/>
              </w:rPr>
              <w:t>名称</w:t>
            </w:r>
          </w:p>
        </w:tc>
        <w:tc>
          <w:tcPr>
            <w:tcW w:w="2616" w:type="dxa"/>
            <w:gridSpan w:val="4"/>
            <w:vAlign w:val="center"/>
          </w:tcPr>
          <w:p w:rsidR="00224701" w:rsidRDefault="00224701" w:rsidP="005D24C1">
            <w:pPr>
              <w:jc w:val="center"/>
              <w:rPr>
                <w:rFonts w:ascii="仿宋_GB2312" w:eastAsia="仿宋_GB2312"/>
                <w:szCs w:val="21"/>
              </w:rPr>
            </w:pPr>
          </w:p>
        </w:tc>
        <w:tc>
          <w:tcPr>
            <w:tcW w:w="1086" w:type="dxa"/>
            <w:gridSpan w:val="2"/>
            <w:vAlign w:val="center"/>
          </w:tcPr>
          <w:p w:rsidR="00224701" w:rsidRDefault="00224701" w:rsidP="005D24C1">
            <w:pPr>
              <w:jc w:val="center"/>
              <w:rPr>
                <w:rFonts w:ascii="仿宋_GB2312" w:eastAsia="仿宋_GB2312"/>
                <w:szCs w:val="21"/>
              </w:rPr>
            </w:pPr>
            <w:r>
              <w:rPr>
                <w:rFonts w:ascii="仿宋_GB2312" w:eastAsia="仿宋_GB2312" w:hint="eastAsia"/>
                <w:szCs w:val="21"/>
              </w:rPr>
              <w:t>地址</w:t>
            </w:r>
          </w:p>
        </w:tc>
        <w:tc>
          <w:tcPr>
            <w:tcW w:w="2803" w:type="dxa"/>
            <w:gridSpan w:val="2"/>
            <w:vAlign w:val="center"/>
          </w:tcPr>
          <w:p w:rsidR="00224701" w:rsidRDefault="00224701" w:rsidP="005D24C1">
            <w:pPr>
              <w:jc w:val="center"/>
              <w:rPr>
                <w:rFonts w:ascii="仿宋_GB2312" w:eastAsia="仿宋_GB2312"/>
                <w:szCs w:val="21"/>
              </w:rPr>
            </w:pPr>
          </w:p>
        </w:tc>
      </w:tr>
      <w:tr w:rsidR="00224701" w:rsidTr="005D24C1">
        <w:trPr>
          <w:trHeight w:val="700"/>
        </w:trPr>
        <w:tc>
          <w:tcPr>
            <w:tcW w:w="631" w:type="dxa"/>
            <w:vMerge/>
            <w:vAlign w:val="center"/>
          </w:tcPr>
          <w:p w:rsidR="00224701" w:rsidRDefault="00224701" w:rsidP="005D24C1">
            <w:pPr>
              <w:jc w:val="center"/>
              <w:rPr>
                <w:rFonts w:ascii="仿宋_GB2312" w:eastAsia="仿宋_GB2312"/>
                <w:szCs w:val="21"/>
              </w:rPr>
            </w:pPr>
          </w:p>
        </w:tc>
        <w:tc>
          <w:tcPr>
            <w:tcW w:w="1336" w:type="dxa"/>
            <w:vAlign w:val="center"/>
          </w:tcPr>
          <w:p w:rsidR="00224701" w:rsidRDefault="00224701" w:rsidP="005D24C1">
            <w:pPr>
              <w:jc w:val="center"/>
              <w:rPr>
                <w:rFonts w:ascii="仿宋_GB2312" w:eastAsia="仿宋_GB2312"/>
                <w:szCs w:val="21"/>
              </w:rPr>
            </w:pPr>
            <w:r>
              <w:rPr>
                <w:rFonts w:ascii="仿宋_GB2312" w:eastAsia="仿宋_GB2312" w:hint="eastAsia"/>
                <w:szCs w:val="21"/>
              </w:rPr>
              <w:t>性质及所属行业</w:t>
            </w:r>
          </w:p>
        </w:tc>
        <w:tc>
          <w:tcPr>
            <w:tcW w:w="2616" w:type="dxa"/>
            <w:gridSpan w:val="4"/>
            <w:vAlign w:val="center"/>
          </w:tcPr>
          <w:p w:rsidR="00224701" w:rsidRDefault="00224701" w:rsidP="005D24C1">
            <w:pPr>
              <w:jc w:val="center"/>
              <w:rPr>
                <w:rFonts w:ascii="仿宋_GB2312" w:eastAsia="仿宋_GB2312"/>
                <w:szCs w:val="21"/>
              </w:rPr>
            </w:pPr>
          </w:p>
        </w:tc>
        <w:tc>
          <w:tcPr>
            <w:tcW w:w="1086" w:type="dxa"/>
            <w:gridSpan w:val="2"/>
            <w:vAlign w:val="center"/>
          </w:tcPr>
          <w:p w:rsidR="00224701" w:rsidRDefault="00224701" w:rsidP="005D24C1">
            <w:pPr>
              <w:jc w:val="center"/>
              <w:rPr>
                <w:rFonts w:ascii="仿宋_GB2312" w:eastAsia="仿宋_GB2312"/>
                <w:szCs w:val="21"/>
              </w:rPr>
            </w:pPr>
            <w:r>
              <w:rPr>
                <w:rFonts w:ascii="仿宋_GB2312" w:eastAsia="仿宋_GB2312" w:hint="eastAsia"/>
                <w:szCs w:val="21"/>
              </w:rPr>
              <w:t>法人代表</w:t>
            </w:r>
          </w:p>
        </w:tc>
        <w:tc>
          <w:tcPr>
            <w:tcW w:w="2803" w:type="dxa"/>
            <w:gridSpan w:val="2"/>
            <w:vAlign w:val="center"/>
          </w:tcPr>
          <w:p w:rsidR="00224701" w:rsidRDefault="00224701" w:rsidP="005D24C1">
            <w:pPr>
              <w:jc w:val="center"/>
              <w:rPr>
                <w:rFonts w:ascii="仿宋_GB2312" w:eastAsia="仿宋_GB2312"/>
                <w:szCs w:val="21"/>
              </w:rPr>
            </w:pPr>
          </w:p>
        </w:tc>
      </w:tr>
      <w:tr w:rsidR="00224701" w:rsidTr="005D24C1">
        <w:trPr>
          <w:trHeight w:val="700"/>
        </w:trPr>
        <w:tc>
          <w:tcPr>
            <w:tcW w:w="631" w:type="dxa"/>
            <w:vMerge/>
            <w:vAlign w:val="center"/>
          </w:tcPr>
          <w:p w:rsidR="00224701" w:rsidRDefault="00224701" w:rsidP="005D24C1">
            <w:pPr>
              <w:jc w:val="center"/>
              <w:rPr>
                <w:rFonts w:ascii="仿宋_GB2312" w:eastAsia="仿宋_GB2312"/>
                <w:szCs w:val="21"/>
              </w:rPr>
            </w:pPr>
          </w:p>
        </w:tc>
        <w:tc>
          <w:tcPr>
            <w:tcW w:w="1336" w:type="dxa"/>
            <w:vAlign w:val="center"/>
          </w:tcPr>
          <w:p w:rsidR="00224701" w:rsidRDefault="00224701" w:rsidP="005D24C1">
            <w:pPr>
              <w:jc w:val="center"/>
              <w:rPr>
                <w:rFonts w:ascii="仿宋_GB2312" w:eastAsia="仿宋_GB2312"/>
                <w:szCs w:val="21"/>
              </w:rPr>
            </w:pPr>
            <w:r>
              <w:rPr>
                <w:rFonts w:ascii="仿宋_GB2312" w:eastAsia="仿宋_GB2312" w:hint="eastAsia"/>
                <w:szCs w:val="21"/>
              </w:rPr>
              <w:t>联系人</w:t>
            </w:r>
          </w:p>
        </w:tc>
        <w:tc>
          <w:tcPr>
            <w:tcW w:w="2616" w:type="dxa"/>
            <w:gridSpan w:val="4"/>
            <w:vAlign w:val="center"/>
          </w:tcPr>
          <w:p w:rsidR="00224701" w:rsidRDefault="00224701" w:rsidP="005D24C1">
            <w:pPr>
              <w:jc w:val="center"/>
              <w:rPr>
                <w:rFonts w:ascii="仿宋_GB2312" w:eastAsia="仿宋_GB2312"/>
                <w:szCs w:val="21"/>
              </w:rPr>
            </w:pPr>
          </w:p>
        </w:tc>
        <w:tc>
          <w:tcPr>
            <w:tcW w:w="1086" w:type="dxa"/>
            <w:gridSpan w:val="2"/>
            <w:vAlign w:val="center"/>
          </w:tcPr>
          <w:p w:rsidR="00224701" w:rsidRDefault="00224701" w:rsidP="005D24C1">
            <w:pPr>
              <w:jc w:val="center"/>
              <w:rPr>
                <w:rFonts w:ascii="仿宋_GB2312" w:eastAsia="仿宋_GB2312"/>
                <w:szCs w:val="21"/>
              </w:rPr>
            </w:pPr>
            <w:r>
              <w:rPr>
                <w:rFonts w:ascii="仿宋_GB2312" w:eastAsia="仿宋_GB2312" w:hint="eastAsia"/>
                <w:szCs w:val="21"/>
              </w:rPr>
              <w:t>联系电话</w:t>
            </w:r>
          </w:p>
        </w:tc>
        <w:tc>
          <w:tcPr>
            <w:tcW w:w="2803" w:type="dxa"/>
            <w:gridSpan w:val="2"/>
            <w:vAlign w:val="center"/>
          </w:tcPr>
          <w:p w:rsidR="00224701" w:rsidRDefault="00224701" w:rsidP="005D24C1">
            <w:pPr>
              <w:jc w:val="center"/>
              <w:rPr>
                <w:rFonts w:ascii="仿宋_GB2312" w:eastAsia="仿宋_GB2312"/>
                <w:szCs w:val="21"/>
              </w:rPr>
            </w:pPr>
          </w:p>
        </w:tc>
      </w:tr>
      <w:tr w:rsidR="00224701" w:rsidTr="00224701">
        <w:trPr>
          <w:trHeight w:val="2387"/>
        </w:trPr>
        <w:tc>
          <w:tcPr>
            <w:tcW w:w="1967" w:type="dxa"/>
            <w:gridSpan w:val="2"/>
            <w:vAlign w:val="center"/>
          </w:tcPr>
          <w:p w:rsidR="00224701" w:rsidRDefault="00224701" w:rsidP="005D24C1">
            <w:pPr>
              <w:jc w:val="center"/>
              <w:rPr>
                <w:rFonts w:ascii="仿宋_GB2312" w:eastAsia="仿宋_GB2312"/>
                <w:szCs w:val="21"/>
              </w:rPr>
            </w:pPr>
            <w:r>
              <w:rPr>
                <w:rFonts w:ascii="仿宋_GB2312" w:eastAsia="仿宋_GB2312" w:hint="eastAsia"/>
                <w:szCs w:val="21"/>
              </w:rPr>
              <w:t>用人</w:t>
            </w:r>
          </w:p>
          <w:p w:rsidR="00224701" w:rsidRDefault="00224701" w:rsidP="005D24C1">
            <w:pPr>
              <w:jc w:val="center"/>
              <w:rPr>
                <w:rFonts w:ascii="仿宋_GB2312" w:eastAsia="仿宋_GB2312"/>
                <w:szCs w:val="21"/>
              </w:rPr>
            </w:pPr>
            <w:r>
              <w:rPr>
                <w:rFonts w:ascii="仿宋_GB2312" w:eastAsia="仿宋_GB2312" w:hint="eastAsia"/>
                <w:szCs w:val="21"/>
              </w:rPr>
              <w:t>单位</w:t>
            </w:r>
          </w:p>
          <w:p w:rsidR="00224701" w:rsidRDefault="00224701" w:rsidP="005D24C1">
            <w:pPr>
              <w:jc w:val="center"/>
              <w:rPr>
                <w:rFonts w:ascii="仿宋_GB2312" w:eastAsia="仿宋_GB2312"/>
                <w:szCs w:val="21"/>
              </w:rPr>
            </w:pPr>
            <w:r>
              <w:rPr>
                <w:rFonts w:ascii="仿宋_GB2312" w:eastAsia="仿宋_GB2312" w:hint="eastAsia"/>
                <w:szCs w:val="21"/>
              </w:rPr>
              <w:t>意见</w:t>
            </w:r>
          </w:p>
        </w:tc>
        <w:tc>
          <w:tcPr>
            <w:tcW w:w="6505" w:type="dxa"/>
            <w:gridSpan w:val="8"/>
            <w:vAlign w:val="center"/>
          </w:tcPr>
          <w:p w:rsidR="00224701" w:rsidRDefault="00224701" w:rsidP="005D24C1">
            <w:pPr>
              <w:jc w:val="center"/>
              <w:rPr>
                <w:rFonts w:ascii="仿宋_GB2312" w:eastAsia="仿宋_GB2312"/>
                <w:szCs w:val="21"/>
              </w:rPr>
            </w:pPr>
          </w:p>
          <w:p w:rsidR="00224701" w:rsidRDefault="00224701" w:rsidP="005D24C1">
            <w:pPr>
              <w:jc w:val="center"/>
              <w:rPr>
                <w:rFonts w:ascii="仿宋_GB2312" w:eastAsia="仿宋_GB2312"/>
                <w:szCs w:val="21"/>
              </w:rPr>
            </w:pPr>
            <w:r>
              <w:rPr>
                <w:rFonts w:ascii="仿宋_GB2312" w:eastAsia="仿宋_GB2312" w:hint="eastAsia"/>
                <w:szCs w:val="21"/>
              </w:rPr>
              <w:t xml:space="preserve">                    （盖章）</w:t>
            </w:r>
          </w:p>
          <w:p w:rsidR="00224701" w:rsidRDefault="00224701" w:rsidP="005D24C1">
            <w:pPr>
              <w:jc w:val="center"/>
              <w:rPr>
                <w:rFonts w:ascii="仿宋_GB2312" w:eastAsia="仿宋_GB2312"/>
                <w:szCs w:val="21"/>
              </w:rPr>
            </w:pPr>
          </w:p>
          <w:p w:rsidR="00224701" w:rsidRDefault="00224701" w:rsidP="005D24C1">
            <w:pPr>
              <w:jc w:val="center"/>
              <w:rPr>
                <w:rFonts w:ascii="仿宋_GB2312" w:eastAsia="仿宋_GB2312"/>
                <w:szCs w:val="21"/>
              </w:rPr>
            </w:pPr>
            <w:r>
              <w:rPr>
                <w:rFonts w:ascii="仿宋_GB2312" w:eastAsia="仿宋_GB2312" w:hint="eastAsia"/>
                <w:szCs w:val="21"/>
              </w:rPr>
              <w:t xml:space="preserve">                    年   月   日</w:t>
            </w:r>
          </w:p>
        </w:tc>
      </w:tr>
      <w:tr w:rsidR="00224701" w:rsidTr="00224701">
        <w:trPr>
          <w:trHeight w:val="3105"/>
        </w:trPr>
        <w:tc>
          <w:tcPr>
            <w:tcW w:w="1967" w:type="dxa"/>
            <w:gridSpan w:val="2"/>
            <w:vAlign w:val="center"/>
          </w:tcPr>
          <w:p w:rsidR="00224701" w:rsidRDefault="00224701" w:rsidP="005D24C1">
            <w:pPr>
              <w:jc w:val="center"/>
              <w:rPr>
                <w:rFonts w:ascii="仿宋_GB2312" w:eastAsia="仿宋_GB2312"/>
                <w:szCs w:val="21"/>
              </w:rPr>
            </w:pPr>
            <w:r>
              <w:rPr>
                <w:rFonts w:ascii="仿宋_GB2312" w:eastAsia="仿宋_GB2312" w:hint="eastAsia"/>
                <w:szCs w:val="21"/>
              </w:rPr>
              <w:t>县级引才领导小组</w:t>
            </w:r>
          </w:p>
          <w:p w:rsidR="00224701" w:rsidRDefault="00224701" w:rsidP="005D24C1">
            <w:pPr>
              <w:jc w:val="center"/>
              <w:rPr>
                <w:rFonts w:ascii="仿宋_GB2312" w:eastAsia="仿宋_GB2312"/>
                <w:szCs w:val="21"/>
              </w:rPr>
            </w:pPr>
            <w:r>
              <w:rPr>
                <w:rFonts w:ascii="仿宋_GB2312" w:eastAsia="仿宋_GB2312" w:hint="eastAsia"/>
                <w:szCs w:val="21"/>
              </w:rPr>
              <w:t>意见</w:t>
            </w:r>
          </w:p>
        </w:tc>
        <w:tc>
          <w:tcPr>
            <w:tcW w:w="6505" w:type="dxa"/>
            <w:gridSpan w:val="8"/>
            <w:vAlign w:val="center"/>
          </w:tcPr>
          <w:p w:rsidR="00224701" w:rsidRDefault="00224701" w:rsidP="005D24C1">
            <w:pPr>
              <w:jc w:val="center"/>
              <w:rPr>
                <w:rFonts w:ascii="仿宋_GB2312" w:eastAsia="仿宋_GB2312"/>
                <w:szCs w:val="21"/>
              </w:rPr>
            </w:pPr>
          </w:p>
          <w:p w:rsidR="00224701" w:rsidRDefault="00224701" w:rsidP="005D24C1">
            <w:pPr>
              <w:jc w:val="center"/>
              <w:rPr>
                <w:rFonts w:ascii="仿宋_GB2312" w:eastAsia="仿宋_GB2312"/>
                <w:szCs w:val="21"/>
              </w:rPr>
            </w:pPr>
            <w:r>
              <w:rPr>
                <w:rFonts w:ascii="仿宋_GB2312" w:eastAsia="仿宋_GB2312" w:hint="eastAsia"/>
                <w:szCs w:val="21"/>
              </w:rPr>
              <w:t xml:space="preserve">                    （盖章）</w:t>
            </w:r>
          </w:p>
          <w:p w:rsidR="00224701" w:rsidRDefault="00224701" w:rsidP="005D24C1">
            <w:pPr>
              <w:jc w:val="center"/>
              <w:rPr>
                <w:rFonts w:ascii="仿宋_GB2312" w:eastAsia="仿宋_GB2312"/>
                <w:szCs w:val="21"/>
              </w:rPr>
            </w:pPr>
          </w:p>
          <w:p w:rsidR="00224701" w:rsidRDefault="00224701" w:rsidP="005D24C1">
            <w:pPr>
              <w:jc w:val="center"/>
              <w:rPr>
                <w:rFonts w:ascii="仿宋_GB2312" w:eastAsia="仿宋_GB2312"/>
                <w:szCs w:val="21"/>
              </w:rPr>
            </w:pPr>
            <w:r>
              <w:rPr>
                <w:rFonts w:ascii="仿宋_GB2312" w:eastAsia="仿宋_GB2312" w:hint="eastAsia"/>
                <w:szCs w:val="21"/>
              </w:rPr>
              <w:t xml:space="preserve">                    年   月   日</w:t>
            </w:r>
          </w:p>
        </w:tc>
      </w:tr>
      <w:tr w:rsidR="00224701" w:rsidTr="00224701">
        <w:trPr>
          <w:trHeight w:val="3128"/>
        </w:trPr>
        <w:tc>
          <w:tcPr>
            <w:tcW w:w="1967" w:type="dxa"/>
            <w:gridSpan w:val="2"/>
            <w:vAlign w:val="center"/>
          </w:tcPr>
          <w:p w:rsidR="00224701" w:rsidRDefault="00224701" w:rsidP="005D24C1">
            <w:pPr>
              <w:jc w:val="center"/>
              <w:rPr>
                <w:rFonts w:ascii="仿宋_GB2312" w:eastAsia="仿宋_GB2312"/>
                <w:szCs w:val="21"/>
              </w:rPr>
            </w:pPr>
            <w:r>
              <w:rPr>
                <w:rFonts w:ascii="仿宋_GB2312" w:eastAsia="仿宋_GB2312" w:hint="eastAsia"/>
                <w:szCs w:val="21"/>
              </w:rPr>
              <w:t>市引才领导小组</w:t>
            </w:r>
          </w:p>
          <w:p w:rsidR="00224701" w:rsidRDefault="00224701" w:rsidP="005D24C1">
            <w:pPr>
              <w:jc w:val="center"/>
              <w:rPr>
                <w:rFonts w:ascii="仿宋_GB2312" w:eastAsia="仿宋_GB2312"/>
                <w:szCs w:val="21"/>
              </w:rPr>
            </w:pPr>
            <w:r>
              <w:rPr>
                <w:rFonts w:ascii="仿宋_GB2312" w:eastAsia="仿宋_GB2312" w:hint="eastAsia"/>
                <w:szCs w:val="21"/>
              </w:rPr>
              <w:t>意见</w:t>
            </w:r>
          </w:p>
        </w:tc>
        <w:tc>
          <w:tcPr>
            <w:tcW w:w="6505" w:type="dxa"/>
            <w:gridSpan w:val="8"/>
            <w:vAlign w:val="center"/>
          </w:tcPr>
          <w:p w:rsidR="00224701" w:rsidRDefault="00224701" w:rsidP="005D24C1">
            <w:pPr>
              <w:jc w:val="center"/>
              <w:rPr>
                <w:rFonts w:ascii="仿宋_GB2312" w:eastAsia="仿宋_GB2312"/>
                <w:szCs w:val="21"/>
              </w:rPr>
            </w:pPr>
          </w:p>
          <w:p w:rsidR="00224701" w:rsidRDefault="00224701" w:rsidP="005D24C1">
            <w:pPr>
              <w:jc w:val="center"/>
              <w:rPr>
                <w:rFonts w:ascii="仿宋_GB2312" w:eastAsia="仿宋_GB2312"/>
                <w:szCs w:val="21"/>
              </w:rPr>
            </w:pPr>
            <w:r>
              <w:rPr>
                <w:rFonts w:ascii="仿宋_GB2312" w:eastAsia="仿宋_GB2312" w:hint="eastAsia"/>
                <w:szCs w:val="21"/>
              </w:rPr>
              <w:t xml:space="preserve">                    （盖章）</w:t>
            </w:r>
          </w:p>
          <w:p w:rsidR="00224701" w:rsidRDefault="00224701" w:rsidP="005D24C1">
            <w:pPr>
              <w:jc w:val="center"/>
              <w:rPr>
                <w:rFonts w:ascii="仿宋_GB2312" w:eastAsia="仿宋_GB2312"/>
                <w:szCs w:val="21"/>
              </w:rPr>
            </w:pPr>
          </w:p>
          <w:p w:rsidR="00224701" w:rsidRDefault="00224701" w:rsidP="005D24C1">
            <w:pPr>
              <w:jc w:val="center"/>
              <w:rPr>
                <w:rFonts w:ascii="仿宋_GB2312" w:eastAsia="仿宋_GB2312"/>
                <w:szCs w:val="21"/>
              </w:rPr>
            </w:pPr>
            <w:r>
              <w:rPr>
                <w:rFonts w:ascii="仿宋_GB2312" w:eastAsia="仿宋_GB2312" w:hint="eastAsia"/>
                <w:szCs w:val="21"/>
              </w:rPr>
              <w:t xml:space="preserve">                    年   月   日</w:t>
            </w:r>
          </w:p>
        </w:tc>
      </w:tr>
      <w:tr w:rsidR="00224701" w:rsidTr="00224701">
        <w:trPr>
          <w:trHeight w:val="558"/>
        </w:trPr>
        <w:tc>
          <w:tcPr>
            <w:tcW w:w="8472" w:type="dxa"/>
            <w:gridSpan w:val="10"/>
            <w:vAlign w:val="center"/>
          </w:tcPr>
          <w:p w:rsidR="00224701" w:rsidRDefault="00224701" w:rsidP="005D24C1">
            <w:pPr>
              <w:rPr>
                <w:rFonts w:ascii="仿宋_GB2312" w:eastAsia="仿宋_GB2312"/>
                <w:szCs w:val="21"/>
              </w:rPr>
            </w:pPr>
            <w:r>
              <w:rPr>
                <w:rFonts w:ascii="仿宋_GB2312" w:eastAsia="仿宋_GB2312" w:hint="eastAsia"/>
                <w:szCs w:val="21"/>
              </w:rPr>
              <w:t>备注：</w:t>
            </w:r>
          </w:p>
        </w:tc>
      </w:tr>
    </w:tbl>
    <w:p w:rsidR="00205347" w:rsidRDefault="00205347" w:rsidP="00205347">
      <w:pPr>
        <w:widowControl/>
        <w:shd w:val="clear" w:color="auto" w:fill="FFFFFF"/>
        <w:rPr>
          <w:rFonts w:ascii="宋体" w:eastAsia="宋体" w:hAnsi="宋体" w:cs="宋体"/>
          <w:kern w:val="0"/>
          <w:sz w:val="26"/>
          <w:szCs w:val="26"/>
        </w:rPr>
      </w:pPr>
      <w:r w:rsidRPr="00205347">
        <w:rPr>
          <w:rFonts w:ascii="宋体" w:eastAsia="宋体" w:hAnsi="宋体" w:cs="宋体" w:hint="eastAsia"/>
          <w:kern w:val="0"/>
          <w:sz w:val="26"/>
          <w:szCs w:val="26"/>
        </w:rPr>
        <w:t xml:space="preserve">　　</w:t>
      </w:r>
    </w:p>
    <w:p w:rsidR="0007793F" w:rsidRDefault="0007793F" w:rsidP="00205347">
      <w:pPr>
        <w:widowControl/>
        <w:shd w:val="clear" w:color="auto" w:fill="FFFFFF"/>
        <w:rPr>
          <w:rFonts w:ascii="宋体" w:eastAsia="宋体" w:hAnsi="宋体" w:cs="宋体"/>
          <w:kern w:val="0"/>
          <w:sz w:val="26"/>
          <w:szCs w:val="26"/>
        </w:rPr>
      </w:pPr>
    </w:p>
    <w:p w:rsidR="0007793F" w:rsidRDefault="0007793F">
      <w:pPr>
        <w:widowControl/>
        <w:jc w:val="left"/>
        <w:rPr>
          <w:rFonts w:ascii="宋体" w:eastAsia="宋体" w:hAnsi="宋体" w:cs="宋体"/>
          <w:kern w:val="0"/>
          <w:sz w:val="26"/>
          <w:szCs w:val="26"/>
        </w:rPr>
      </w:pPr>
      <w:r>
        <w:rPr>
          <w:rFonts w:ascii="宋体" w:eastAsia="宋体" w:hAnsi="宋体" w:cs="宋体"/>
          <w:kern w:val="0"/>
          <w:sz w:val="26"/>
          <w:szCs w:val="26"/>
        </w:rPr>
        <w:br w:type="page"/>
      </w:r>
    </w:p>
    <w:tbl>
      <w:tblPr>
        <w:tblW w:w="8920" w:type="dxa"/>
        <w:tblInd w:w="89" w:type="dxa"/>
        <w:tblLook w:val="04A0"/>
      </w:tblPr>
      <w:tblGrid>
        <w:gridCol w:w="920"/>
        <w:gridCol w:w="4560"/>
        <w:gridCol w:w="1720"/>
        <w:gridCol w:w="1720"/>
      </w:tblGrid>
      <w:tr w:rsidR="0007793F" w:rsidRPr="0007793F" w:rsidTr="0007793F">
        <w:trPr>
          <w:trHeight w:val="679"/>
        </w:trPr>
        <w:tc>
          <w:tcPr>
            <w:tcW w:w="8920" w:type="dxa"/>
            <w:gridSpan w:val="4"/>
            <w:tcBorders>
              <w:top w:val="nil"/>
              <w:left w:val="nil"/>
              <w:bottom w:val="nil"/>
              <w:right w:val="nil"/>
            </w:tcBorders>
            <w:shd w:val="clear" w:color="auto" w:fill="auto"/>
            <w:noWrap/>
            <w:vAlign w:val="center"/>
            <w:hideMark/>
          </w:tcPr>
          <w:p w:rsidR="0007793F" w:rsidRPr="0007793F" w:rsidRDefault="0007793F" w:rsidP="0007793F">
            <w:pPr>
              <w:widowControl/>
              <w:jc w:val="center"/>
              <w:rPr>
                <w:rFonts w:ascii="黑体" w:eastAsia="黑体" w:hAnsi="黑体" w:cs="宋体"/>
                <w:color w:val="000000"/>
                <w:kern w:val="0"/>
                <w:sz w:val="28"/>
                <w:szCs w:val="28"/>
              </w:rPr>
            </w:pPr>
            <w:r w:rsidRPr="0007793F">
              <w:rPr>
                <w:rFonts w:ascii="黑体" w:eastAsia="黑体" w:hAnsi="黑体" w:cs="宋体" w:hint="eastAsia"/>
                <w:color w:val="000000"/>
                <w:kern w:val="0"/>
                <w:sz w:val="28"/>
                <w:szCs w:val="28"/>
              </w:rPr>
              <w:lastRenderedPageBreak/>
              <w:t>赤峰市国有A级旅游景区名录</w:t>
            </w:r>
          </w:p>
        </w:tc>
      </w:tr>
      <w:tr w:rsidR="0007793F" w:rsidRPr="0007793F" w:rsidTr="0007793F">
        <w:trPr>
          <w:trHeight w:val="435"/>
        </w:trPr>
        <w:tc>
          <w:tcPr>
            <w:tcW w:w="9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7793F" w:rsidRPr="0007793F" w:rsidRDefault="0007793F" w:rsidP="0007793F">
            <w:pPr>
              <w:widowControl/>
              <w:jc w:val="center"/>
              <w:rPr>
                <w:rFonts w:ascii="方正小标宋简体" w:eastAsia="方正小标宋简体" w:hAnsi="宋体" w:cs="宋体"/>
                <w:color w:val="000000"/>
                <w:kern w:val="0"/>
                <w:sz w:val="24"/>
              </w:rPr>
            </w:pPr>
            <w:r w:rsidRPr="0007793F">
              <w:rPr>
                <w:rFonts w:ascii="方正小标宋简体" w:eastAsia="方正小标宋简体" w:hAnsi="宋体" w:cs="宋体" w:hint="eastAsia"/>
                <w:color w:val="000000"/>
                <w:kern w:val="0"/>
                <w:sz w:val="24"/>
              </w:rPr>
              <w:t>序号</w:t>
            </w:r>
          </w:p>
        </w:tc>
        <w:tc>
          <w:tcPr>
            <w:tcW w:w="4560" w:type="dxa"/>
            <w:tcBorders>
              <w:top w:val="single" w:sz="8" w:space="0" w:color="auto"/>
              <w:left w:val="nil"/>
              <w:bottom w:val="single" w:sz="4" w:space="0" w:color="auto"/>
              <w:right w:val="single" w:sz="4" w:space="0" w:color="auto"/>
            </w:tcBorders>
            <w:shd w:val="clear" w:color="auto" w:fill="auto"/>
            <w:vAlign w:val="center"/>
            <w:hideMark/>
          </w:tcPr>
          <w:p w:rsidR="0007793F" w:rsidRPr="0007793F" w:rsidRDefault="0007793F" w:rsidP="0007793F">
            <w:pPr>
              <w:widowControl/>
              <w:jc w:val="center"/>
              <w:rPr>
                <w:rFonts w:ascii="方正小标宋简体" w:eastAsia="方正小标宋简体" w:hAnsi="宋体" w:cs="宋体"/>
                <w:color w:val="000000"/>
                <w:kern w:val="0"/>
                <w:sz w:val="24"/>
              </w:rPr>
            </w:pPr>
            <w:r w:rsidRPr="0007793F">
              <w:rPr>
                <w:rFonts w:ascii="方正小标宋简体" w:eastAsia="方正小标宋简体" w:hAnsi="宋体" w:cs="宋体" w:hint="eastAsia"/>
                <w:color w:val="000000"/>
                <w:kern w:val="0"/>
                <w:sz w:val="24"/>
              </w:rPr>
              <w:t xml:space="preserve"> 景区名称  </w:t>
            </w:r>
          </w:p>
        </w:tc>
        <w:tc>
          <w:tcPr>
            <w:tcW w:w="1720" w:type="dxa"/>
            <w:tcBorders>
              <w:top w:val="single" w:sz="8" w:space="0" w:color="auto"/>
              <w:left w:val="nil"/>
              <w:bottom w:val="single" w:sz="4" w:space="0" w:color="auto"/>
              <w:right w:val="single" w:sz="4" w:space="0" w:color="auto"/>
            </w:tcBorders>
            <w:shd w:val="clear" w:color="auto" w:fill="auto"/>
            <w:vAlign w:val="center"/>
            <w:hideMark/>
          </w:tcPr>
          <w:p w:rsidR="0007793F" w:rsidRPr="0007793F" w:rsidRDefault="0007793F" w:rsidP="0007793F">
            <w:pPr>
              <w:widowControl/>
              <w:jc w:val="center"/>
              <w:rPr>
                <w:rFonts w:ascii="方正小标宋简体" w:eastAsia="方正小标宋简体" w:hAnsi="宋体" w:cs="宋体"/>
                <w:color w:val="000000"/>
                <w:kern w:val="0"/>
                <w:sz w:val="24"/>
              </w:rPr>
            </w:pPr>
            <w:r w:rsidRPr="0007793F">
              <w:rPr>
                <w:rFonts w:ascii="方正小标宋简体" w:eastAsia="方正小标宋简体" w:hAnsi="宋体" w:cs="宋体" w:hint="eastAsia"/>
                <w:color w:val="000000"/>
                <w:kern w:val="0"/>
                <w:sz w:val="24"/>
              </w:rPr>
              <w:t>等级</w:t>
            </w:r>
          </w:p>
        </w:tc>
        <w:tc>
          <w:tcPr>
            <w:tcW w:w="1720" w:type="dxa"/>
            <w:tcBorders>
              <w:top w:val="single" w:sz="8" w:space="0" w:color="auto"/>
              <w:left w:val="nil"/>
              <w:bottom w:val="single" w:sz="4" w:space="0" w:color="auto"/>
              <w:right w:val="single" w:sz="8" w:space="0" w:color="auto"/>
            </w:tcBorders>
            <w:shd w:val="clear" w:color="auto" w:fill="auto"/>
            <w:vAlign w:val="center"/>
            <w:hideMark/>
          </w:tcPr>
          <w:p w:rsidR="0007793F" w:rsidRPr="0007793F" w:rsidRDefault="0007793F" w:rsidP="0007793F">
            <w:pPr>
              <w:widowControl/>
              <w:jc w:val="center"/>
              <w:rPr>
                <w:rFonts w:ascii="方正小标宋简体" w:eastAsia="方正小标宋简体" w:hAnsi="宋体" w:cs="宋体"/>
                <w:color w:val="000000"/>
                <w:kern w:val="0"/>
                <w:sz w:val="24"/>
              </w:rPr>
            </w:pPr>
            <w:r w:rsidRPr="0007793F">
              <w:rPr>
                <w:rFonts w:ascii="方正小标宋简体" w:eastAsia="方正小标宋简体" w:hAnsi="宋体" w:cs="宋体" w:hint="eastAsia"/>
                <w:color w:val="000000"/>
                <w:kern w:val="0"/>
                <w:sz w:val="24"/>
              </w:rPr>
              <w:t>备注</w:t>
            </w:r>
          </w:p>
        </w:tc>
      </w:tr>
      <w:tr w:rsidR="0007793F" w:rsidRPr="0007793F" w:rsidTr="0007793F">
        <w:trPr>
          <w:trHeight w:val="50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1</w:t>
            </w:r>
          </w:p>
        </w:tc>
        <w:tc>
          <w:tcPr>
            <w:tcW w:w="4560" w:type="dxa"/>
            <w:tcBorders>
              <w:top w:val="nil"/>
              <w:left w:val="nil"/>
              <w:bottom w:val="single" w:sz="4" w:space="0" w:color="auto"/>
              <w:right w:val="single" w:sz="4"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辽上京博物馆</w:t>
            </w:r>
          </w:p>
        </w:tc>
        <w:tc>
          <w:tcPr>
            <w:tcW w:w="1720" w:type="dxa"/>
            <w:tcBorders>
              <w:top w:val="nil"/>
              <w:left w:val="nil"/>
              <w:bottom w:val="single" w:sz="4" w:space="0" w:color="auto"/>
              <w:right w:val="single" w:sz="4"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3A</w:t>
            </w:r>
          </w:p>
        </w:tc>
        <w:tc>
          <w:tcPr>
            <w:tcW w:w="1720" w:type="dxa"/>
            <w:tcBorders>
              <w:top w:val="nil"/>
              <w:left w:val="nil"/>
              <w:bottom w:val="single" w:sz="4" w:space="0" w:color="auto"/>
              <w:right w:val="single" w:sz="8"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免费景区</w:t>
            </w:r>
          </w:p>
        </w:tc>
      </w:tr>
      <w:tr w:rsidR="0007793F" w:rsidRPr="0007793F" w:rsidTr="0007793F">
        <w:trPr>
          <w:trHeight w:val="43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2</w:t>
            </w:r>
          </w:p>
        </w:tc>
        <w:tc>
          <w:tcPr>
            <w:tcW w:w="4560" w:type="dxa"/>
            <w:tcBorders>
              <w:top w:val="nil"/>
              <w:left w:val="nil"/>
              <w:bottom w:val="single" w:sz="4" w:space="0" w:color="auto"/>
              <w:right w:val="single" w:sz="4"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沙那水库</w:t>
            </w:r>
          </w:p>
        </w:tc>
        <w:tc>
          <w:tcPr>
            <w:tcW w:w="1720" w:type="dxa"/>
            <w:tcBorders>
              <w:top w:val="nil"/>
              <w:left w:val="nil"/>
              <w:bottom w:val="single" w:sz="4" w:space="0" w:color="auto"/>
              <w:right w:val="single" w:sz="4"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2A</w:t>
            </w:r>
          </w:p>
        </w:tc>
        <w:tc>
          <w:tcPr>
            <w:tcW w:w="1720" w:type="dxa"/>
            <w:tcBorders>
              <w:top w:val="nil"/>
              <w:left w:val="nil"/>
              <w:bottom w:val="single" w:sz="4" w:space="0" w:color="auto"/>
              <w:right w:val="single" w:sz="8"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免费景区</w:t>
            </w:r>
          </w:p>
        </w:tc>
      </w:tr>
      <w:tr w:rsidR="0007793F" w:rsidRPr="0007793F" w:rsidTr="0007793F">
        <w:trPr>
          <w:trHeight w:val="43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3</w:t>
            </w:r>
          </w:p>
        </w:tc>
        <w:tc>
          <w:tcPr>
            <w:tcW w:w="4560" w:type="dxa"/>
            <w:tcBorders>
              <w:top w:val="nil"/>
              <w:left w:val="nil"/>
              <w:bottom w:val="single" w:sz="4" w:space="0" w:color="auto"/>
              <w:right w:val="single" w:sz="4"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上京契丹辽文化产业园区</w:t>
            </w:r>
          </w:p>
        </w:tc>
        <w:tc>
          <w:tcPr>
            <w:tcW w:w="1720" w:type="dxa"/>
            <w:tcBorders>
              <w:top w:val="nil"/>
              <w:left w:val="nil"/>
              <w:bottom w:val="single" w:sz="4" w:space="0" w:color="auto"/>
              <w:right w:val="single" w:sz="4"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2A</w:t>
            </w:r>
          </w:p>
        </w:tc>
        <w:tc>
          <w:tcPr>
            <w:tcW w:w="1720" w:type="dxa"/>
            <w:tcBorders>
              <w:top w:val="nil"/>
              <w:left w:val="nil"/>
              <w:bottom w:val="single" w:sz="4" w:space="0" w:color="auto"/>
              <w:right w:val="single" w:sz="8"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免费景区</w:t>
            </w:r>
          </w:p>
        </w:tc>
      </w:tr>
      <w:tr w:rsidR="0007793F" w:rsidRPr="0007793F" w:rsidTr="0007793F">
        <w:trPr>
          <w:trHeight w:val="43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4</w:t>
            </w:r>
          </w:p>
        </w:tc>
        <w:tc>
          <w:tcPr>
            <w:tcW w:w="4560" w:type="dxa"/>
            <w:tcBorders>
              <w:top w:val="nil"/>
              <w:left w:val="nil"/>
              <w:bottom w:val="single" w:sz="4" w:space="0" w:color="auto"/>
              <w:right w:val="single" w:sz="4"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东山生态扶贫产业园</w:t>
            </w:r>
          </w:p>
        </w:tc>
        <w:tc>
          <w:tcPr>
            <w:tcW w:w="1720" w:type="dxa"/>
            <w:tcBorders>
              <w:top w:val="nil"/>
              <w:left w:val="nil"/>
              <w:bottom w:val="single" w:sz="4" w:space="0" w:color="auto"/>
              <w:right w:val="single" w:sz="4"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2A</w:t>
            </w:r>
          </w:p>
        </w:tc>
        <w:tc>
          <w:tcPr>
            <w:tcW w:w="1720" w:type="dxa"/>
            <w:tcBorders>
              <w:top w:val="nil"/>
              <w:left w:val="nil"/>
              <w:bottom w:val="single" w:sz="4" w:space="0" w:color="auto"/>
              <w:right w:val="single" w:sz="8"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免费景区</w:t>
            </w:r>
          </w:p>
        </w:tc>
      </w:tr>
      <w:tr w:rsidR="0007793F" w:rsidRPr="0007793F" w:rsidTr="0007793F">
        <w:trPr>
          <w:trHeight w:val="43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5</w:t>
            </w:r>
          </w:p>
        </w:tc>
        <w:tc>
          <w:tcPr>
            <w:tcW w:w="4560" w:type="dxa"/>
            <w:tcBorders>
              <w:top w:val="nil"/>
              <w:left w:val="nil"/>
              <w:bottom w:val="single" w:sz="4" w:space="0" w:color="auto"/>
              <w:right w:val="single" w:sz="4"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大坝沟景区</w:t>
            </w:r>
          </w:p>
        </w:tc>
        <w:tc>
          <w:tcPr>
            <w:tcW w:w="1720" w:type="dxa"/>
            <w:tcBorders>
              <w:top w:val="nil"/>
              <w:left w:val="nil"/>
              <w:bottom w:val="single" w:sz="4" w:space="0" w:color="auto"/>
              <w:right w:val="single" w:sz="4"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2A</w:t>
            </w:r>
          </w:p>
        </w:tc>
        <w:tc>
          <w:tcPr>
            <w:tcW w:w="1720" w:type="dxa"/>
            <w:tcBorders>
              <w:top w:val="nil"/>
              <w:left w:val="nil"/>
              <w:bottom w:val="single" w:sz="4" w:space="0" w:color="auto"/>
              <w:right w:val="single" w:sz="8" w:space="0" w:color="auto"/>
            </w:tcBorders>
            <w:shd w:val="clear" w:color="auto" w:fill="auto"/>
            <w:noWrap/>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 xml:space="preserve">　</w:t>
            </w:r>
          </w:p>
        </w:tc>
      </w:tr>
      <w:tr w:rsidR="0007793F" w:rsidRPr="0007793F" w:rsidTr="0007793F">
        <w:trPr>
          <w:trHeight w:val="43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6</w:t>
            </w:r>
          </w:p>
        </w:tc>
        <w:tc>
          <w:tcPr>
            <w:tcW w:w="4560" w:type="dxa"/>
            <w:tcBorders>
              <w:top w:val="nil"/>
              <w:left w:val="nil"/>
              <w:bottom w:val="single" w:sz="4" w:space="0" w:color="auto"/>
              <w:right w:val="single" w:sz="4"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宁城国家地质公园博物馆</w:t>
            </w:r>
          </w:p>
        </w:tc>
        <w:tc>
          <w:tcPr>
            <w:tcW w:w="1720" w:type="dxa"/>
            <w:tcBorders>
              <w:top w:val="nil"/>
              <w:left w:val="nil"/>
              <w:bottom w:val="single" w:sz="4" w:space="0" w:color="auto"/>
              <w:right w:val="single" w:sz="4"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2A</w:t>
            </w:r>
          </w:p>
        </w:tc>
        <w:tc>
          <w:tcPr>
            <w:tcW w:w="1720" w:type="dxa"/>
            <w:tcBorders>
              <w:top w:val="nil"/>
              <w:left w:val="nil"/>
              <w:bottom w:val="single" w:sz="4" w:space="0" w:color="auto"/>
              <w:right w:val="single" w:sz="8"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免费景区</w:t>
            </w:r>
          </w:p>
        </w:tc>
      </w:tr>
      <w:tr w:rsidR="0007793F" w:rsidRPr="0007793F" w:rsidTr="0007793F">
        <w:trPr>
          <w:trHeight w:val="43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7</w:t>
            </w:r>
          </w:p>
        </w:tc>
        <w:tc>
          <w:tcPr>
            <w:tcW w:w="4560" w:type="dxa"/>
            <w:tcBorders>
              <w:top w:val="nil"/>
              <w:left w:val="nil"/>
              <w:bottom w:val="single" w:sz="4" w:space="0" w:color="auto"/>
              <w:right w:val="single" w:sz="4"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道虎沟古生物化石保护馆</w:t>
            </w:r>
          </w:p>
        </w:tc>
        <w:tc>
          <w:tcPr>
            <w:tcW w:w="1720" w:type="dxa"/>
            <w:tcBorders>
              <w:top w:val="nil"/>
              <w:left w:val="nil"/>
              <w:bottom w:val="single" w:sz="4" w:space="0" w:color="auto"/>
              <w:right w:val="single" w:sz="4"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2A</w:t>
            </w:r>
          </w:p>
        </w:tc>
        <w:tc>
          <w:tcPr>
            <w:tcW w:w="1720" w:type="dxa"/>
            <w:tcBorders>
              <w:top w:val="nil"/>
              <w:left w:val="nil"/>
              <w:bottom w:val="single" w:sz="4" w:space="0" w:color="auto"/>
              <w:right w:val="single" w:sz="8"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免费景区</w:t>
            </w:r>
          </w:p>
        </w:tc>
      </w:tr>
      <w:tr w:rsidR="0007793F" w:rsidRPr="0007793F" w:rsidTr="0007793F">
        <w:trPr>
          <w:trHeight w:val="43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8</w:t>
            </w:r>
          </w:p>
        </w:tc>
        <w:tc>
          <w:tcPr>
            <w:tcW w:w="4560" w:type="dxa"/>
            <w:tcBorders>
              <w:top w:val="nil"/>
              <w:left w:val="nil"/>
              <w:bottom w:val="single" w:sz="4" w:space="0" w:color="auto"/>
              <w:right w:val="single" w:sz="4"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喀喇沁亲王府</w:t>
            </w:r>
          </w:p>
        </w:tc>
        <w:tc>
          <w:tcPr>
            <w:tcW w:w="1720" w:type="dxa"/>
            <w:tcBorders>
              <w:top w:val="nil"/>
              <w:left w:val="nil"/>
              <w:bottom w:val="single" w:sz="4" w:space="0" w:color="auto"/>
              <w:right w:val="single" w:sz="4" w:space="0" w:color="auto"/>
            </w:tcBorders>
            <w:shd w:val="clear" w:color="auto" w:fill="auto"/>
            <w:noWrap/>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4A</w:t>
            </w:r>
          </w:p>
        </w:tc>
        <w:tc>
          <w:tcPr>
            <w:tcW w:w="1720" w:type="dxa"/>
            <w:tcBorders>
              <w:top w:val="nil"/>
              <w:left w:val="nil"/>
              <w:bottom w:val="single" w:sz="4" w:space="0" w:color="auto"/>
              <w:right w:val="single" w:sz="8" w:space="0" w:color="auto"/>
            </w:tcBorders>
            <w:shd w:val="clear" w:color="auto" w:fill="auto"/>
            <w:noWrap/>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 xml:space="preserve">　</w:t>
            </w:r>
          </w:p>
        </w:tc>
      </w:tr>
      <w:tr w:rsidR="0007793F" w:rsidRPr="0007793F" w:rsidTr="0007793F">
        <w:trPr>
          <w:trHeight w:val="43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9</w:t>
            </w:r>
          </w:p>
        </w:tc>
        <w:tc>
          <w:tcPr>
            <w:tcW w:w="4560" w:type="dxa"/>
            <w:tcBorders>
              <w:top w:val="nil"/>
              <w:left w:val="nil"/>
              <w:bottom w:val="single" w:sz="4" w:space="0" w:color="auto"/>
              <w:right w:val="single" w:sz="4"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阿斯哈图石林景区</w:t>
            </w:r>
          </w:p>
        </w:tc>
        <w:tc>
          <w:tcPr>
            <w:tcW w:w="1720" w:type="dxa"/>
            <w:tcBorders>
              <w:top w:val="nil"/>
              <w:left w:val="nil"/>
              <w:bottom w:val="single" w:sz="4" w:space="0" w:color="auto"/>
              <w:right w:val="single" w:sz="4" w:space="0" w:color="auto"/>
            </w:tcBorders>
            <w:shd w:val="clear" w:color="auto" w:fill="auto"/>
            <w:noWrap/>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5A</w:t>
            </w:r>
          </w:p>
        </w:tc>
        <w:tc>
          <w:tcPr>
            <w:tcW w:w="1720" w:type="dxa"/>
            <w:tcBorders>
              <w:top w:val="nil"/>
              <w:left w:val="nil"/>
              <w:bottom w:val="single" w:sz="4" w:space="0" w:color="auto"/>
              <w:right w:val="single" w:sz="8" w:space="0" w:color="auto"/>
            </w:tcBorders>
            <w:shd w:val="clear" w:color="auto" w:fill="auto"/>
            <w:noWrap/>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 xml:space="preserve">　</w:t>
            </w:r>
          </w:p>
        </w:tc>
      </w:tr>
      <w:tr w:rsidR="0007793F" w:rsidRPr="0007793F" w:rsidTr="0007793F">
        <w:trPr>
          <w:trHeight w:val="43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10</w:t>
            </w:r>
          </w:p>
        </w:tc>
        <w:tc>
          <w:tcPr>
            <w:tcW w:w="4560" w:type="dxa"/>
            <w:tcBorders>
              <w:top w:val="nil"/>
              <w:left w:val="nil"/>
              <w:bottom w:val="single" w:sz="4" w:space="0" w:color="auto"/>
              <w:right w:val="single" w:sz="4"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达里湖景区</w:t>
            </w:r>
          </w:p>
        </w:tc>
        <w:tc>
          <w:tcPr>
            <w:tcW w:w="1720" w:type="dxa"/>
            <w:tcBorders>
              <w:top w:val="nil"/>
              <w:left w:val="nil"/>
              <w:bottom w:val="single" w:sz="4" w:space="0" w:color="auto"/>
              <w:right w:val="single" w:sz="4" w:space="0" w:color="auto"/>
            </w:tcBorders>
            <w:shd w:val="clear" w:color="auto" w:fill="auto"/>
            <w:noWrap/>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4A</w:t>
            </w:r>
          </w:p>
        </w:tc>
        <w:tc>
          <w:tcPr>
            <w:tcW w:w="1720" w:type="dxa"/>
            <w:tcBorders>
              <w:top w:val="nil"/>
              <w:left w:val="nil"/>
              <w:bottom w:val="single" w:sz="4" w:space="0" w:color="auto"/>
              <w:right w:val="single" w:sz="8" w:space="0" w:color="auto"/>
            </w:tcBorders>
            <w:shd w:val="clear" w:color="auto" w:fill="auto"/>
            <w:noWrap/>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 xml:space="preserve">　</w:t>
            </w:r>
          </w:p>
        </w:tc>
      </w:tr>
      <w:tr w:rsidR="0007793F" w:rsidRPr="0007793F" w:rsidTr="0007793F">
        <w:trPr>
          <w:trHeight w:val="43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11</w:t>
            </w:r>
          </w:p>
        </w:tc>
        <w:tc>
          <w:tcPr>
            <w:tcW w:w="4560" w:type="dxa"/>
            <w:tcBorders>
              <w:top w:val="nil"/>
              <w:left w:val="nil"/>
              <w:bottom w:val="single" w:sz="4" w:space="0" w:color="auto"/>
              <w:right w:val="single" w:sz="4"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 xml:space="preserve"> 克什克腾世界地质公园博物馆</w:t>
            </w:r>
          </w:p>
        </w:tc>
        <w:tc>
          <w:tcPr>
            <w:tcW w:w="1720" w:type="dxa"/>
            <w:tcBorders>
              <w:top w:val="nil"/>
              <w:left w:val="nil"/>
              <w:bottom w:val="single" w:sz="4" w:space="0" w:color="auto"/>
              <w:right w:val="single" w:sz="4" w:space="0" w:color="auto"/>
            </w:tcBorders>
            <w:shd w:val="clear" w:color="auto" w:fill="auto"/>
            <w:noWrap/>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3A</w:t>
            </w:r>
          </w:p>
        </w:tc>
        <w:tc>
          <w:tcPr>
            <w:tcW w:w="1720" w:type="dxa"/>
            <w:tcBorders>
              <w:top w:val="nil"/>
              <w:left w:val="nil"/>
              <w:bottom w:val="single" w:sz="4" w:space="0" w:color="auto"/>
              <w:right w:val="single" w:sz="8"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免费景区</w:t>
            </w:r>
          </w:p>
        </w:tc>
      </w:tr>
      <w:tr w:rsidR="0007793F" w:rsidRPr="0007793F" w:rsidTr="0007793F">
        <w:trPr>
          <w:trHeight w:val="43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12</w:t>
            </w:r>
          </w:p>
        </w:tc>
        <w:tc>
          <w:tcPr>
            <w:tcW w:w="4560" w:type="dxa"/>
            <w:tcBorders>
              <w:top w:val="nil"/>
              <w:left w:val="nil"/>
              <w:bottom w:val="single" w:sz="4" w:space="0" w:color="auto"/>
              <w:right w:val="single" w:sz="4" w:space="0" w:color="auto"/>
            </w:tcBorders>
            <w:shd w:val="clear" w:color="auto" w:fill="auto"/>
            <w:noWrap/>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红山湖</w:t>
            </w:r>
          </w:p>
        </w:tc>
        <w:tc>
          <w:tcPr>
            <w:tcW w:w="1720" w:type="dxa"/>
            <w:tcBorders>
              <w:top w:val="nil"/>
              <w:left w:val="nil"/>
              <w:bottom w:val="single" w:sz="4" w:space="0" w:color="auto"/>
              <w:right w:val="single" w:sz="4" w:space="0" w:color="auto"/>
            </w:tcBorders>
            <w:shd w:val="clear" w:color="auto" w:fill="auto"/>
            <w:noWrap/>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2A</w:t>
            </w:r>
          </w:p>
        </w:tc>
        <w:tc>
          <w:tcPr>
            <w:tcW w:w="1720" w:type="dxa"/>
            <w:tcBorders>
              <w:top w:val="nil"/>
              <w:left w:val="nil"/>
              <w:bottom w:val="single" w:sz="4" w:space="0" w:color="auto"/>
              <w:right w:val="single" w:sz="8" w:space="0" w:color="auto"/>
            </w:tcBorders>
            <w:shd w:val="clear" w:color="auto" w:fill="auto"/>
            <w:noWrap/>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已停业</w:t>
            </w:r>
          </w:p>
        </w:tc>
      </w:tr>
      <w:tr w:rsidR="0007793F" w:rsidRPr="0007793F" w:rsidTr="0007793F">
        <w:trPr>
          <w:trHeight w:val="43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13</w:t>
            </w:r>
          </w:p>
        </w:tc>
        <w:tc>
          <w:tcPr>
            <w:tcW w:w="4560" w:type="dxa"/>
            <w:tcBorders>
              <w:top w:val="nil"/>
              <w:left w:val="nil"/>
              <w:bottom w:val="single" w:sz="4" w:space="0" w:color="auto"/>
              <w:right w:val="single" w:sz="4"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民俗博物馆</w:t>
            </w:r>
          </w:p>
        </w:tc>
        <w:tc>
          <w:tcPr>
            <w:tcW w:w="1720" w:type="dxa"/>
            <w:tcBorders>
              <w:top w:val="nil"/>
              <w:left w:val="nil"/>
              <w:bottom w:val="single" w:sz="4" w:space="0" w:color="auto"/>
              <w:right w:val="single" w:sz="4"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3A</w:t>
            </w:r>
          </w:p>
        </w:tc>
        <w:tc>
          <w:tcPr>
            <w:tcW w:w="1720" w:type="dxa"/>
            <w:tcBorders>
              <w:top w:val="nil"/>
              <w:left w:val="nil"/>
              <w:bottom w:val="single" w:sz="4" w:space="0" w:color="auto"/>
              <w:right w:val="single" w:sz="8"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免费景区</w:t>
            </w:r>
          </w:p>
        </w:tc>
      </w:tr>
      <w:tr w:rsidR="0007793F" w:rsidRPr="0007793F" w:rsidTr="0007793F">
        <w:trPr>
          <w:trHeight w:val="43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14</w:t>
            </w:r>
          </w:p>
        </w:tc>
        <w:tc>
          <w:tcPr>
            <w:tcW w:w="4560" w:type="dxa"/>
            <w:tcBorders>
              <w:top w:val="nil"/>
              <w:left w:val="nil"/>
              <w:bottom w:val="single" w:sz="4" w:space="0" w:color="auto"/>
              <w:right w:val="single" w:sz="4"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赛罕乌拉保护区</w:t>
            </w:r>
          </w:p>
        </w:tc>
        <w:tc>
          <w:tcPr>
            <w:tcW w:w="1720" w:type="dxa"/>
            <w:tcBorders>
              <w:top w:val="nil"/>
              <w:left w:val="nil"/>
              <w:bottom w:val="single" w:sz="4" w:space="0" w:color="auto"/>
              <w:right w:val="single" w:sz="4"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3A</w:t>
            </w:r>
          </w:p>
        </w:tc>
        <w:tc>
          <w:tcPr>
            <w:tcW w:w="1720" w:type="dxa"/>
            <w:tcBorders>
              <w:top w:val="nil"/>
              <w:left w:val="nil"/>
              <w:bottom w:val="single" w:sz="4" w:space="0" w:color="auto"/>
              <w:right w:val="single" w:sz="8"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 xml:space="preserve">　</w:t>
            </w:r>
          </w:p>
        </w:tc>
      </w:tr>
      <w:tr w:rsidR="0007793F" w:rsidRPr="0007793F" w:rsidTr="0007793F">
        <w:trPr>
          <w:trHeight w:val="43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15</w:t>
            </w:r>
          </w:p>
        </w:tc>
        <w:tc>
          <w:tcPr>
            <w:tcW w:w="4560" w:type="dxa"/>
            <w:tcBorders>
              <w:top w:val="nil"/>
              <w:left w:val="nil"/>
              <w:bottom w:val="single" w:sz="4" w:space="0" w:color="auto"/>
              <w:right w:val="single" w:sz="4"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蒙古汗廷文化园</w:t>
            </w:r>
          </w:p>
        </w:tc>
        <w:tc>
          <w:tcPr>
            <w:tcW w:w="1720" w:type="dxa"/>
            <w:tcBorders>
              <w:top w:val="nil"/>
              <w:left w:val="nil"/>
              <w:bottom w:val="single" w:sz="4" w:space="0" w:color="auto"/>
              <w:right w:val="single" w:sz="4"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2A</w:t>
            </w:r>
          </w:p>
        </w:tc>
        <w:tc>
          <w:tcPr>
            <w:tcW w:w="1720" w:type="dxa"/>
            <w:tcBorders>
              <w:top w:val="nil"/>
              <w:left w:val="nil"/>
              <w:bottom w:val="single" w:sz="4" w:space="0" w:color="auto"/>
              <w:right w:val="single" w:sz="8"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 xml:space="preserve">　</w:t>
            </w:r>
          </w:p>
        </w:tc>
      </w:tr>
      <w:tr w:rsidR="0007793F" w:rsidRPr="0007793F" w:rsidTr="0007793F">
        <w:trPr>
          <w:trHeight w:val="43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16</w:t>
            </w:r>
          </w:p>
        </w:tc>
        <w:tc>
          <w:tcPr>
            <w:tcW w:w="4560" w:type="dxa"/>
            <w:tcBorders>
              <w:top w:val="nil"/>
              <w:left w:val="nil"/>
              <w:bottom w:val="single" w:sz="4" w:space="0" w:color="auto"/>
              <w:right w:val="single" w:sz="4"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巴彦花水库</w:t>
            </w:r>
          </w:p>
        </w:tc>
        <w:tc>
          <w:tcPr>
            <w:tcW w:w="1720" w:type="dxa"/>
            <w:tcBorders>
              <w:top w:val="nil"/>
              <w:left w:val="nil"/>
              <w:bottom w:val="single" w:sz="4" w:space="0" w:color="auto"/>
              <w:right w:val="single" w:sz="4"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2A</w:t>
            </w:r>
          </w:p>
        </w:tc>
        <w:tc>
          <w:tcPr>
            <w:tcW w:w="1720" w:type="dxa"/>
            <w:tcBorders>
              <w:top w:val="nil"/>
              <w:left w:val="nil"/>
              <w:bottom w:val="single" w:sz="4" w:space="0" w:color="auto"/>
              <w:right w:val="single" w:sz="8"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免费景区</w:t>
            </w:r>
          </w:p>
        </w:tc>
      </w:tr>
      <w:tr w:rsidR="0007793F" w:rsidRPr="0007793F" w:rsidTr="0007793F">
        <w:trPr>
          <w:trHeight w:val="43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17</w:t>
            </w:r>
          </w:p>
        </w:tc>
        <w:tc>
          <w:tcPr>
            <w:tcW w:w="4560" w:type="dxa"/>
            <w:tcBorders>
              <w:top w:val="nil"/>
              <w:left w:val="nil"/>
              <w:bottom w:val="single" w:sz="4" w:space="0" w:color="auto"/>
              <w:right w:val="single" w:sz="4"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根丕庙旅游景区</w:t>
            </w:r>
          </w:p>
        </w:tc>
        <w:tc>
          <w:tcPr>
            <w:tcW w:w="1720" w:type="dxa"/>
            <w:tcBorders>
              <w:top w:val="nil"/>
              <w:left w:val="nil"/>
              <w:bottom w:val="single" w:sz="4" w:space="0" w:color="auto"/>
              <w:right w:val="single" w:sz="4" w:space="0" w:color="auto"/>
            </w:tcBorders>
            <w:shd w:val="clear" w:color="auto" w:fill="auto"/>
            <w:noWrap/>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2A</w:t>
            </w:r>
          </w:p>
        </w:tc>
        <w:tc>
          <w:tcPr>
            <w:tcW w:w="1720" w:type="dxa"/>
            <w:tcBorders>
              <w:top w:val="nil"/>
              <w:left w:val="nil"/>
              <w:bottom w:val="single" w:sz="4" w:space="0" w:color="auto"/>
              <w:right w:val="single" w:sz="8" w:space="0" w:color="auto"/>
            </w:tcBorders>
            <w:shd w:val="clear" w:color="auto" w:fill="auto"/>
            <w:noWrap/>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免费景区</w:t>
            </w:r>
          </w:p>
        </w:tc>
      </w:tr>
      <w:tr w:rsidR="0007793F" w:rsidRPr="0007793F" w:rsidTr="0007793F">
        <w:trPr>
          <w:trHeight w:val="43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18</w:t>
            </w:r>
          </w:p>
        </w:tc>
        <w:tc>
          <w:tcPr>
            <w:tcW w:w="4560" w:type="dxa"/>
            <w:tcBorders>
              <w:top w:val="nil"/>
              <w:left w:val="nil"/>
              <w:bottom w:val="single" w:sz="4" w:space="0" w:color="auto"/>
              <w:right w:val="single" w:sz="4"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赤峰博物馆</w:t>
            </w:r>
          </w:p>
        </w:tc>
        <w:tc>
          <w:tcPr>
            <w:tcW w:w="1720" w:type="dxa"/>
            <w:tcBorders>
              <w:top w:val="nil"/>
              <w:left w:val="nil"/>
              <w:bottom w:val="single" w:sz="4" w:space="0" w:color="auto"/>
              <w:right w:val="single" w:sz="4"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4A</w:t>
            </w:r>
          </w:p>
        </w:tc>
        <w:tc>
          <w:tcPr>
            <w:tcW w:w="1720" w:type="dxa"/>
            <w:tcBorders>
              <w:top w:val="nil"/>
              <w:left w:val="nil"/>
              <w:bottom w:val="single" w:sz="4" w:space="0" w:color="auto"/>
              <w:right w:val="single" w:sz="8" w:space="0" w:color="auto"/>
            </w:tcBorders>
            <w:shd w:val="clear" w:color="auto" w:fill="auto"/>
            <w:noWrap/>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免费景区</w:t>
            </w:r>
          </w:p>
        </w:tc>
      </w:tr>
      <w:tr w:rsidR="0007793F" w:rsidRPr="0007793F" w:rsidTr="0007793F">
        <w:trPr>
          <w:trHeight w:val="43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19</w:t>
            </w:r>
          </w:p>
        </w:tc>
        <w:tc>
          <w:tcPr>
            <w:tcW w:w="4560" w:type="dxa"/>
            <w:tcBorders>
              <w:top w:val="nil"/>
              <w:left w:val="nil"/>
              <w:bottom w:val="single" w:sz="4" w:space="0" w:color="auto"/>
              <w:right w:val="single" w:sz="4"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柴胡栏子烈士陵园</w:t>
            </w:r>
          </w:p>
        </w:tc>
        <w:tc>
          <w:tcPr>
            <w:tcW w:w="1720" w:type="dxa"/>
            <w:tcBorders>
              <w:top w:val="nil"/>
              <w:left w:val="nil"/>
              <w:bottom w:val="single" w:sz="4" w:space="0" w:color="auto"/>
              <w:right w:val="single" w:sz="4"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2A</w:t>
            </w:r>
          </w:p>
        </w:tc>
        <w:tc>
          <w:tcPr>
            <w:tcW w:w="1720" w:type="dxa"/>
            <w:tcBorders>
              <w:top w:val="nil"/>
              <w:left w:val="nil"/>
              <w:bottom w:val="single" w:sz="4" w:space="0" w:color="auto"/>
              <w:right w:val="single" w:sz="8" w:space="0" w:color="auto"/>
            </w:tcBorders>
            <w:shd w:val="clear" w:color="auto" w:fill="auto"/>
            <w:noWrap/>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免费景区</w:t>
            </w:r>
          </w:p>
        </w:tc>
      </w:tr>
      <w:tr w:rsidR="0007793F" w:rsidRPr="0007793F" w:rsidTr="0007793F">
        <w:trPr>
          <w:trHeight w:val="43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20</w:t>
            </w:r>
          </w:p>
        </w:tc>
        <w:tc>
          <w:tcPr>
            <w:tcW w:w="4560" w:type="dxa"/>
            <w:tcBorders>
              <w:top w:val="nil"/>
              <w:left w:val="nil"/>
              <w:bottom w:val="single" w:sz="4" w:space="0" w:color="auto"/>
              <w:right w:val="single" w:sz="4"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二道井子遗址博物馆</w:t>
            </w:r>
          </w:p>
        </w:tc>
        <w:tc>
          <w:tcPr>
            <w:tcW w:w="1720" w:type="dxa"/>
            <w:tcBorders>
              <w:top w:val="nil"/>
              <w:left w:val="nil"/>
              <w:bottom w:val="single" w:sz="4" w:space="0" w:color="auto"/>
              <w:right w:val="single" w:sz="4"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2A</w:t>
            </w:r>
          </w:p>
        </w:tc>
        <w:tc>
          <w:tcPr>
            <w:tcW w:w="1720" w:type="dxa"/>
            <w:tcBorders>
              <w:top w:val="nil"/>
              <w:left w:val="nil"/>
              <w:bottom w:val="single" w:sz="4" w:space="0" w:color="auto"/>
              <w:right w:val="single" w:sz="8" w:space="0" w:color="auto"/>
            </w:tcBorders>
            <w:shd w:val="clear" w:color="auto" w:fill="auto"/>
            <w:noWrap/>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 xml:space="preserve">　</w:t>
            </w:r>
          </w:p>
        </w:tc>
      </w:tr>
      <w:tr w:rsidR="0007793F" w:rsidRPr="0007793F" w:rsidTr="0007793F">
        <w:trPr>
          <w:trHeight w:val="43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21</w:t>
            </w:r>
          </w:p>
        </w:tc>
        <w:tc>
          <w:tcPr>
            <w:tcW w:w="4560" w:type="dxa"/>
            <w:tcBorders>
              <w:top w:val="nil"/>
              <w:left w:val="nil"/>
              <w:bottom w:val="single" w:sz="4" w:space="0" w:color="auto"/>
              <w:right w:val="single" w:sz="4"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南山生态园</w:t>
            </w:r>
          </w:p>
        </w:tc>
        <w:tc>
          <w:tcPr>
            <w:tcW w:w="1720" w:type="dxa"/>
            <w:tcBorders>
              <w:top w:val="nil"/>
              <w:left w:val="nil"/>
              <w:bottom w:val="single" w:sz="4" w:space="0" w:color="auto"/>
              <w:right w:val="single" w:sz="4"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2A</w:t>
            </w:r>
          </w:p>
        </w:tc>
        <w:tc>
          <w:tcPr>
            <w:tcW w:w="1720" w:type="dxa"/>
            <w:tcBorders>
              <w:top w:val="nil"/>
              <w:left w:val="nil"/>
              <w:bottom w:val="single" w:sz="4" w:space="0" w:color="auto"/>
              <w:right w:val="single" w:sz="8" w:space="0" w:color="auto"/>
            </w:tcBorders>
            <w:shd w:val="clear" w:color="auto" w:fill="auto"/>
            <w:noWrap/>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免费景区</w:t>
            </w:r>
          </w:p>
        </w:tc>
      </w:tr>
      <w:tr w:rsidR="0007793F" w:rsidRPr="0007793F" w:rsidTr="0007793F">
        <w:trPr>
          <w:trHeight w:val="43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22</w:t>
            </w:r>
          </w:p>
        </w:tc>
        <w:tc>
          <w:tcPr>
            <w:tcW w:w="4560" w:type="dxa"/>
            <w:tcBorders>
              <w:top w:val="nil"/>
              <w:left w:val="nil"/>
              <w:bottom w:val="single" w:sz="4" w:space="0" w:color="auto"/>
              <w:right w:val="single" w:sz="4"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红山公园</w:t>
            </w:r>
          </w:p>
        </w:tc>
        <w:tc>
          <w:tcPr>
            <w:tcW w:w="1720" w:type="dxa"/>
            <w:tcBorders>
              <w:top w:val="nil"/>
              <w:left w:val="nil"/>
              <w:bottom w:val="single" w:sz="4" w:space="0" w:color="auto"/>
              <w:right w:val="single" w:sz="4"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2A</w:t>
            </w:r>
          </w:p>
        </w:tc>
        <w:tc>
          <w:tcPr>
            <w:tcW w:w="1720" w:type="dxa"/>
            <w:tcBorders>
              <w:top w:val="nil"/>
              <w:left w:val="nil"/>
              <w:bottom w:val="single" w:sz="4" w:space="0" w:color="auto"/>
              <w:right w:val="single" w:sz="8" w:space="0" w:color="auto"/>
            </w:tcBorders>
            <w:shd w:val="clear" w:color="auto" w:fill="auto"/>
            <w:noWrap/>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免费景区</w:t>
            </w:r>
          </w:p>
        </w:tc>
      </w:tr>
      <w:tr w:rsidR="0007793F" w:rsidRPr="0007793F" w:rsidTr="0007793F">
        <w:trPr>
          <w:trHeight w:val="435"/>
        </w:trPr>
        <w:tc>
          <w:tcPr>
            <w:tcW w:w="920" w:type="dxa"/>
            <w:tcBorders>
              <w:top w:val="nil"/>
              <w:left w:val="single" w:sz="8" w:space="0" w:color="auto"/>
              <w:bottom w:val="single" w:sz="8" w:space="0" w:color="auto"/>
              <w:right w:val="single" w:sz="4"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23</w:t>
            </w:r>
          </w:p>
        </w:tc>
        <w:tc>
          <w:tcPr>
            <w:tcW w:w="4560" w:type="dxa"/>
            <w:tcBorders>
              <w:top w:val="nil"/>
              <w:left w:val="nil"/>
              <w:bottom w:val="single" w:sz="8" w:space="0" w:color="auto"/>
              <w:right w:val="single" w:sz="4"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植物园</w:t>
            </w:r>
          </w:p>
        </w:tc>
        <w:tc>
          <w:tcPr>
            <w:tcW w:w="1720" w:type="dxa"/>
            <w:tcBorders>
              <w:top w:val="nil"/>
              <w:left w:val="nil"/>
              <w:bottom w:val="single" w:sz="8" w:space="0" w:color="auto"/>
              <w:right w:val="single" w:sz="4" w:space="0" w:color="auto"/>
            </w:tcBorders>
            <w:shd w:val="clear" w:color="auto" w:fill="auto"/>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2A</w:t>
            </w:r>
          </w:p>
        </w:tc>
        <w:tc>
          <w:tcPr>
            <w:tcW w:w="1720" w:type="dxa"/>
            <w:tcBorders>
              <w:top w:val="nil"/>
              <w:left w:val="nil"/>
              <w:bottom w:val="single" w:sz="8" w:space="0" w:color="auto"/>
              <w:right w:val="single" w:sz="8" w:space="0" w:color="auto"/>
            </w:tcBorders>
            <w:shd w:val="clear" w:color="auto" w:fill="auto"/>
            <w:noWrap/>
            <w:vAlign w:val="center"/>
            <w:hideMark/>
          </w:tcPr>
          <w:p w:rsidR="0007793F" w:rsidRPr="0007793F" w:rsidRDefault="0007793F" w:rsidP="0007793F">
            <w:pPr>
              <w:widowControl/>
              <w:jc w:val="center"/>
              <w:rPr>
                <w:rFonts w:ascii="宋体" w:eastAsia="宋体" w:hAnsi="宋体" w:cs="宋体"/>
                <w:color w:val="000000"/>
                <w:kern w:val="0"/>
                <w:sz w:val="24"/>
              </w:rPr>
            </w:pPr>
            <w:r w:rsidRPr="0007793F">
              <w:rPr>
                <w:rFonts w:ascii="宋体" w:eastAsia="宋体" w:hAnsi="宋体" w:cs="宋体" w:hint="eastAsia"/>
                <w:color w:val="000000"/>
                <w:kern w:val="0"/>
                <w:sz w:val="24"/>
              </w:rPr>
              <w:t>免费景区</w:t>
            </w:r>
          </w:p>
        </w:tc>
      </w:tr>
    </w:tbl>
    <w:p w:rsidR="00D85AB7" w:rsidRPr="00A7727B" w:rsidRDefault="00D85AB7" w:rsidP="00B55496">
      <w:pPr>
        <w:widowControl/>
        <w:shd w:val="clear" w:color="auto" w:fill="FFFFFF"/>
        <w:rPr>
          <w:rFonts w:ascii="仿宋_GB2312" w:eastAsia="仿宋_GB2312"/>
          <w:noProof/>
          <w:sz w:val="28"/>
          <w:szCs w:val="28"/>
        </w:rPr>
      </w:pPr>
    </w:p>
    <w:sectPr w:rsidR="00D85AB7" w:rsidRPr="00A7727B" w:rsidSect="002639C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D63" w:rsidRDefault="00EE4D63" w:rsidP="00A5036D">
      <w:r>
        <w:separator/>
      </w:r>
    </w:p>
  </w:endnote>
  <w:endnote w:type="continuationSeparator" w:id="1">
    <w:p w:rsidR="00EE4D63" w:rsidRDefault="00EE4D63" w:rsidP="00A503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altName w:val="hakuyoxingshu7000"/>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125721"/>
      <w:docPartObj>
        <w:docPartGallery w:val="Page Numbers (Bottom of Page)"/>
        <w:docPartUnique/>
      </w:docPartObj>
    </w:sdtPr>
    <w:sdtContent>
      <w:p w:rsidR="00ED38B0" w:rsidRDefault="006A47A4">
        <w:pPr>
          <w:pStyle w:val="a5"/>
          <w:jc w:val="center"/>
        </w:pPr>
        <w:r>
          <w:fldChar w:fldCharType="begin"/>
        </w:r>
        <w:r w:rsidR="00ED38B0">
          <w:instrText>PAGE   \* MERGEFORMAT</w:instrText>
        </w:r>
        <w:r>
          <w:fldChar w:fldCharType="separate"/>
        </w:r>
        <w:r w:rsidR="00B55496" w:rsidRPr="00B55496">
          <w:rPr>
            <w:noProof/>
            <w:lang w:val="zh-CN"/>
          </w:rPr>
          <w:t>1</w:t>
        </w:r>
        <w:r>
          <w:fldChar w:fldCharType="end"/>
        </w:r>
      </w:p>
    </w:sdtContent>
  </w:sdt>
  <w:p w:rsidR="00ED38B0" w:rsidRDefault="00ED38B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D63" w:rsidRDefault="00EE4D63" w:rsidP="00A5036D">
      <w:r>
        <w:separator/>
      </w:r>
    </w:p>
  </w:footnote>
  <w:footnote w:type="continuationSeparator" w:id="1">
    <w:p w:rsidR="00EE4D63" w:rsidRDefault="00EE4D63" w:rsidP="00A503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B07150"/>
    <w:multiLevelType w:val="singleLevel"/>
    <w:tmpl w:val="8FB07150"/>
    <w:lvl w:ilvl="0">
      <w:start w:val="1"/>
      <w:numFmt w:val="decimal"/>
      <w:lvlText w:val="%1."/>
      <w:lvlJc w:val="left"/>
      <w:pPr>
        <w:ind w:left="425" w:hanging="425"/>
      </w:pPr>
      <w:rPr>
        <w:rFonts w:hint="default"/>
      </w:rPr>
    </w:lvl>
  </w:abstractNum>
  <w:abstractNum w:abstractNumId="1">
    <w:nsid w:val="E3CACED7"/>
    <w:multiLevelType w:val="singleLevel"/>
    <w:tmpl w:val="E3CACED7"/>
    <w:lvl w:ilvl="0">
      <w:start w:val="1"/>
      <w:numFmt w:val="chineseCounting"/>
      <w:suff w:val="nothing"/>
      <w:lvlText w:val="%1、"/>
      <w:lvlJc w:val="left"/>
      <w:rPr>
        <w:rFonts w:hint="eastAsia"/>
      </w:rPr>
    </w:lvl>
  </w:abstractNum>
  <w:abstractNum w:abstractNumId="2">
    <w:nsid w:val="F1F1CF76"/>
    <w:multiLevelType w:val="singleLevel"/>
    <w:tmpl w:val="F1F1CF76"/>
    <w:lvl w:ilvl="0">
      <w:start w:val="1"/>
      <w:numFmt w:val="decimal"/>
      <w:lvlText w:val="%1."/>
      <w:lvlJc w:val="left"/>
      <w:pPr>
        <w:tabs>
          <w:tab w:val="left" w:pos="312"/>
        </w:tabs>
      </w:pPr>
    </w:lvl>
  </w:abstractNum>
  <w:abstractNum w:abstractNumId="3">
    <w:nsid w:val="1C256AF8"/>
    <w:multiLevelType w:val="singleLevel"/>
    <w:tmpl w:val="1C256AF8"/>
    <w:lvl w:ilvl="0">
      <w:start w:val="1"/>
      <w:numFmt w:val="chineseCounting"/>
      <w:suff w:val="nothing"/>
      <w:lvlText w:val="%1、"/>
      <w:lvlJc w:val="left"/>
      <w:rPr>
        <w:rFonts w:hint="eastAsia"/>
      </w:rPr>
    </w:lvl>
  </w:abstractNum>
  <w:abstractNum w:abstractNumId="4">
    <w:nsid w:val="5E421302"/>
    <w:multiLevelType w:val="singleLevel"/>
    <w:tmpl w:val="5E421302"/>
    <w:lvl w:ilvl="0">
      <w:start w:val="1"/>
      <w:numFmt w:val="decimal"/>
      <w:suff w:val="nothing"/>
      <w:lvlText w:val="%1、"/>
      <w:lvlJc w:val="left"/>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75C0C41"/>
    <w:rsid w:val="00006A62"/>
    <w:rsid w:val="000122B8"/>
    <w:rsid w:val="00012C12"/>
    <w:rsid w:val="00034403"/>
    <w:rsid w:val="0005460A"/>
    <w:rsid w:val="000660AC"/>
    <w:rsid w:val="000662D6"/>
    <w:rsid w:val="0007793F"/>
    <w:rsid w:val="000811F0"/>
    <w:rsid w:val="000A6AE4"/>
    <w:rsid w:val="000B0B68"/>
    <w:rsid w:val="000B134C"/>
    <w:rsid w:val="000B3D55"/>
    <w:rsid w:val="000B6153"/>
    <w:rsid w:val="000E645B"/>
    <w:rsid w:val="000F38B8"/>
    <w:rsid w:val="00124E3E"/>
    <w:rsid w:val="00134863"/>
    <w:rsid w:val="0014626D"/>
    <w:rsid w:val="00153CAF"/>
    <w:rsid w:val="001542C8"/>
    <w:rsid w:val="00185B2E"/>
    <w:rsid w:val="001953D0"/>
    <w:rsid w:val="00197604"/>
    <w:rsid w:val="001B50B0"/>
    <w:rsid w:val="001C2016"/>
    <w:rsid w:val="001C458D"/>
    <w:rsid w:val="001E7817"/>
    <w:rsid w:val="00205347"/>
    <w:rsid w:val="00224701"/>
    <w:rsid w:val="00234791"/>
    <w:rsid w:val="00241185"/>
    <w:rsid w:val="002437C0"/>
    <w:rsid w:val="002639CC"/>
    <w:rsid w:val="002A574A"/>
    <w:rsid w:val="002B02FA"/>
    <w:rsid w:val="002C123E"/>
    <w:rsid w:val="002C32D1"/>
    <w:rsid w:val="002C71A1"/>
    <w:rsid w:val="002D21DF"/>
    <w:rsid w:val="002E1B68"/>
    <w:rsid w:val="002F5490"/>
    <w:rsid w:val="0031075E"/>
    <w:rsid w:val="00326DE1"/>
    <w:rsid w:val="003471ED"/>
    <w:rsid w:val="00351EC6"/>
    <w:rsid w:val="00352A27"/>
    <w:rsid w:val="003551B7"/>
    <w:rsid w:val="0037436F"/>
    <w:rsid w:val="003A597C"/>
    <w:rsid w:val="003B5D28"/>
    <w:rsid w:val="003E35E4"/>
    <w:rsid w:val="004148BB"/>
    <w:rsid w:val="0042242B"/>
    <w:rsid w:val="00437032"/>
    <w:rsid w:val="00441E5E"/>
    <w:rsid w:val="004553AD"/>
    <w:rsid w:val="00461C9C"/>
    <w:rsid w:val="00470666"/>
    <w:rsid w:val="00494CBB"/>
    <w:rsid w:val="004C0CCB"/>
    <w:rsid w:val="004C1937"/>
    <w:rsid w:val="004D02C6"/>
    <w:rsid w:val="004D20F1"/>
    <w:rsid w:val="004E35E5"/>
    <w:rsid w:val="004F274D"/>
    <w:rsid w:val="0050367A"/>
    <w:rsid w:val="00552A18"/>
    <w:rsid w:val="00576FBC"/>
    <w:rsid w:val="005910BE"/>
    <w:rsid w:val="005A1E2F"/>
    <w:rsid w:val="005D38B8"/>
    <w:rsid w:val="005E38ED"/>
    <w:rsid w:val="005E423F"/>
    <w:rsid w:val="005E7C0D"/>
    <w:rsid w:val="00601FD2"/>
    <w:rsid w:val="00625A3E"/>
    <w:rsid w:val="00655098"/>
    <w:rsid w:val="00656444"/>
    <w:rsid w:val="00661FEF"/>
    <w:rsid w:val="006A47A4"/>
    <w:rsid w:val="006A5678"/>
    <w:rsid w:val="006D7AA7"/>
    <w:rsid w:val="006E15BA"/>
    <w:rsid w:val="006E5717"/>
    <w:rsid w:val="006E5C11"/>
    <w:rsid w:val="007118BA"/>
    <w:rsid w:val="007421F2"/>
    <w:rsid w:val="007434F3"/>
    <w:rsid w:val="00776AA2"/>
    <w:rsid w:val="00777151"/>
    <w:rsid w:val="0078486C"/>
    <w:rsid w:val="007E0658"/>
    <w:rsid w:val="0082489D"/>
    <w:rsid w:val="008331CF"/>
    <w:rsid w:val="0086215D"/>
    <w:rsid w:val="00871ADC"/>
    <w:rsid w:val="0088325D"/>
    <w:rsid w:val="008A03B8"/>
    <w:rsid w:val="008B71C0"/>
    <w:rsid w:val="008B7C1C"/>
    <w:rsid w:val="008E4048"/>
    <w:rsid w:val="008F2831"/>
    <w:rsid w:val="008F7E57"/>
    <w:rsid w:val="00914138"/>
    <w:rsid w:val="009200CA"/>
    <w:rsid w:val="009442C4"/>
    <w:rsid w:val="009659B7"/>
    <w:rsid w:val="0097416B"/>
    <w:rsid w:val="00975D5A"/>
    <w:rsid w:val="009A2C1D"/>
    <w:rsid w:val="009B60EA"/>
    <w:rsid w:val="009E2559"/>
    <w:rsid w:val="009F01FE"/>
    <w:rsid w:val="00A14589"/>
    <w:rsid w:val="00A2084A"/>
    <w:rsid w:val="00A21AA3"/>
    <w:rsid w:val="00A3202E"/>
    <w:rsid w:val="00A34558"/>
    <w:rsid w:val="00A5036D"/>
    <w:rsid w:val="00A6644C"/>
    <w:rsid w:val="00A676BC"/>
    <w:rsid w:val="00A7727B"/>
    <w:rsid w:val="00A81579"/>
    <w:rsid w:val="00AA0FCF"/>
    <w:rsid w:val="00AB2F59"/>
    <w:rsid w:val="00AC3332"/>
    <w:rsid w:val="00AD4B41"/>
    <w:rsid w:val="00AD5903"/>
    <w:rsid w:val="00AF6BB9"/>
    <w:rsid w:val="00B00DB1"/>
    <w:rsid w:val="00B10D20"/>
    <w:rsid w:val="00B428E8"/>
    <w:rsid w:val="00B55496"/>
    <w:rsid w:val="00B616FD"/>
    <w:rsid w:val="00B71FB5"/>
    <w:rsid w:val="00B84FED"/>
    <w:rsid w:val="00B92C49"/>
    <w:rsid w:val="00BB06E8"/>
    <w:rsid w:val="00BF0965"/>
    <w:rsid w:val="00BF105B"/>
    <w:rsid w:val="00BF61F8"/>
    <w:rsid w:val="00C10AEE"/>
    <w:rsid w:val="00C121DB"/>
    <w:rsid w:val="00C674D1"/>
    <w:rsid w:val="00C7438E"/>
    <w:rsid w:val="00C76AB9"/>
    <w:rsid w:val="00C77A46"/>
    <w:rsid w:val="00CA1603"/>
    <w:rsid w:val="00CA283E"/>
    <w:rsid w:val="00CA541D"/>
    <w:rsid w:val="00CA6168"/>
    <w:rsid w:val="00CB0092"/>
    <w:rsid w:val="00CB690C"/>
    <w:rsid w:val="00CD6719"/>
    <w:rsid w:val="00CF6B65"/>
    <w:rsid w:val="00D20CF9"/>
    <w:rsid w:val="00D24081"/>
    <w:rsid w:val="00D31A00"/>
    <w:rsid w:val="00D4259F"/>
    <w:rsid w:val="00D624C1"/>
    <w:rsid w:val="00D74294"/>
    <w:rsid w:val="00D85AB7"/>
    <w:rsid w:val="00D91832"/>
    <w:rsid w:val="00DA594C"/>
    <w:rsid w:val="00DB7C95"/>
    <w:rsid w:val="00DC6F68"/>
    <w:rsid w:val="00E161F7"/>
    <w:rsid w:val="00E20535"/>
    <w:rsid w:val="00E278B9"/>
    <w:rsid w:val="00E27B90"/>
    <w:rsid w:val="00E31081"/>
    <w:rsid w:val="00E368E3"/>
    <w:rsid w:val="00E52DD2"/>
    <w:rsid w:val="00E54677"/>
    <w:rsid w:val="00E74E5B"/>
    <w:rsid w:val="00E8623D"/>
    <w:rsid w:val="00ED2D25"/>
    <w:rsid w:val="00ED38B0"/>
    <w:rsid w:val="00EE4D63"/>
    <w:rsid w:val="00EF3D66"/>
    <w:rsid w:val="00EF64C1"/>
    <w:rsid w:val="00F0338E"/>
    <w:rsid w:val="00F051CB"/>
    <w:rsid w:val="00F079E9"/>
    <w:rsid w:val="00F116EF"/>
    <w:rsid w:val="00F3141F"/>
    <w:rsid w:val="00F52468"/>
    <w:rsid w:val="00F52C0A"/>
    <w:rsid w:val="00FB1CE3"/>
    <w:rsid w:val="00FD2639"/>
    <w:rsid w:val="00FF2E68"/>
    <w:rsid w:val="0DE10A35"/>
    <w:rsid w:val="19663A85"/>
    <w:rsid w:val="475C0C41"/>
    <w:rsid w:val="602A2C8F"/>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39CC"/>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2639CC"/>
    <w:pPr>
      <w:keepNext/>
      <w:keepLines/>
      <w:spacing w:line="576" w:lineRule="auto"/>
      <w:outlineLvl w:val="0"/>
    </w:pPr>
    <w:rPr>
      <w:b/>
      <w:kern w:val="44"/>
      <w:sz w:val="44"/>
    </w:rPr>
  </w:style>
  <w:style w:type="paragraph" w:styleId="2">
    <w:name w:val="heading 2"/>
    <w:basedOn w:val="a"/>
    <w:next w:val="a"/>
    <w:unhideWhenUsed/>
    <w:qFormat/>
    <w:rsid w:val="002639CC"/>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2639C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qFormat/>
    <w:rsid w:val="00A503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qFormat/>
    <w:rsid w:val="00A5036D"/>
    <w:rPr>
      <w:rFonts w:asciiTheme="minorHAnsi" w:eastAsiaTheme="minorEastAsia" w:hAnsiTheme="minorHAnsi" w:cstheme="minorBidi"/>
      <w:kern w:val="2"/>
      <w:sz w:val="18"/>
      <w:szCs w:val="18"/>
    </w:rPr>
  </w:style>
  <w:style w:type="paragraph" w:styleId="a5">
    <w:name w:val="footer"/>
    <w:basedOn w:val="a"/>
    <w:link w:val="Char0"/>
    <w:uiPriority w:val="99"/>
    <w:qFormat/>
    <w:rsid w:val="00A5036D"/>
    <w:pPr>
      <w:tabs>
        <w:tab w:val="center" w:pos="4153"/>
        <w:tab w:val="right" w:pos="8306"/>
      </w:tabs>
      <w:snapToGrid w:val="0"/>
      <w:jc w:val="left"/>
    </w:pPr>
    <w:rPr>
      <w:sz w:val="18"/>
      <w:szCs w:val="18"/>
    </w:rPr>
  </w:style>
  <w:style w:type="character" w:customStyle="1" w:styleId="Char0">
    <w:name w:val="页脚 Char"/>
    <w:basedOn w:val="a0"/>
    <w:link w:val="a5"/>
    <w:uiPriority w:val="99"/>
    <w:qFormat/>
    <w:rsid w:val="00A5036D"/>
    <w:rPr>
      <w:rFonts w:asciiTheme="minorHAnsi" w:eastAsiaTheme="minorEastAsia" w:hAnsiTheme="minorHAnsi" w:cstheme="minorBidi"/>
      <w:kern w:val="2"/>
      <w:sz w:val="18"/>
      <w:szCs w:val="18"/>
    </w:rPr>
  </w:style>
  <w:style w:type="paragraph" w:styleId="a6">
    <w:name w:val="Balloon Text"/>
    <w:basedOn w:val="a"/>
    <w:link w:val="Char1"/>
    <w:rsid w:val="00AC3332"/>
    <w:rPr>
      <w:sz w:val="18"/>
      <w:szCs w:val="18"/>
    </w:rPr>
  </w:style>
  <w:style w:type="character" w:customStyle="1" w:styleId="Char1">
    <w:name w:val="批注框文本 Char"/>
    <w:basedOn w:val="a0"/>
    <w:link w:val="a6"/>
    <w:rsid w:val="00AC3332"/>
    <w:rPr>
      <w:rFonts w:asciiTheme="minorHAnsi" w:eastAsiaTheme="minorEastAsia" w:hAnsiTheme="minorHAnsi" w:cstheme="minorBidi"/>
      <w:kern w:val="2"/>
      <w:sz w:val="18"/>
      <w:szCs w:val="18"/>
    </w:rPr>
  </w:style>
  <w:style w:type="paragraph" w:styleId="a7">
    <w:name w:val="Date"/>
    <w:basedOn w:val="a"/>
    <w:next w:val="a"/>
    <w:link w:val="Char2"/>
    <w:rsid w:val="00D85AB7"/>
    <w:pPr>
      <w:ind w:leftChars="2500" w:left="100"/>
    </w:pPr>
  </w:style>
  <w:style w:type="character" w:customStyle="1" w:styleId="Char2">
    <w:name w:val="日期 Char"/>
    <w:basedOn w:val="a0"/>
    <w:link w:val="a7"/>
    <w:rsid w:val="00D85AB7"/>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39CC"/>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2639CC"/>
    <w:pPr>
      <w:keepNext/>
      <w:keepLines/>
      <w:spacing w:line="576" w:lineRule="auto"/>
      <w:outlineLvl w:val="0"/>
    </w:pPr>
    <w:rPr>
      <w:b/>
      <w:kern w:val="44"/>
      <w:sz w:val="44"/>
    </w:rPr>
  </w:style>
  <w:style w:type="paragraph" w:styleId="2">
    <w:name w:val="heading 2"/>
    <w:basedOn w:val="a"/>
    <w:next w:val="a"/>
    <w:unhideWhenUsed/>
    <w:qFormat/>
    <w:rsid w:val="002639CC"/>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2639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rsid w:val="00A503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5036D"/>
    <w:rPr>
      <w:rFonts w:asciiTheme="minorHAnsi" w:eastAsiaTheme="minorEastAsia" w:hAnsiTheme="minorHAnsi" w:cstheme="minorBidi"/>
      <w:kern w:val="2"/>
      <w:sz w:val="18"/>
      <w:szCs w:val="18"/>
    </w:rPr>
  </w:style>
  <w:style w:type="paragraph" w:styleId="a5">
    <w:name w:val="footer"/>
    <w:basedOn w:val="a"/>
    <w:link w:val="Char0"/>
    <w:uiPriority w:val="99"/>
    <w:rsid w:val="00A5036D"/>
    <w:pPr>
      <w:tabs>
        <w:tab w:val="center" w:pos="4153"/>
        <w:tab w:val="right" w:pos="8306"/>
      </w:tabs>
      <w:snapToGrid w:val="0"/>
      <w:jc w:val="left"/>
    </w:pPr>
    <w:rPr>
      <w:sz w:val="18"/>
      <w:szCs w:val="18"/>
    </w:rPr>
  </w:style>
  <w:style w:type="character" w:customStyle="1" w:styleId="Char0">
    <w:name w:val="页脚 Char"/>
    <w:basedOn w:val="a0"/>
    <w:link w:val="a5"/>
    <w:uiPriority w:val="99"/>
    <w:rsid w:val="00A5036D"/>
    <w:rPr>
      <w:rFonts w:asciiTheme="minorHAnsi" w:eastAsiaTheme="minorEastAsia" w:hAnsiTheme="minorHAnsi" w:cstheme="minorBidi"/>
      <w:kern w:val="2"/>
      <w:sz w:val="18"/>
      <w:szCs w:val="18"/>
    </w:rPr>
  </w:style>
  <w:style w:type="paragraph" w:styleId="a6">
    <w:name w:val="Balloon Text"/>
    <w:basedOn w:val="a"/>
    <w:link w:val="Char1"/>
    <w:rsid w:val="00AC3332"/>
    <w:rPr>
      <w:sz w:val="18"/>
      <w:szCs w:val="18"/>
    </w:rPr>
  </w:style>
  <w:style w:type="character" w:customStyle="1" w:styleId="Char1">
    <w:name w:val="批注框文本 Char"/>
    <w:basedOn w:val="a0"/>
    <w:link w:val="a6"/>
    <w:rsid w:val="00AC333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456488280">
      <w:bodyDiv w:val="1"/>
      <w:marLeft w:val="0"/>
      <w:marRight w:val="0"/>
      <w:marTop w:val="0"/>
      <w:marBottom w:val="0"/>
      <w:divBdr>
        <w:top w:val="none" w:sz="0" w:space="0" w:color="auto"/>
        <w:left w:val="none" w:sz="0" w:space="0" w:color="auto"/>
        <w:bottom w:val="none" w:sz="0" w:space="0" w:color="auto"/>
        <w:right w:val="none" w:sz="0" w:space="0" w:color="auto"/>
      </w:divBdr>
    </w:div>
    <w:div w:id="1752240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y\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7</Pages>
  <Words>361</Words>
  <Characters>2061</Characters>
  <Application>Microsoft Office Word</Application>
  <DocSecurity>0</DocSecurity>
  <Lines>17</Lines>
  <Paragraphs>4</Paragraphs>
  <ScaleCrop>false</ScaleCrop>
  <Company>赤峰市安监局</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dc:creator>
  <cp:lastModifiedBy>郭鲁蒙</cp:lastModifiedBy>
  <cp:revision>2</cp:revision>
  <cp:lastPrinted>2021-04-26T13:10:00Z</cp:lastPrinted>
  <dcterms:created xsi:type="dcterms:W3CDTF">2021-04-29T03:33:00Z</dcterms:created>
  <dcterms:modified xsi:type="dcterms:W3CDTF">2021-04-29T03:33:00Z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