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荥阳市总医院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公开招聘</w:t>
      </w:r>
      <w:r>
        <w:rPr>
          <w:rFonts w:hint="eastAsia"/>
          <w:b/>
          <w:bCs/>
          <w:sz w:val="28"/>
          <w:szCs w:val="28"/>
          <w:lang w:eastAsia="zh-CN"/>
        </w:rPr>
        <w:t>基层医疗单位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工作人员岗位一览表</w:t>
      </w:r>
    </w:p>
    <w:tbl>
      <w:tblPr>
        <w:tblStyle w:val="3"/>
        <w:tblW w:w="94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694"/>
        <w:gridCol w:w="1406"/>
        <w:gridCol w:w="599"/>
        <w:gridCol w:w="1792"/>
        <w:gridCol w:w="1560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1001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荥阳市基层医疗单位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临床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（西医）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从事内科、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外科、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妇科、儿科、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耳鼻喉科、骨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（中西医结合）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中医类别（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中西医结合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、针灸推拿）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有执业医生证者，可适当放宽学历要求（最低全日制中专以上）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1003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西药学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西药学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中药学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中药学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学及助产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康复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康复治疗学、中医康复学、针灸推拿（学）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从事针炙推拿、康复方向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检验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医学检验技术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影像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医学影像学、医学影像技术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心电图、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B超、彩超、放射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岗位方向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口腔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口腔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1010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公共卫生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类普通高等院校专科及以上学历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公共卫生、预防医学专业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持有公共卫生医师执业证者，可直接进入面试。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1011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财务会计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普通中等学校中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专学历及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会计专业或相关经济专业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同等条件下，有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从事财务工作经历和具有会计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相关职称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的优先录用。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5C63"/>
    <w:rsid w:val="0ED34262"/>
    <w:rsid w:val="15AB7D53"/>
    <w:rsid w:val="2DF53C21"/>
    <w:rsid w:val="37C568D2"/>
    <w:rsid w:val="386D59F5"/>
    <w:rsid w:val="3F7167A8"/>
    <w:rsid w:val="46786E33"/>
    <w:rsid w:val="4FB15C63"/>
    <w:rsid w:val="5C8A2137"/>
    <w:rsid w:val="5CE65E54"/>
    <w:rsid w:val="6B0A04B5"/>
    <w:rsid w:val="6C8B604C"/>
    <w:rsid w:val="6ED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2021-09-14T10:16:00Z</dcterms:created>
  <dc:creator>Administrator</dc:creator>
  <cp:lastModifiedBy>Administrator</cp:lastModifiedBy>
  <dcterms:modified xsi:type="dcterms:W3CDTF">2021-09-28T02:44:41Z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D0D31F9F4D6C4792A29279C67DECAA94</vt:lpwstr>
  </property>
</Properties>
</file>