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82"/>
        <w:gridCol w:w="266"/>
        <w:gridCol w:w="70"/>
        <w:gridCol w:w="273"/>
        <w:gridCol w:w="87"/>
        <w:gridCol w:w="255"/>
        <w:gridCol w:w="183"/>
        <w:gridCol w:w="172"/>
        <w:gridCol w:w="7"/>
        <w:gridCol w:w="336"/>
        <w:gridCol w:w="194"/>
        <w:gridCol w:w="149"/>
        <w:gridCol w:w="135"/>
        <w:gridCol w:w="114"/>
        <w:gridCol w:w="93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越秀区民政局属下事业单位公开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选调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事业编制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工作人员报名登记表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20" w:type="dxa"/>
            <w:gridSpan w:val="41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</w:t>
            </w:r>
            <w:bookmarkStart w:id="0" w:name="_GoBack"/>
            <w:bookmarkEnd w:id="0"/>
            <w:r>
              <w:rPr>
                <w:rFonts w:eastAsia="楷体_GB2312"/>
                <w:sz w:val="24"/>
              </w:rPr>
              <w:t>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884" w:type="dxa"/>
            <w:gridSpan w:val="8"/>
            <w:vMerge w:val="restart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843" w:type="dxa"/>
            <w:gridSpan w:val="10"/>
            <w:noWrap w:val="0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6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84" w:type="dxa"/>
            <w:gridSpan w:val="8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8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8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600" w:type="dxa"/>
            <w:gridSpan w:val="6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  <w:lang w:eastAsia="zh-CN"/>
              </w:rPr>
              <w:t>大专</w:t>
            </w:r>
            <w:r>
              <w:rPr>
                <w:rFonts w:eastAsia="黑体"/>
                <w:spacing w:val="120"/>
                <w:kern w:val="0"/>
                <w:sz w:val="24"/>
              </w:rPr>
              <w:t>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560" w:type="dxa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0"/>
            <w:noWrap w:val="0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60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60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1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1560" w:type="dxa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noWrap w:val="0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5"/>
            <w:noWrap w:val="0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</w:trPr>
        <w:tc>
          <w:tcPr>
            <w:tcW w:w="1560" w:type="dxa"/>
            <w:noWrap w:val="0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0"/>
            <w:noWrap w:val="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</w:t>
            </w:r>
            <w:r>
              <w:rPr>
                <w:rFonts w:hint="eastAsia" w:eastAsia="楷体_GB2312"/>
                <w:kern w:val="0"/>
                <w:sz w:val="24"/>
              </w:rPr>
              <w:t>民政局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color w:val="auto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594F"/>
    <w:rsid w:val="772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471</Characters>
  <Lines>0</Lines>
  <Paragraphs>0</Paragraphs>
  <TotalTime>0</TotalTime>
  <ScaleCrop>false</ScaleCrop>
  <LinksUpToDate>false</LinksUpToDate>
  <CharactersWithSpaces>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2021-09-27T08:19:00Z</dcterms:created>
  <dc:creator>Zero"</dc:creator>
  <cp:lastModifiedBy>Zero"</cp:lastModifiedBy>
  <dcterms:modified xsi:type="dcterms:W3CDTF">2021-09-27T08:19:56Z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63C2F4B75E774FF297FFAD92FE9A7F83</vt:lpwstr>
  </property>
</Properties>
</file>