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附件</w:t>
      </w:r>
      <w:r>
        <w:rPr>
          <w:rFonts w:ascii="黑体" w:eastAsia="黑体"/>
          <w:b/>
          <w:sz w:val="32"/>
          <w:szCs w:val="32"/>
        </w:rPr>
        <w:t>4</w:t>
      </w:r>
    </w:p>
    <w:p>
      <w:pPr>
        <w:jc w:val="center"/>
        <w:rPr>
          <w:rFonts w:hint="eastAsia" w:ascii="黑体" w:eastAsia="黑体"/>
          <w:b/>
          <w:sz w:val="44"/>
          <w:szCs w:val="44"/>
          <w:lang w:val="en-US" w:eastAsia="zh-CN"/>
        </w:rPr>
      </w:pPr>
      <w:r>
        <w:rPr>
          <w:rFonts w:hint="eastAsia" w:ascii="黑体" w:eastAsia="黑体"/>
          <w:b/>
          <w:sz w:val="44"/>
          <w:szCs w:val="44"/>
          <w:lang w:val="en-US" w:eastAsia="zh-CN"/>
        </w:rPr>
        <w:t>2021年汤阴县引进10名高层次人才</w:t>
      </w:r>
    </w:p>
    <w:p>
      <w:pPr>
        <w:jc w:val="center"/>
        <w:rPr>
          <w:rFonts w:ascii="黑体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b/>
          <w:sz w:val="44"/>
          <w:szCs w:val="44"/>
        </w:rPr>
        <w:t>面试疫情防控承诺书</w:t>
      </w:r>
    </w:p>
    <w:p>
      <w:pPr>
        <w:spacing w:line="420" w:lineRule="exact"/>
        <w:rPr>
          <w:rFonts w:ascii="楷体_GB2312" w:hAnsi="仿宋" w:eastAsia="楷体_GB2312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 xml:space="preserve">          </w:t>
      </w:r>
    </w:p>
    <w:tbl>
      <w:tblPr>
        <w:tblStyle w:val="4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876"/>
        <w:gridCol w:w="900"/>
        <w:gridCol w:w="1884"/>
        <w:gridCol w:w="123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404" w:type="dxa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24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是否为境外或疫情多发地返乡人员</w:t>
            </w:r>
          </w:p>
        </w:tc>
        <w:tc>
          <w:tcPr>
            <w:tcW w:w="87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若是，是否隔离观察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00" w:type="dxa"/>
            <w:gridSpan w:val="5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有无发热（≥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37.3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°）、干咳、胸闷等不适症状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2" w:hRule="atLeast"/>
        </w:trPr>
        <w:tc>
          <w:tcPr>
            <w:tcW w:w="8944" w:type="dxa"/>
            <w:gridSpan w:val="6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 xml:space="preserve">    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472" w:firstLineChars="196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我已认真阅读《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2021年汤阴县引进10名高层次人才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面试应试者须知》。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天内没有被诊断为新冠肺炎、疑似患者、密切接触者；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天内没有发热、持续干咳症状；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天内没有与发热患者有过密切接触。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300" w:type="dxa"/>
            <w:gridSpan w:val="5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</w:tbl>
    <w:p>
      <w:pPr>
        <w:spacing w:line="60" w:lineRule="exac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rPr>
          <w:rFonts w:ascii="仿宋" w:hAnsi="仿宋" w:eastAsia="仿宋" w:cs="仿宋"/>
          <w:sz w:val="24"/>
          <w:szCs w:val="24"/>
        </w:rPr>
      </w:pPr>
    </w:p>
    <w:p>
      <w:pPr>
        <w:spacing w:line="3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3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3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生（签字）：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ascii="仿宋" w:hAnsi="仿宋" w:eastAsia="仿宋" w:cs="仿宋"/>
          <w:sz w:val="32"/>
          <w:szCs w:val="32"/>
        </w:rPr>
        <w:t xml:space="preserve">           2021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ascii="仿宋" w:hAnsi="仿宋" w:eastAsia="仿宋" w:cs="仿宋"/>
          <w:sz w:val="32"/>
          <w:szCs w:val="32"/>
        </w:rPr>
        <w:t xml:space="preserve">          </w:t>
      </w:r>
    </w:p>
    <w:p>
      <w:pPr>
        <w:spacing w:line="360" w:lineRule="exact"/>
        <w:rPr>
          <w:rFonts w:ascii="仿宋_GB2312" w:hAnsi="仿宋_GB2312" w:eastAsia="仿宋_GB2312" w:cs="仿宋_GB2312"/>
          <w:spacing w:val="-35"/>
          <w:sz w:val="32"/>
          <w:szCs w:val="32"/>
        </w:rPr>
      </w:pPr>
    </w:p>
    <w:p>
      <w:pPr>
        <w:spacing w:line="360" w:lineRule="exact"/>
        <w:rPr>
          <w:rFonts w:ascii="仿宋_GB2312" w:hAnsi="仿宋_GB2312" w:eastAsia="仿宋_GB2312" w:cs="仿宋_GB2312"/>
          <w:spacing w:val="-35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1D9F"/>
    <w:rsid w:val="0003252D"/>
    <w:rsid w:val="000540FF"/>
    <w:rsid w:val="0008108B"/>
    <w:rsid w:val="000A5C85"/>
    <w:rsid w:val="000B432F"/>
    <w:rsid w:val="00172A27"/>
    <w:rsid w:val="00203A3D"/>
    <w:rsid w:val="002717A3"/>
    <w:rsid w:val="002D4BB1"/>
    <w:rsid w:val="00305C64"/>
    <w:rsid w:val="004253FA"/>
    <w:rsid w:val="004F2DE8"/>
    <w:rsid w:val="005309CB"/>
    <w:rsid w:val="00541382"/>
    <w:rsid w:val="00595A15"/>
    <w:rsid w:val="005D3F1F"/>
    <w:rsid w:val="005F496B"/>
    <w:rsid w:val="00605152"/>
    <w:rsid w:val="00625025"/>
    <w:rsid w:val="00647FD1"/>
    <w:rsid w:val="00702DEB"/>
    <w:rsid w:val="00713866"/>
    <w:rsid w:val="00786B2A"/>
    <w:rsid w:val="00820019"/>
    <w:rsid w:val="008A71CE"/>
    <w:rsid w:val="00913440"/>
    <w:rsid w:val="009273CD"/>
    <w:rsid w:val="009A5934"/>
    <w:rsid w:val="009D180C"/>
    <w:rsid w:val="00A14699"/>
    <w:rsid w:val="00A23F3D"/>
    <w:rsid w:val="00A93AF7"/>
    <w:rsid w:val="00AC4B7D"/>
    <w:rsid w:val="00B5631E"/>
    <w:rsid w:val="00BB3DE0"/>
    <w:rsid w:val="00C07971"/>
    <w:rsid w:val="00C40EA1"/>
    <w:rsid w:val="00CE12ED"/>
    <w:rsid w:val="00CF478B"/>
    <w:rsid w:val="00D26C63"/>
    <w:rsid w:val="00D32537"/>
    <w:rsid w:val="00E61F26"/>
    <w:rsid w:val="00FA796C"/>
    <w:rsid w:val="075B58D3"/>
    <w:rsid w:val="08154250"/>
    <w:rsid w:val="088038FF"/>
    <w:rsid w:val="113A7C69"/>
    <w:rsid w:val="12E9286E"/>
    <w:rsid w:val="1D39247F"/>
    <w:rsid w:val="23333A4E"/>
    <w:rsid w:val="234E1D29"/>
    <w:rsid w:val="239B2179"/>
    <w:rsid w:val="23FF441C"/>
    <w:rsid w:val="2401791F"/>
    <w:rsid w:val="2D2F09C8"/>
    <w:rsid w:val="328D2CD9"/>
    <w:rsid w:val="3B926392"/>
    <w:rsid w:val="3E066E05"/>
    <w:rsid w:val="40B75F3A"/>
    <w:rsid w:val="44A02199"/>
    <w:rsid w:val="47E64083"/>
    <w:rsid w:val="4D7B242B"/>
    <w:rsid w:val="518A0399"/>
    <w:rsid w:val="59B81BCF"/>
    <w:rsid w:val="5DD21CFB"/>
    <w:rsid w:val="5F0F3882"/>
    <w:rsid w:val="69C8489A"/>
    <w:rsid w:val="6C2B4084"/>
    <w:rsid w:val="73C12E76"/>
    <w:rsid w:val="7AEE5ABC"/>
    <w:rsid w:val="7B5641E6"/>
    <w:rsid w:val="7C1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450</Characters>
  <Lines>3</Lines>
  <Paragraphs>1</Paragraphs>
  <TotalTime>0</TotalTime>
  <ScaleCrop>false</ScaleCrop>
  <LinksUpToDate>false</LinksUpToDate>
  <CharactersWithSpaces>527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2021-09-05T07:33:00Z</dcterms:created>
  <dc:creator>平淡是真</dc:creator>
  <cp:lastModifiedBy>虫虫</cp:lastModifiedBy>
  <cp:lastPrinted>2020-09-09T13:01:00Z</cp:lastPrinted>
  <dcterms:modified xsi:type="dcterms:W3CDTF">2021-09-28T07:38:08Z</dcterms:modified>
  <dc:title>解放区 学校开学前两周学生健康及体温监测登记表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B14EFDE331904FFFAEB676795A586D03</vt:lpwstr>
  </property>
</Properties>
</file>