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BC" w:rsidRPr="00365396" w:rsidRDefault="003756BC" w:rsidP="00E1279A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365396">
        <w:rPr>
          <w:rFonts w:ascii="宋体" w:eastAsia="宋体" w:hAnsi="宋体" w:hint="eastAsia"/>
          <w:sz w:val="28"/>
          <w:szCs w:val="28"/>
        </w:rPr>
        <w:t>附件1</w:t>
      </w:r>
    </w:p>
    <w:p w:rsidR="0026193A" w:rsidRPr="00DD43E0" w:rsidRDefault="0026193A" w:rsidP="0026193A">
      <w:pPr>
        <w:spacing w:line="594" w:lineRule="exact"/>
        <w:jc w:val="center"/>
        <w:rPr>
          <w:rFonts w:ascii="宋体" w:eastAsia="宋体" w:hAnsi="宋体"/>
          <w:b/>
          <w:sz w:val="36"/>
          <w:szCs w:val="36"/>
        </w:rPr>
      </w:pPr>
      <w:r w:rsidRPr="00DD43E0">
        <w:rPr>
          <w:rFonts w:ascii="宋体" w:eastAsia="宋体" w:hAnsi="宋体"/>
          <w:b/>
          <w:sz w:val="36"/>
          <w:szCs w:val="36"/>
        </w:rPr>
        <w:t>2021年聊城市东昌府区妇幼保健院引进优秀人才</w:t>
      </w:r>
    </w:p>
    <w:p w:rsidR="00E322C8" w:rsidRPr="00DD43E0" w:rsidRDefault="00E322C8" w:rsidP="0026193A">
      <w:pPr>
        <w:spacing w:line="594" w:lineRule="exact"/>
        <w:jc w:val="center"/>
        <w:rPr>
          <w:rFonts w:ascii="宋体" w:eastAsia="宋体" w:hAnsi="宋体"/>
          <w:b/>
          <w:sz w:val="36"/>
          <w:szCs w:val="36"/>
        </w:rPr>
      </w:pPr>
      <w:r w:rsidRPr="00DD43E0">
        <w:rPr>
          <w:rFonts w:ascii="宋体" w:eastAsia="宋体" w:hAnsi="宋体" w:hint="eastAsia"/>
          <w:b/>
          <w:sz w:val="36"/>
          <w:szCs w:val="36"/>
        </w:rPr>
        <w:t>考生新冠肺炎疫情防控告知书</w:t>
      </w:r>
    </w:p>
    <w:p w:rsidR="00E322C8" w:rsidRDefault="00E322C8" w:rsidP="00E322C8">
      <w:pPr>
        <w:spacing w:line="594" w:lineRule="exact"/>
        <w:jc w:val="center"/>
        <w:rPr>
          <w:rFonts w:ascii="宋体" w:eastAsia="宋体" w:hAnsi="宋体" w:cs="宋体"/>
          <w:sz w:val="24"/>
          <w:szCs w:val="24"/>
        </w:rPr>
      </w:pPr>
    </w:p>
    <w:p w:rsidR="00E322C8" w:rsidRPr="005C3DF8" w:rsidRDefault="00E322C8" w:rsidP="00E322C8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为切实做好</w:t>
      </w:r>
      <w:r w:rsidR="0028612A"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2021年聊城市东昌府区妇幼保健院引进优秀人才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 xml:space="preserve">现场资格审查等后续工作，保证广大考生的身体健康，请考生按要求做好以下事项。 </w:t>
      </w:r>
    </w:p>
    <w:p w:rsidR="00E322C8" w:rsidRPr="005C3DF8" w:rsidRDefault="00E322C8" w:rsidP="00E322C8">
      <w:pPr>
        <w:spacing w:line="560" w:lineRule="exact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一、考生应根据</w:t>
      </w:r>
      <w:r w:rsidR="00E564C5"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聊城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市疫情防控最新要求，提前做好相关准备。</w:t>
      </w:r>
      <w:r w:rsidR="003C4DCC"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考生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参加考试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时（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含现场资格审查、面试、体检等环节，下同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）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须提供本人</w:t>
      </w:r>
      <w:r w:rsidR="00FD2BD8"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48小时内核酸检测阴性证明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、本人健康通行码“绿码”</w:t>
      </w:r>
      <w:r w:rsidR="004B22F0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和《</w:t>
      </w:r>
      <w:r w:rsidR="004B22F0" w:rsidRPr="004B22F0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考生健</w:t>
      </w:r>
      <w:bookmarkStart w:id="0" w:name="_GoBack"/>
      <w:bookmarkEnd w:id="0"/>
      <w:r w:rsidR="004B22F0" w:rsidRPr="004B22F0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康申明卡及安全考试承诺书</w:t>
      </w:r>
      <w:r w:rsidR="004B22F0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》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 xml:space="preserve">。 </w:t>
      </w:r>
    </w:p>
    <w:p w:rsidR="00E322C8" w:rsidRPr="005C3DF8" w:rsidRDefault="00E322C8" w:rsidP="00E322C8">
      <w:pPr>
        <w:spacing w:line="560" w:lineRule="exact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二、考生在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当天进入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相关工作地点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时，须主动向工作人员出示上述证明</w:t>
      </w:r>
      <w:r w:rsidR="0003728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、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健康码</w:t>
      </w:r>
      <w:r w:rsidR="0003728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和承诺书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，且现场测量体温正常（＜37.3℃）者方可进入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指定地点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。请自备一次性医用外科口罩，除身份确认、面试答题环节摘除口罩以外，应全程佩戴，做好个人防护。</w:t>
      </w:r>
    </w:p>
    <w:p w:rsidR="00E322C8" w:rsidRPr="005C3DF8" w:rsidRDefault="00E322C8" w:rsidP="00E322C8">
      <w:pPr>
        <w:spacing w:line="560" w:lineRule="exact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三、考生在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当天不能按上述要求提供证明</w:t>
      </w:r>
      <w:r w:rsidR="00C835A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、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健康码</w:t>
      </w:r>
      <w:r w:rsidR="00C835A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和承诺书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的，或进入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相关工作地点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前，因体温异常、干咳、等症状，经现场医务人员确认有可疑症状的考生，不得进入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相关工作地点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。经现场医务人员确认有可疑症状的考生，应配合安排就诊。因上述情形被集中隔离医学观察或被送至就诊的考生，不再参加此次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，并视同主动放弃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资格。</w:t>
      </w:r>
    </w:p>
    <w:p w:rsidR="00E322C8" w:rsidRPr="005C3DF8" w:rsidRDefault="00E322C8" w:rsidP="00E322C8">
      <w:pPr>
        <w:spacing w:line="560" w:lineRule="exact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四、考生如因有相关旅居史、密切接触史等流行病学史被集中隔离，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当天无法到达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指定工作地点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报到的，视为放弃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资格。仍处于新冠肺炎治疗期或出院观察期，以及因其它个人原因无法参加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的考生，视同放弃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 xml:space="preserve">资格。 </w:t>
      </w:r>
    </w:p>
    <w:p w:rsidR="00E322C8" w:rsidRPr="005C3DF8" w:rsidRDefault="00E322C8" w:rsidP="003875F1">
      <w:pPr>
        <w:spacing w:line="560" w:lineRule="exact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五、考生在候考期间，因体温异常、干咳等症状，经现场医务人员评估后，具备继续参加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条件的继续参加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，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结束后再进行健康评估。不具备继续参加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条件的，按疫情防控相关要求处置，并视同为放弃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考试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 xml:space="preserve">资格。 </w:t>
      </w:r>
    </w:p>
    <w:p w:rsidR="00E322C8" w:rsidRPr="005C3DF8" w:rsidRDefault="00E322C8" w:rsidP="00E322C8">
      <w:pPr>
        <w:spacing w:line="560" w:lineRule="exact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lastRenderedPageBreak/>
        <w:t>六、考生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参加资格审查、面试等环节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过程中，</w:t>
      </w:r>
      <w:r w:rsidR="009B04D9"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遵循“两点一线”出行模式，“点对点”往返住所和考点。在保障安全的前提下，尽量选择步行、骑行、私家车往返考点</w:t>
      </w:r>
      <w:r w:rsidR="009B04D9"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并做好途中防护措施。</w:t>
      </w:r>
      <w:r w:rsidR="00175E98"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出行期间应当备齐口罩（一次性使用医用口罩或医用外科口罩）、手套、纸巾、速干手消毒剂等防护用品，严格做好个人防护，全程佩戴口罩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，与他人保持安全距离。考生应严格遵守</w:t>
      </w:r>
      <w:r w:rsidR="009B04D9"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聊城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 xml:space="preserve">市疫情防控有关规定，尽量减少不必要的外出，不去人群密集的公共场所，外出时要佩戴好口罩。 </w:t>
      </w:r>
    </w:p>
    <w:p w:rsidR="00E322C8" w:rsidRPr="005C3DF8" w:rsidRDefault="00E322C8" w:rsidP="00D63E4B">
      <w:pPr>
        <w:spacing w:line="594" w:lineRule="exact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七、考生应认真阅读本《</w:t>
      </w:r>
      <w:r w:rsidR="009B04D9"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2021年聊城市东昌府区妇幼保健院引进优秀人才</w:t>
      </w:r>
      <w:r w:rsidR="009B04D9"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考生新冠肺炎疫情防控告知书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》，</w:t>
      </w:r>
      <w:r w:rsidR="009B04D9"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自考前14天起每天采取自查自报方式进行健康监测，早、晚各进行1次体温测量，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并签订承诺书（</w:t>
      </w:r>
      <w:r w:rsidR="00D63E4B"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详见附件</w:t>
      </w:r>
      <w:r w:rsidR="00036C7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），</w:t>
      </w:r>
      <w:r w:rsidR="009B431B" w:rsidRPr="00FF051C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属于</w:t>
      </w:r>
      <w:r w:rsidR="00FF051C" w:rsidRPr="00FF051C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《考生健康申明卡及安全考试承诺书》1至</w:t>
      </w:r>
      <w:r w:rsidR="00FF051C" w:rsidRPr="00FF051C">
        <w:rPr>
          <w:rFonts w:ascii="仿宋" w:eastAsia="仿宋" w:hAnsi="仿宋" w:cs="宋体"/>
          <w:color w:val="333333"/>
          <w:kern w:val="0"/>
          <w:sz w:val="24"/>
          <w:szCs w:val="24"/>
        </w:rPr>
        <w:t>11</w:t>
      </w:r>
      <w:r w:rsidR="00FF051C" w:rsidRPr="00FF051C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的情况</w:t>
      </w:r>
      <w:r w:rsidR="009B431B" w:rsidRPr="00FF051C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情形的，不得参加考试</w:t>
      </w:r>
      <w:r w:rsidR="00FF051C" w:rsidRPr="00FF051C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。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将</w:t>
      </w:r>
      <w:r w:rsidRPr="005C3DF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依法依规</w:t>
      </w:r>
      <w:r w:rsidRPr="005C3DF8">
        <w:rPr>
          <w:rFonts w:ascii="仿宋" w:eastAsia="仿宋" w:hAnsi="仿宋" w:cs="宋体"/>
          <w:color w:val="333333"/>
          <w:kern w:val="0"/>
          <w:sz w:val="24"/>
          <w:szCs w:val="24"/>
        </w:rPr>
        <w:t>追究责任。</w:t>
      </w:r>
    </w:p>
    <w:p w:rsidR="00E322C8" w:rsidRDefault="00E322C8" w:rsidP="00E322C8">
      <w:pPr>
        <w:spacing w:line="580" w:lineRule="exact"/>
        <w:ind w:firstLineChars="1500" w:firstLine="3600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</w:p>
    <w:p w:rsidR="008952CC" w:rsidRDefault="008952CC" w:rsidP="00E322C8">
      <w:pPr>
        <w:spacing w:line="580" w:lineRule="exact"/>
        <w:ind w:firstLineChars="1500" w:firstLine="3600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</w:p>
    <w:p w:rsidR="008952CC" w:rsidRPr="005C3DF8" w:rsidRDefault="008952CC" w:rsidP="00E322C8">
      <w:pPr>
        <w:spacing w:line="580" w:lineRule="exact"/>
        <w:ind w:firstLineChars="1500" w:firstLine="3600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</w:p>
    <w:p w:rsidR="00E322C8" w:rsidRPr="005C3DF8" w:rsidRDefault="001E4CA8" w:rsidP="00083D49">
      <w:pPr>
        <w:spacing w:line="580" w:lineRule="exact"/>
        <w:ind w:firstLineChars="1900" w:firstLine="4560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  <w:r w:rsidRPr="005C3DF8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聊城市东昌府区妇幼保健院</w:t>
      </w:r>
    </w:p>
    <w:p w:rsidR="00530D3A" w:rsidRPr="00714BBD" w:rsidRDefault="005C3DF8" w:rsidP="00383A20">
      <w:pPr>
        <w:spacing w:line="580" w:lineRule="exact"/>
        <w:ind w:firstLineChars="2100" w:firstLine="5040"/>
        <w:rPr>
          <w:rFonts w:ascii="仿宋" w:eastAsia="仿宋" w:hAnsi="仿宋" w:cs="Times New Roman"/>
          <w:kern w:val="0"/>
          <w:sz w:val="24"/>
          <w:szCs w:val="24"/>
        </w:rPr>
      </w:pPr>
      <w:r w:rsidRPr="00714BBD">
        <w:rPr>
          <w:rFonts w:ascii="仿宋" w:eastAsia="仿宋" w:hAnsi="仿宋" w:cs="Times New Roman" w:hint="eastAsia"/>
          <w:kern w:val="0"/>
          <w:sz w:val="24"/>
          <w:szCs w:val="24"/>
        </w:rPr>
        <w:t>2</w:t>
      </w:r>
      <w:r w:rsidRPr="00714BBD">
        <w:rPr>
          <w:rFonts w:ascii="仿宋" w:eastAsia="仿宋" w:hAnsi="仿宋" w:cs="Times New Roman"/>
          <w:kern w:val="0"/>
          <w:sz w:val="24"/>
          <w:szCs w:val="24"/>
        </w:rPr>
        <w:t>021</w:t>
      </w:r>
      <w:r w:rsidRPr="00714BBD">
        <w:rPr>
          <w:rFonts w:ascii="仿宋" w:eastAsia="仿宋" w:hAnsi="仿宋" w:cs="Times New Roman" w:hint="eastAsia"/>
          <w:kern w:val="0"/>
          <w:sz w:val="24"/>
          <w:szCs w:val="24"/>
        </w:rPr>
        <w:t>年</w:t>
      </w:r>
      <w:r w:rsidR="004D0F16" w:rsidRPr="00714BBD">
        <w:rPr>
          <w:rFonts w:ascii="仿宋" w:eastAsia="仿宋" w:hAnsi="仿宋" w:cs="Times New Roman"/>
          <w:kern w:val="0"/>
          <w:sz w:val="24"/>
          <w:szCs w:val="24"/>
        </w:rPr>
        <w:t>9</w:t>
      </w:r>
      <w:r w:rsidRPr="00714BBD">
        <w:rPr>
          <w:rFonts w:ascii="仿宋" w:eastAsia="仿宋" w:hAnsi="仿宋" w:cs="Times New Roman" w:hint="eastAsia"/>
          <w:kern w:val="0"/>
          <w:sz w:val="24"/>
          <w:szCs w:val="24"/>
        </w:rPr>
        <w:t>月</w:t>
      </w:r>
      <w:r w:rsidR="004D0F16" w:rsidRPr="00714BBD">
        <w:rPr>
          <w:rFonts w:ascii="仿宋" w:eastAsia="仿宋" w:hAnsi="仿宋" w:cs="Times New Roman"/>
          <w:kern w:val="0"/>
          <w:sz w:val="24"/>
          <w:szCs w:val="24"/>
        </w:rPr>
        <w:t>28</w:t>
      </w:r>
      <w:r w:rsidRPr="00714BBD">
        <w:rPr>
          <w:rFonts w:ascii="仿宋" w:eastAsia="仿宋" w:hAnsi="仿宋" w:cs="Times New Roman" w:hint="eastAsia"/>
          <w:kern w:val="0"/>
          <w:sz w:val="24"/>
          <w:szCs w:val="24"/>
        </w:rPr>
        <w:t>日</w:t>
      </w:r>
    </w:p>
    <w:p w:rsidR="00805F73" w:rsidRPr="0049332B" w:rsidRDefault="00805F73" w:rsidP="0049332B">
      <w:pPr>
        <w:widowControl/>
        <w:jc w:val="left"/>
        <w:rPr>
          <w:rFonts w:ascii="仿宋" w:eastAsia="仿宋" w:hAnsi="仿宋" w:cs="Times New Roman"/>
          <w:color w:val="FF0000"/>
          <w:kern w:val="0"/>
          <w:sz w:val="24"/>
          <w:szCs w:val="24"/>
        </w:rPr>
      </w:pPr>
    </w:p>
    <w:sectPr w:rsidR="00805F73" w:rsidRPr="0049332B" w:rsidSect="0064066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BE" w:rsidRDefault="00570EBE" w:rsidP="004B2EAB">
      <w:r>
        <w:separator/>
      </w:r>
    </w:p>
  </w:endnote>
  <w:endnote w:type="continuationSeparator" w:id="0">
    <w:p w:rsidR="00570EBE" w:rsidRDefault="00570EBE" w:rsidP="004B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BE" w:rsidRDefault="00570EBE" w:rsidP="004B2EAB">
      <w:r>
        <w:separator/>
      </w:r>
    </w:p>
  </w:footnote>
  <w:footnote w:type="continuationSeparator" w:id="0">
    <w:p w:rsidR="00570EBE" w:rsidRDefault="00570EBE" w:rsidP="004B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D4"/>
    <w:rsid w:val="000050B5"/>
    <w:rsid w:val="000269AF"/>
    <w:rsid w:val="0003652A"/>
    <w:rsid w:val="00036C7D"/>
    <w:rsid w:val="0003728A"/>
    <w:rsid w:val="00066271"/>
    <w:rsid w:val="000778CB"/>
    <w:rsid w:val="000819DE"/>
    <w:rsid w:val="00083D49"/>
    <w:rsid w:val="00083F49"/>
    <w:rsid w:val="000A0AA6"/>
    <w:rsid w:val="000B2B67"/>
    <w:rsid w:val="000B7E3E"/>
    <w:rsid w:val="000E163A"/>
    <w:rsid w:val="000F1736"/>
    <w:rsid w:val="00146A71"/>
    <w:rsid w:val="00157A45"/>
    <w:rsid w:val="00172596"/>
    <w:rsid w:val="00175E98"/>
    <w:rsid w:val="001A677F"/>
    <w:rsid w:val="001B4A96"/>
    <w:rsid w:val="001B4F9A"/>
    <w:rsid w:val="001E4CA8"/>
    <w:rsid w:val="002107FA"/>
    <w:rsid w:val="00240B0F"/>
    <w:rsid w:val="002524D1"/>
    <w:rsid w:val="0026193A"/>
    <w:rsid w:val="00261A6A"/>
    <w:rsid w:val="0028612A"/>
    <w:rsid w:val="002938B8"/>
    <w:rsid w:val="002A1017"/>
    <w:rsid w:val="002A5E80"/>
    <w:rsid w:val="002B3ED4"/>
    <w:rsid w:val="002B7920"/>
    <w:rsid w:val="002C4F7E"/>
    <w:rsid w:val="002E28FB"/>
    <w:rsid w:val="002E2F25"/>
    <w:rsid w:val="002E31C8"/>
    <w:rsid w:val="002E7880"/>
    <w:rsid w:val="002F33D4"/>
    <w:rsid w:val="0031007B"/>
    <w:rsid w:val="00330FC9"/>
    <w:rsid w:val="00340C22"/>
    <w:rsid w:val="00365396"/>
    <w:rsid w:val="003740EF"/>
    <w:rsid w:val="003756BC"/>
    <w:rsid w:val="003765A9"/>
    <w:rsid w:val="00383A20"/>
    <w:rsid w:val="00386340"/>
    <w:rsid w:val="003875F1"/>
    <w:rsid w:val="0039418B"/>
    <w:rsid w:val="003C4DCC"/>
    <w:rsid w:val="003D5E11"/>
    <w:rsid w:val="003E1055"/>
    <w:rsid w:val="003F1E14"/>
    <w:rsid w:val="003F3744"/>
    <w:rsid w:val="003F45B3"/>
    <w:rsid w:val="003F7049"/>
    <w:rsid w:val="0045157A"/>
    <w:rsid w:val="00463D1D"/>
    <w:rsid w:val="004730A5"/>
    <w:rsid w:val="00476527"/>
    <w:rsid w:val="0049332B"/>
    <w:rsid w:val="004934E3"/>
    <w:rsid w:val="00495D63"/>
    <w:rsid w:val="004A0965"/>
    <w:rsid w:val="004B22F0"/>
    <w:rsid w:val="004B2C0E"/>
    <w:rsid w:val="004B2EAB"/>
    <w:rsid w:val="004D0F16"/>
    <w:rsid w:val="004D6BD6"/>
    <w:rsid w:val="004F58FB"/>
    <w:rsid w:val="0051055A"/>
    <w:rsid w:val="005235D4"/>
    <w:rsid w:val="00530D3A"/>
    <w:rsid w:val="00570EBE"/>
    <w:rsid w:val="0059143C"/>
    <w:rsid w:val="00593274"/>
    <w:rsid w:val="005944B7"/>
    <w:rsid w:val="005A281C"/>
    <w:rsid w:val="005A7678"/>
    <w:rsid w:val="005C3DF8"/>
    <w:rsid w:val="005C782D"/>
    <w:rsid w:val="005E0AC6"/>
    <w:rsid w:val="00603067"/>
    <w:rsid w:val="00626380"/>
    <w:rsid w:val="0063788D"/>
    <w:rsid w:val="00640669"/>
    <w:rsid w:val="006471E4"/>
    <w:rsid w:val="00652104"/>
    <w:rsid w:val="00661CE5"/>
    <w:rsid w:val="00693509"/>
    <w:rsid w:val="006A0CAA"/>
    <w:rsid w:val="006B7520"/>
    <w:rsid w:val="006E197A"/>
    <w:rsid w:val="006E456A"/>
    <w:rsid w:val="00711331"/>
    <w:rsid w:val="00714BBD"/>
    <w:rsid w:val="00717404"/>
    <w:rsid w:val="00722B38"/>
    <w:rsid w:val="00727E21"/>
    <w:rsid w:val="00785846"/>
    <w:rsid w:val="007F23C8"/>
    <w:rsid w:val="0080413D"/>
    <w:rsid w:val="00805F73"/>
    <w:rsid w:val="00822BD7"/>
    <w:rsid w:val="00823BAE"/>
    <w:rsid w:val="00824F3D"/>
    <w:rsid w:val="00840071"/>
    <w:rsid w:val="00841AB9"/>
    <w:rsid w:val="00865B26"/>
    <w:rsid w:val="008952CC"/>
    <w:rsid w:val="008C4011"/>
    <w:rsid w:val="008D249B"/>
    <w:rsid w:val="008D2A1A"/>
    <w:rsid w:val="008F76F9"/>
    <w:rsid w:val="00936DCB"/>
    <w:rsid w:val="00975528"/>
    <w:rsid w:val="009A17DA"/>
    <w:rsid w:val="009A5FE0"/>
    <w:rsid w:val="009B04D9"/>
    <w:rsid w:val="009B1FA6"/>
    <w:rsid w:val="009B431B"/>
    <w:rsid w:val="009D50F7"/>
    <w:rsid w:val="009E2751"/>
    <w:rsid w:val="009F7838"/>
    <w:rsid w:val="00A007EF"/>
    <w:rsid w:val="00A1411C"/>
    <w:rsid w:val="00A217CE"/>
    <w:rsid w:val="00A26031"/>
    <w:rsid w:val="00A34FFD"/>
    <w:rsid w:val="00A45E2A"/>
    <w:rsid w:val="00A46862"/>
    <w:rsid w:val="00A47761"/>
    <w:rsid w:val="00A51708"/>
    <w:rsid w:val="00A674B6"/>
    <w:rsid w:val="00A74164"/>
    <w:rsid w:val="00A747A7"/>
    <w:rsid w:val="00A90A1D"/>
    <w:rsid w:val="00AC7CB6"/>
    <w:rsid w:val="00AE0637"/>
    <w:rsid w:val="00AE1728"/>
    <w:rsid w:val="00AF2BE7"/>
    <w:rsid w:val="00B035B1"/>
    <w:rsid w:val="00B12515"/>
    <w:rsid w:val="00B46026"/>
    <w:rsid w:val="00BA3DC6"/>
    <w:rsid w:val="00C033C5"/>
    <w:rsid w:val="00C61032"/>
    <w:rsid w:val="00C835AD"/>
    <w:rsid w:val="00CC0537"/>
    <w:rsid w:val="00CE1605"/>
    <w:rsid w:val="00D34A3F"/>
    <w:rsid w:val="00D36A13"/>
    <w:rsid w:val="00D5501B"/>
    <w:rsid w:val="00D63E4B"/>
    <w:rsid w:val="00D70008"/>
    <w:rsid w:val="00D9452D"/>
    <w:rsid w:val="00DA460A"/>
    <w:rsid w:val="00DA75E0"/>
    <w:rsid w:val="00DB76AB"/>
    <w:rsid w:val="00DC568F"/>
    <w:rsid w:val="00DC64A1"/>
    <w:rsid w:val="00DD43E0"/>
    <w:rsid w:val="00E0507F"/>
    <w:rsid w:val="00E1279A"/>
    <w:rsid w:val="00E322C8"/>
    <w:rsid w:val="00E43230"/>
    <w:rsid w:val="00E564C5"/>
    <w:rsid w:val="00E57920"/>
    <w:rsid w:val="00EA24E8"/>
    <w:rsid w:val="00F636F0"/>
    <w:rsid w:val="00F73C23"/>
    <w:rsid w:val="00F75171"/>
    <w:rsid w:val="00F8255C"/>
    <w:rsid w:val="00FD2BD8"/>
    <w:rsid w:val="00FF051C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2D156F-C19A-4064-9D93-8BE77A94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next w:val="a"/>
    <w:link w:val="20"/>
    <w:uiPriority w:val="9"/>
    <w:unhideWhenUsed/>
    <w:qFormat/>
    <w:rsid w:val="001E4CA8"/>
    <w:pPr>
      <w:keepNext/>
      <w:keepLines/>
      <w:spacing w:after="3" w:line="256" w:lineRule="auto"/>
      <w:ind w:left="488" w:hanging="10"/>
      <w:outlineLvl w:val="1"/>
    </w:pPr>
    <w:rPr>
      <w:rFonts w:ascii="微软雅黑" w:eastAsia="微软雅黑" w:hAnsi="微软雅黑" w:cs="微软雅黑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E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EAB"/>
    <w:rPr>
      <w:sz w:val="18"/>
      <w:szCs w:val="18"/>
    </w:rPr>
  </w:style>
  <w:style w:type="paragraph" w:styleId="a7">
    <w:name w:val="Normal (Web)"/>
    <w:basedOn w:val="a"/>
    <w:uiPriority w:val="99"/>
    <w:unhideWhenUsed/>
    <w:rsid w:val="004B2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8041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8041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1E4CA8"/>
    <w:rPr>
      <w:rFonts w:ascii="微软雅黑" w:eastAsia="微软雅黑" w:hAnsi="微软雅黑" w:cs="微软雅黑"/>
      <w:color w:val="000000"/>
      <w:sz w:val="44"/>
    </w:rPr>
  </w:style>
  <w:style w:type="table" w:customStyle="1" w:styleId="TableGrid">
    <w:name w:val="TableGrid"/>
    <w:rsid w:val="001E4C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5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35B1"/>
    <w:rPr>
      <w:sz w:val="18"/>
      <w:szCs w:val="18"/>
    </w:rPr>
  </w:style>
  <w:style w:type="paragraph" w:customStyle="1" w:styleId="1">
    <w:name w:val="纯文本1"/>
    <w:basedOn w:val="a"/>
    <w:qFormat/>
    <w:rsid w:val="00A45E2A"/>
    <w:pPr>
      <w:autoSpaceDE w:val="0"/>
      <w:autoSpaceDN w:val="0"/>
      <w:adjustRightInd w:val="0"/>
    </w:pPr>
    <w:rPr>
      <w:rFonts w:ascii="宋体" w:eastAsia="宋体" w:hAnsi="Calibri" w:cs="Times New Roman"/>
      <w:sz w:val="20"/>
      <w:szCs w:val="20"/>
    </w:rPr>
  </w:style>
  <w:style w:type="paragraph" w:styleId="aa">
    <w:name w:val="Body Text"/>
    <w:basedOn w:val="a"/>
    <w:link w:val="ab"/>
    <w:qFormat/>
    <w:rsid w:val="008C4011"/>
    <w:rPr>
      <w:rFonts w:ascii="仿宋_GB2312" w:eastAsia="仿宋_GB2312" w:hAnsi="Times New Roman" w:cs="Times New Roman"/>
      <w:sz w:val="30"/>
      <w:szCs w:val="20"/>
    </w:rPr>
  </w:style>
  <w:style w:type="character" w:customStyle="1" w:styleId="ab">
    <w:name w:val="正文文本 字符"/>
    <w:basedOn w:val="a0"/>
    <w:link w:val="aa"/>
    <w:qFormat/>
    <w:rsid w:val="008C4011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665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6A0B-3B76-424C-B127-1DFFFA03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2021-09-28T00:56:00Z</cp:lastPrinted>
  <dcterms:created xsi:type="dcterms:W3CDTF">2021-09-28T04:22:00Z</dcterms:created>
  <dcterms:modified xsi:type="dcterms:W3CDTF">2021-09-28T09:51:00Z</dcterms:modified>
</cp:coreProperties>
</file>