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97" w:rsidRPr="00CC5A2F" w:rsidRDefault="00CC5A2F" w:rsidP="00CC5A2F">
      <w:pPr>
        <w:rPr>
          <w:rFonts w:ascii="Times New Roman" w:eastAsia="方正仿宋_GBK" w:hAnsi="Times New Roman" w:cs="Times New Roman"/>
          <w:sz w:val="32"/>
          <w:szCs w:val="32"/>
        </w:rPr>
      </w:pPr>
      <w:r w:rsidRPr="00CC5A2F">
        <w:rPr>
          <w:rFonts w:ascii="Times New Roman" w:eastAsia="方正仿宋_GBK" w:hAnsi="Times New Roman" w:cs="Times New Roman"/>
          <w:sz w:val="32"/>
          <w:szCs w:val="32"/>
        </w:rPr>
        <w:t>员工办理入职手续必备材料须知：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1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、身份证复印件（正反两面在同一页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A4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）；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2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、学历的毕业证书和学位证书复印件（含第一学历及最高学历，并同时提供相应的学信网打印的《教育部学历证书电子注册备案表》、《教育部学籍在线验证报告》）；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3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、上岗证书或相关执业、职业资格证书复印件；（如财会、法律、经济等专技岗位及报名岗位已要求提供证书的必备，其他岗位可根据实际情况据实提供）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4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寸彩色免冠照片（底色不限）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张（电子版、纸质版均须）；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5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、《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XX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市社会保险个人参保缴存证明》（成都市参保人员可从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天府市民云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-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社保缴费凭证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中打印，须带有人社局电子章，外地参保人员可查询参保当地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人力资源与社会保障局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官网或咨询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12333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官方电话咨询相关打印渠道）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6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、原工作单位的离职证明或劳动合同解除协议书原件（应届毕业生提供报到证复印件即可）；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7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、退伍军人证书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残疾人证书（非退伍军人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非残疾人不需提供）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br/>
        <w:t>8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、（成都银行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/</w:t>
      </w:r>
      <w:r w:rsidRPr="00CC5A2F">
        <w:rPr>
          <w:rFonts w:ascii="Times New Roman" w:eastAsia="方正仿宋_GBK" w:hAnsi="Times New Roman" w:cs="Times New Roman"/>
          <w:sz w:val="32"/>
          <w:szCs w:val="32"/>
        </w:rPr>
        <w:t>招商银行）银行卡复印件（请在复印件空白处手写一次卡号和本人姓名，银行卡可在入职签约后再行提供）</w:t>
      </w:r>
    </w:p>
    <w:sectPr w:rsidR="00C81697" w:rsidRPr="00CC5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697" w:rsidRDefault="00C81697" w:rsidP="00CC5A2F">
      <w:r>
        <w:separator/>
      </w:r>
    </w:p>
  </w:endnote>
  <w:endnote w:type="continuationSeparator" w:id="1">
    <w:p w:rsidR="00C81697" w:rsidRDefault="00C81697" w:rsidP="00CC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697" w:rsidRDefault="00C81697" w:rsidP="00CC5A2F">
      <w:r>
        <w:separator/>
      </w:r>
    </w:p>
  </w:footnote>
  <w:footnote w:type="continuationSeparator" w:id="1">
    <w:p w:rsidR="00C81697" w:rsidRDefault="00C81697" w:rsidP="00CC5A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A2F"/>
    <w:rsid w:val="00C81697"/>
    <w:rsid w:val="00CC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5A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5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2021-09-22T03:20:00Z</dcterms:created>
  <dcterms:modified xsi:type="dcterms:W3CDTF">2021-09-22T03:22:00Z</dcterms:modified>
</cp:coreProperties>
</file>