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闽侯县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2021年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公益性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A类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岗位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第二批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《关于印发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&lt;福州市公益性岗位开发与管理办法&gt;的通知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》文件精神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以及我县各乡镇公益性岗位需求，</w:t>
      </w:r>
      <w:r>
        <w:rPr>
          <w:rFonts w:hint="eastAsia" w:ascii="仿宋" w:hAnsi="仿宋" w:eastAsia="仿宋" w:cs="仿宋"/>
          <w:sz w:val="32"/>
          <w:szCs w:val="32"/>
        </w:rPr>
        <w:t>拟向社会公开招聘公益性岗位从业人员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人。具体招聘流程如下：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</w:rPr>
        <w:t>招聘对象条件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5"/>
        <w:textAlignment w:val="auto"/>
        <w:outlineLvl w:val="9"/>
        <w:rPr>
          <w:rFonts w:hint="eastAsia" w:ascii="仿宋_GB2312" w:eastAsia="仿宋_GB2312" w:cs="仿宋_GB2312"/>
          <w:color w:val="000000"/>
          <w:kern w:val="0"/>
          <w:sz w:val="32"/>
          <w:szCs w:val="32"/>
          <w:lang w:val="zh-CN"/>
        </w:rPr>
      </w:pPr>
      <w:r>
        <w:rPr>
          <w:rFonts w:ascii="仿宋_GB2312" w:eastAsia="仿宋_GB2312"/>
          <w:color w:val="000000"/>
          <w:sz w:val="32"/>
          <w:szCs w:val="32"/>
        </w:rPr>
        <w:t>1.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具有本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县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户籍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val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5"/>
        <w:textAlignment w:val="auto"/>
        <w:outlineLvl w:val="9"/>
        <w:rPr>
          <w:rFonts w:hint="eastAsia" w:ascii="仿宋_GB2312" w:eastAsia="仿宋_GB2312" w:cs="仿宋_GB2312"/>
          <w:color w:val="000000"/>
          <w:kern w:val="0"/>
          <w:sz w:val="32"/>
          <w:szCs w:val="32"/>
          <w:lang w:val="zh-CN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2</w:t>
      </w:r>
      <w:r>
        <w:rPr>
          <w:rFonts w:ascii="仿宋_GB2312" w:eastAsia="仿宋_GB2312"/>
          <w:color w:val="000000"/>
          <w:sz w:val="32"/>
          <w:szCs w:val="32"/>
        </w:rPr>
        <w:t>.</w:t>
      </w:r>
      <w:r>
        <w:rPr>
          <w:rFonts w:hint="eastAsia" w:ascii="仿宋_GB2312" w:eastAsia="仿宋_GB2312"/>
          <w:color w:val="000000"/>
          <w:sz w:val="32"/>
          <w:szCs w:val="32"/>
        </w:rPr>
        <w:t>持有效的《就业失业登记证》（《就业创业证》）且已认定为就业困难人员（以前年度享受公益性岗位补贴期满人员除外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val="zh-CN"/>
        </w:rPr>
        <w:t>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5"/>
        <w:textAlignment w:val="auto"/>
        <w:outlineLvl w:val="9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3</w:t>
      </w:r>
      <w:r>
        <w:rPr>
          <w:rFonts w:ascii="仿宋_GB2312" w:eastAsia="仿宋_GB2312"/>
          <w:color w:val="000000"/>
          <w:sz w:val="32"/>
          <w:szCs w:val="32"/>
        </w:rPr>
        <w:t>.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掌握操作计算机录入文字表格，有较强的沟通与语言表达能力；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5"/>
        <w:textAlignment w:val="auto"/>
        <w:outlineLvl w:val="9"/>
        <w:rPr>
          <w:rFonts w:hint="eastAsia" w:ascii="仿宋_GB2312" w:hAnsi="仿宋" w:eastAsia="仿宋_GB2312"/>
          <w:color w:val="000000"/>
          <w:sz w:val="32"/>
          <w:szCs w:val="32"/>
        </w:rPr>
      </w:pPr>
      <w:bookmarkStart w:id="0" w:name="_GoBack"/>
      <w:r>
        <w:rPr>
          <w:rFonts w:hint="eastAsia" w:ascii="仿宋_GB2312" w:eastAsia="仿宋_GB2312"/>
          <w:color w:val="000000"/>
          <w:sz w:val="32"/>
          <w:szCs w:val="32"/>
        </w:rPr>
        <w:t>4</w:t>
      </w:r>
      <w:r>
        <w:rPr>
          <w:rFonts w:ascii="仿宋_GB2312" w:eastAsia="仿宋_GB2312"/>
          <w:color w:val="000000"/>
          <w:sz w:val="32"/>
          <w:szCs w:val="32"/>
        </w:rPr>
        <w:t>.</w:t>
      </w:r>
      <w:r>
        <w:rPr>
          <w:rFonts w:hint="eastAsia" w:ascii="仿宋_GB2312" w:eastAsia="仿宋_GB2312"/>
          <w:color w:val="000000"/>
          <w:sz w:val="32"/>
          <w:szCs w:val="32"/>
        </w:rPr>
        <w:t>具备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大</w:t>
      </w:r>
      <w:r>
        <w:rPr>
          <w:rFonts w:hint="eastAsia" w:ascii="仿宋_GB2312" w:eastAsia="仿宋_GB2312"/>
          <w:color w:val="000000"/>
          <w:sz w:val="32"/>
          <w:szCs w:val="32"/>
        </w:rPr>
        <w:t>专（含职高、技校）及以上文化程度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；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5"/>
        <w:textAlignment w:val="auto"/>
        <w:outlineLvl w:val="9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/>
          <w:sz w:val="32"/>
          <w:szCs w:val="32"/>
        </w:rPr>
        <w:t>同等条件下，优先招聘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建档立卡户、</w:t>
      </w:r>
      <w:r>
        <w:rPr>
          <w:rFonts w:hint="eastAsia" w:ascii="仿宋_GB2312" w:hAnsi="仿宋" w:eastAsia="仿宋_GB2312"/>
          <w:sz w:val="32"/>
          <w:szCs w:val="32"/>
        </w:rPr>
        <w:t>零就业家庭人员、退伍军人、随军家属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及意向山区乡镇岗位的，学历可放宽至中专</w:t>
      </w:r>
      <w:r>
        <w:rPr>
          <w:rFonts w:hint="eastAsia" w:ascii="仿宋_GB2312" w:eastAsia="仿宋_GB2312"/>
          <w:color w:val="000000"/>
          <w:sz w:val="32"/>
          <w:szCs w:val="32"/>
        </w:rPr>
        <w:t>（含职高、技校）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及以上</w:t>
      </w:r>
      <w:r>
        <w:rPr>
          <w:rFonts w:hint="eastAsia" w:ascii="仿宋_GB2312" w:hAnsi="仿宋" w:eastAsia="仿宋_GB2312"/>
          <w:sz w:val="32"/>
          <w:szCs w:val="32"/>
        </w:rPr>
        <w:t>。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</w:t>
      </w:r>
      <w:r>
        <w:rPr>
          <w:rFonts w:hint="eastAsia" w:ascii="黑体" w:hAnsi="黑体" w:eastAsia="黑体" w:cs="黑体"/>
          <w:sz w:val="32"/>
          <w:szCs w:val="32"/>
        </w:rPr>
        <w:t>招聘薪酬待遇及管理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按照榕人社就〔2018〕9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号文规定，公益性岗位补贴标准（即工资）为2942元/月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（含个人缴纳的</w:t>
      </w:r>
      <w:r>
        <w:rPr>
          <w:rFonts w:hint="eastAsia" w:ascii="仿宋" w:hAnsi="仿宋" w:eastAsia="仿宋" w:cs="仿宋"/>
          <w:sz w:val="32"/>
          <w:szCs w:val="32"/>
        </w:rPr>
        <w:t>养老保险、医疗保险和失业保险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等）。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公益性岗位新聘人员试用期为1个月。试用期满合格的予以聘用，不合格的不予聘用。试用期与正式录用后待遇标准相同。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textAlignment w:val="auto"/>
        <w:outlineLvl w:val="9"/>
        <w:rPr>
          <w:rFonts w:hint="eastAsia" w:ascii="黑体" w:hAnsi="仿宋" w:eastAsia="黑体"/>
          <w:color w:val="000000"/>
          <w:sz w:val="32"/>
          <w:szCs w:val="32"/>
        </w:rPr>
      </w:pPr>
      <w:r>
        <w:rPr>
          <w:rFonts w:hint="eastAsia" w:ascii="黑体" w:hAnsi="仿宋" w:eastAsia="黑体"/>
          <w:color w:val="000000"/>
          <w:sz w:val="32"/>
          <w:szCs w:val="32"/>
          <w:lang w:eastAsia="zh-CN"/>
        </w:rPr>
        <w:t>三</w:t>
      </w:r>
      <w:r>
        <w:rPr>
          <w:rFonts w:ascii="黑体" w:hAnsi="仿宋" w:eastAsia="黑体"/>
          <w:color w:val="000000"/>
          <w:sz w:val="32"/>
          <w:szCs w:val="32"/>
        </w:rPr>
        <w:t>、</w:t>
      </w:r>
      <w:r>
        <w:rPr>
          <w:rFonts w:hint="eastAsia" w:ascii="黑体" w:hAnsi="仿宋" w:eastAsia="黑体"/>
          <w:color w:val="000000"/>
          <w:sz w:val="32"/>
          <w:szCs w:val="32"/>
        </w:rPr>
        <w:t>工作职责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用人单位</w:t>
      </w:r>
      <w:r>
        <w:rPr>
          <w:rFonts w:hint="eastAsia" w:ascii="仿宋_GB2312" w:hAnsi="仿宋" w:eastAsia="仿宋_GB2312"/>
          <w:sz w:val="32"/>
          <w:szCs w:val="32"/>
        </w:rPr>
        <w:t>负责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组织、指导、监督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公益性A类岗位从业人员</w:t>
      </w:r>
      <w:r>
        <w:rPr>
          <w:rFonts w:hint="eastAsia" w:ascii="仿宋_GB2312" w:eastAsia="仿宋_GB2312"/>
          <w:color w:val="auto"/>
          <w:sz w:val="32"/>
          <w:szCs w:val="32"/>
        </w:rPr>
        <w:t>日常管理工作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textAlignment w:val="auto"/>
        <w:outlineLvl w:val="9"/>
        <w:rPr>
          <w:rFonts w:hint="eastAsia" w:ascii="楷体_GB2312" w:hAnsi="楷体" w:eastAsia="楷体_GB2312"/>
          <w:b/>
          <w:color w:val="000000"/>
          <w:sz w:val="32"/>
          <w:szCs w:val="32"/>
        </w:rPr>
      </w:pPr>
      <w:r>
        <w:rPr>
          <w:rFonts w:hint="eastAsia" w:ascii="黑体" w:hAnsi="仿宋" w:eastAsia="黑体"/>
          <w:sz w:val="32"/>
          <w:szCs w:val="32"/>
          <w:lang w:eastAsia="zh-CN"/>
        </w:rPr>
        <w:t>四</w:t>
      </w:r>
      <w:r>
        <w:rPr>
          <w:rFonts w:hint="eastAsia" w:ascii="黑体" w:hAnsi="仿宋" w:eastAsia="黑体"/>
          <w:sz w:val="32"/>
          <w:szCs w:val="32"/>
        </w:rPr>
        <w:t>、公益性岗位补贴期限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textAlignment w:val="auto"/>
        <w:outlineLvl w:val="9"/>
        <w:rPr>
          <w:rFonts w:hint="eastAsia" w:ascii="黑体" w:hAnsi="仿宋" w:eastAsia="黑体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  <w:lang w:val="zh-CN"/>
        </w:rPr>
        <w:t>公益性岗位补贴期限，除对距法定退休年龄不足5年的就业困难人员可延长至退休外，其余人员最长不超过3年（以初次核定其享受公益性岗位补贴时年龄为准）。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textAlignment w:val="auto"/>
        <w:outlineLvl w:val="9"/>
        <w:rPr>
          <w:rFonts w:hint="eastAsia" w:ascii="黑体" w:hAnsi="仿宋" w:eastAsia="黑体"/>
          <w:sz w:val="32"/>
          <w:szCs w:val="32"/>
        </w:rPr>
      </w:pPr>
      <w:r>
        <w:rPr>
          <w:rFonts w:hint="eastAsia" w:ascii="黑体" w:hAnsi="仿宋" w:eastAsia="黑体"/>
          <w:sz w:val="32"/>
          <w:szCs w:val="32"/>
          <w:lang w:eastAsia="zh-CN"/>
        </w:rPr>
        <w:t>五</w:t>
      </w:r>
      <w:r>
        <w:rPr>
          <w:rFonts w:hint="eastAsia" w:ascii="黑体" w:hAnsi="仿宋" w:eastAsia="黑体"/>
          <w:sz w:val="32"/>
          <w:szCs w:val="32"/>
        </w:rPr>
        <w:t>、招聘程序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ascii="仿宋_GB2312" w:hAnsi="仿宋" w:eastAsia="仿宋_GB2312"/>
          <w:color w:val="000000"/>
          <w:sz w:val="32"/>
          <w:szCs w:val="32"/>
        </w:rPr>
        <w:t>招聘工作按照发布公告、现场报名和资格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审查</w:t>
      </w:r>
      <w:r>
        <w:rPr>
          <w:rFonts w:ascii="仿宋_GB2312" w:hAnsi="仿宋" w:eastAsia="仿宋_GB2312"/>
          <w:color w:val="000000"/>
          <w:sz w:val="32"/>
          <w:szCs w:val="32"/>
        </w:rPr>
        <w:t>、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计算机操作测试及面试</w:t>
      </w:r>
      <w:r>
        <w:rPr>
          <w:rFonts w:ascii="仿宋_GB2312" w:hAnsi="仿宋" w:eastAsia="仿宋_GB2312"/>
          <w:color w:val="000000"/>
          <w:sz w:val="32"/>
          <w:szCs w:val="32"/>
        </w:rPr>
        <w:t>、公示、聘用等程序组织实施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3" w:firstLineChars="200"/>
        <w:textAlignment w:val="auto"/>
        <w:outlineLvl w:val="9"/>
        <w:rPr>
          <w:rFonts w:hint="eastAsia" w:ascii="楷体" w:hAnsi="楷体" w:eastAsia="楷体"/>
          <w:b/>
          <w:color w:val="000000"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（一）</w:t>
      </w:r>
      <w:r>
        <w:rPr>
          <w:rFonts w:hint="eastAsia" w:ascii="楷体" w:hAnsi="楷体" w:eastAsia="楷体"/>
          <w:b/>
          <w:color w:val="000000"/>
          <w:sz w:val="32"/>
          <w:szCs w:val="32"/>
        </w:rPr>
        <w:t>发布公告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5"/>
        <w:textAlignment w:val="auto"/>
        <w:outlineLvl w:val="9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由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县</w:t>
      </w:r>
      <w:r>
        <w:rPr>
          <w:rFonts w:hint="eastAsia" w:ascii="仿宋_GB2312" w:eastAsia="仿宋_GB2312"/>
          <w:color w:val="000000"/>
          <w:sz w:val="32"/>
          <w:szCs w:val="32"/>
        </w:rPr>
        <w:t>劳动就业管理中心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在闽侯县政府网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发布，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就业困难人员户籍所在社区</w:t>
      </w:r>
      <w:r>
        <w:rPr>
          <w:rFonts w:hint="eastAsia" w:ascii="仿宋_GB2312" w:eastAsia="仿宋_GB2312"/>
          <w:color w:val="000000"/>
          <w:sz w:val="32"/>
          <w:szCs w:val="32"/>
        </w:rPr>
        <w:t>发布公益性岗位招聘信息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3" w:firstLineChars="200"/>
        <w:textAlignment w:val="auto"/>
        <w:outlineLvl w:val="9"/>
        <w:rPr>
          <w:rFonts w:hint="eastAsia"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（二）</w:t>
      </w:r>
      <w:r>
        <w:rPr>
          <w:rFonts w:ascii="楷体" w:hAnsi="楷体" w:eastAsia="楷体"/>
          <w:b/>
          <w:sz w:val="32"/>
          <w:szCs w:val="32"/>
        </w:rPr>
        <w:t>现场报名和资格</w:t>
      </w:r>
      <w:r>
        <w:rPr>
          <w:rFonts w:hint="eastAsia" w:ascii="楷体" w:hAnsi="楷体" w:eastAsia="楷体"/>
          <w:b/>
          <w:sz w:val="32"/>
          <w:szCs w:val="32"/>
        </w:rPr>
        <w:t>审查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b w:val="0"/>
          <w:bCs/>
          <w:sz w:val="32"/>
          <w:szCs w:val="32"/>
        </w:rPr>
        <w:t>1.</w:t>
      </w:r>
      <w:r>
        <w:rPr>
          <w:rFonts w:ascii="仿宋_GB2312" w:hAnsi="仿宋" w:eastAsia="仿宋_GB2312"/>
          <w:b/>
          <w:sz w:val="32"/>
          <w:szCs w:val="32"/>
        </w:rPr>
        <w:t>报名时间：</w:t>
      </w:r>
      <w:r>
        <w:rPr>
          <w:rFonts w:ascii="仿宋_GB2312" w:hAnsi="仿宋" w:eastAsia="仿宋_GB2312"/>
          <w:sz w:val="32"/>
          <w:szCs w:val="32"/>
        </w:rPr>
        <w:t>20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21</w:t>
      </w:r>
      <w:r>
        <w:rPr>
          <w:rFonts w:ascii="仿宋_GB2312" w:hAnsi="仿宋" w:eastAsia="仿宋_GB2312"/>
          <w:sz w:val="32"/>
          <w:szCs w:val="32"/>
        </w:rPr>
        <w:t>年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9</w:t>
      </w:r>
      <w:r>
        <w:rPr>
          <w:rFonts w:ascii="仿宋_GB2312" w:hAnsi="仿宋" w:eastAsia="仿宋_GB2312"/>
          <w:sz w:val="32"/>
          <w:szCs w:val="32"/>
        </w:rPr>
        <w:t>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27</w:t>
      </w:r>
      <w:r>
        <w:rPr>
          <w:rFonts w:ascii="仿宋_GB2312" w:hAnsi="仿宋" w:eastAsia="仿宋_GB2312"/>
          <w:sz w:val="32"/>
          <w:szCs w:val="32"/>
        </w:rPr>
        <w:t>日</w:t>
      </w:r>
      <w:r>
        <w:rPr>
          <w:rFonts w:hint="eastAsia" w:ascii="仿宋_GB2312" w:hAnsi="仿宋" w:eastAsia="仿宋_GB2312"/>
          <w:sz w:val="32"/>
          <w:szCs w:val="32"/>
        </w:rPr>
        <w:t>—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10</w:t>
      </w:r>
      <w:r>
        <w:rPr>
          <w:rFonts w:ascii="仿宋_GB2312" w:hAnsi="仿宋" w:eastAsia="仿宋_GB2312"/>
          <w:sz w:val="32"/>
          <w:szCs w:val="32"/>
        </w:rPr>
        <w:t>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9</w:t>
      </w:r>
      <w:r>
        <w:rPr>
          <w:rFonts w:ascii="仿宋_GB2312" w:hAnsi="仿宋" w:eastAsia="仿宋_GB2312"/>
          <w:sz w:val="32"/>
          <w:szCs w:val="32"/>
        </w:rPr>
        <w:t>日（正常工作日上午8: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ascii="仿宋_GB2312" w:hAnsi="仿宋" w:eastAsia="仿宋_GB2312"/>
          <w:sz w:val="32"/>
          <w:szCs w:val="32"/>
        </w:rPr>
        <w:t>0-12:00，下午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3:00</w:t>
      </w:r>
      <w:r>
        <w:rPr>
          <w:rFonts w:hint="eastAsia" w:ascii="仿宋" w:hAnsi="仿宋" w:eastAsia="仿宋" w:cs="仿宋"/>
          <w:sz w:val="32"/>
          <w:szCs w:val="32"/>
        </w:rPr>
        <w:t>-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: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0</w:t>
      </w:r>
      <w:r>
        <w:rPr>
          <w:rFonts w:ascii="仿宋_GB2312" w:hAnsi="仿宋" w:eastAsia="仿宋_GB2312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_GB2312" w:hAnsi="仿宋" w:eastAsia="仿宋_GB2312"/>
          <w:b w:val="0"/>
          <w:bCs/>
          <w:sz w:val="32"/>
          <w:szCs w:val="32"/>
        </w:rPr>
        <w:t>2</w:t>
      </w:r>
      <w:r>
        <w:rPr>
          <w:rFonts w:hint="eastAsia" w:ascii="仿宋_GB2312" w:hAnsi="仿宋" w:eastAsia="仿宋_GB2312"/>
          <w:b w:val="0"/>
          <w:bCs/>
          <w:sz w:val="32"/>
          <w:szCs w:val="32"/>
          <w:lang w:eastAsia="zh-CN"/>
        </w:rPr>
        <w:t>.</w:t>
      </w:r>
      <w:r>
        <w:rPr>
          <w:rFonts w:hint="eastAsia" w:ascii="仿宋_GB2312" w:hAnsi="仿宋" w:eastAsia="仿宋_GB2312"/>
          <w:b/>
          <w:sz w:val="32"/>
          <w:szCs w:val="32"/>
        </w:rPr>
        <w:t>报名方式：</w:t>
      </w:r>
      <w:r>
        <w:rPr>
          <w:rFonts w:hint="eastAsia" w:ascii="仿宋_GB2312" w:hAnsi="仿宋" w:eastAsia="仿宋_GB2312"/>
          <w:b w:val="0"/>
          <w:bCs/>
          <w:sz w:val="32"/>
          <w:szCs w:val="32"/>
        </w:rPr>
        <w:t>报</w:t>
      </w:r>
      <w:r>
        <w:rPr>
          <w:rFonts w:hint="eastAsia" w:ascii="仿宋" w:hAnsi="仿宋" w:eastAsia="仿宋" w:cs="仿宋"/>
          <w:sz w:val="32"/>
          <w:szCs w:val="32"/>
        </w:rPr>
        <w:t>名方式采取现场报名。符合条件的就业困难人员可自行前往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闽侯县劳动就业管理中心办公室</w:t>
      </w:r>
      <w:r>
        <w:rPr>
          <w:rFonts w:hint="eastAsia" w:ascii="仿宋" w:hAnsi="仿宋" w:eastAsia="仿宋" w:cs="仿宋"/>
          <w:sz w:val="32"/>
          <w:szCs w:val="32"/>
        </w:rPr>
        <w:t>现场报名，咨询电话：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62091913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ascii="仿宋_GB2312" w:hAnsi="仿宋" w:eastAsia="仿宋_GB2312"/>
          <w:b w:val="0"/>
          <w:bCs/>
          <w:sz w:val="32"/>
          <w:szCs w:val="32"/>
        </w:rPr>
        <w:t>3.</w:t>
      </w:r>
      <w:r>
        <w:rPr>
          <w:rFonts w:hint="eastAsia" w:ascii="仿宋_GB2312" w:hAnsi="仿宋" w:eastAsia="仿宋_GB2312"/>
          <w:b/>
          <w:sz w:val="32"/>
          <w:szCs w:val="32"/>
        </w:rPr>
        <w:t>提交</w:t>
      </w:r>
      <w:r>
        <w:rPr>
          <w:rFonts w:ascii="仿宋_GB2312" w:hAnsi="仿宋" w:eastAsia="仿宋_GB2312"/>
          <w:b/>
          <w:sz w:val="32"/>
          <w:szCs w:val="32"/>
        </w:rPr>
        <w:t>材料：</w:t>
      </w:r>
      <w:r>
        <w:rPr>
          <w:rFonts w:hint="eastAsia" w:ascii="仿宋_GB2312" w:eastAsia="仿宋_GB2312"/>
          <w:sz w:val="32"/>
          <w:szCs w:val="32"/>
        </w:rPr>
        <w:t>报名人员应提交《就业困难人员申请公益性岗位登记表》一式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三</w:t>
      </w:r>
      <w:r>
        <w:rPr>
          <w:rFonts w:hint="eastAsia" w:ascii="仿宋_GB2312" w:eastAsia="仿宋_GB2312"/>
          <w:sz w:val="32"/>
          <w:szCs w:val="32"/>
        </w:rPr>
        <w:t>份</w:t>
      </w:r>
      <w:r>
        <w:rPr>
          <w:rFonts w:hint="eastAsia" w:ascii="仿宋_GB2312" w:eastAsia="仿宋_GB2312"/>
          <w:sz w:val="32"/>
          <w:szCs w:val="32"/>
          <w:lang w:eastAsia="zh-CN"/>
        </w:rPr>
        <w:t>、一寸免冠照片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三</w:t>
      </w:r>
      <w:r>
        <w:rPr>
          <w:rFonts w:hint="eastAsia" w:ascii="仿宋_GB2312" w:eastAsia="仿宋_GB2312"/>
          <w:sz w:val="32"/>
          <w:szCs w:val="32"/>
          <w:lang w:eastAsia="zh-CN"/>
        </w:rPr>
        <w:t>张、</w:t>
      </w:r>
      <w:r>
        <w:rPr>
          <w:rFonts w:hint="eastAsia" w:ascii="仿宋_GB2312" w:eastAsia="仿宋_GB2312"/>
          <w:sz w:val="32"/>
          <w:szCs w:val="32"/>
        </w:rPr>
        <w:t>本人居民身份证</w:t>
      </w:r>
      <w:r>
        <w:rPr>
          <w:rFonts w:hint="eastAsia" w:ascii="仿宋_GB2312" w:eastAsia="仿宋_GB2312"/>
          <w:sz w:val="32"/>
          <w:szCs w:val="32"/>
          <w:lang w:eastAsia="zh-CN"/>
        </w:rPr>
        <w:t>、户口簿、</w:t>
      </w:r>
      <w:r>
        <w:rPr>
          <w:rFonts w:hint="eastAsia" w:ascii="仿宋_GB2312" w:eastAsia="仿宋_GB2312"/>
          <w:sz w:val="32"/>
          <w:szCs w:val="32"/>
        </w:rPr>
        <w:t>《就业失业登记证》</w:t>
      </w:r>
      <w:r>
        <w:rPr>
          <w:rFonts w:hint="eastAsia" w:ascii="仿宋_GB2312" w:eastAsia="仿宋_GB2312"/>
          <w:color w:val="000000"/>
          <w:sz w:val="32"/>
          <w:szCs w:val="32"/>
        </w:rPr>
        <w:t>（《就业创业证》）</w:t>
      </w:r>
      <w:r>
        <w:rPr>
          <w:rFonts w:hint="eastAsia" w:ascii="仿宋_GB2312" w:eastAsia="仿宋_GB2312"/>
          <w:sz w:val="32"/>
          <w:szCs w:val="32"/>
        </w:rPr>
        <w:t>原件及复印件一式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三</w:t>
      </w:r>
      <w:r>
        <w:rPr>
          <w:rFonts w:hint="eastAsia" w:ascii="仿宋_GB2312" w:eastAsia="仿宋_GB2312"/>
          <w:sz w:val="32"/>
          <w:szCs w:val="32"/>
        </w:rPr>
        <w:t>份。</w:t>
      </w:r>
      <w:r>
        <w:rPr>
          <w:rFonts w:hint="eastAsia" w:ascii="仿宋_GB2312" w:eastAsia="仿宋_GB2312"/>
          <w:sz w:val="32"/>
          <w:szCs w:val="32"/>
          <w:lang w:eastAsia="zh-CN"/>
        </w:rPr>
        <w:t>报名时，报考者提交的报考信息应当真实、准确，提供虚假报考信息的，一经查实，即取消报名资格。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4</w:t>
      </w:r>
      <w:r>
        <w:rPr>
          <w:rFonts w:ascii="仿宋_GB2312" w:hAnsi="仿宋" w:eastAsia="仿宋_GB2312"/>
          <w:b/>
          <w:sz w:val="32"/>
          <w:szCs w:val="32"/>
        </w:rPr>
        <w:t>.</w:t>
      </w:r>
      <w:r>
        <w:rPr>
          <w:rFonts w:hint="eastAsia" w:ascii="仿宋_GB2312" w:hAnsi="仿宋" w:eastAsia="仿宋_GB2312"/>
          <w:b/>
          <w:sz w:val="32"/>
          <w:szCs w:val="32"/>
        </w:rPr>
        <w:t>资格审查</w:t>
      </w:r>
      <w:r>
        <w:rPr>
          <w:rFonts w:ascii="仿宋_GB2312" w:hAnsi="仿宋" w:eastAsia="仿宋_GB2312"/>
          <w:b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  <w:lang w:eastAsia="zh-CN"/>
        </w:rPr>
        <w:t>县劳动就业管理</w:t>
      </w:r>
      <w:r>
        <w:rPr>
          <w:rFonts w:hint="eastAsia" w:ascii="仿宋_GB2312" w:eastAsia="仿宋_GB2312"/>
          <w:color w:val="000000"/>
          <w:sz w:val="32"/>
          <w:szCs w:val="32"/>
        </w:rPr>
        <w:t>中心负责对报名</w:t>
      </w:r>
      <w:r>
        <w:rPr>
          <w:rFonts w:hint="eastAsia" w:ascii="仿宋_GB2312" w:eastAsia="仿宋_GB2312"/>
          <w:sz w:val="32"/>
          <w:szCs w:val="32"/>
        </w:rPr>
        <w:t>公益性岗位</w:t>
      </w:r>
      <w:r>
        <w:rPr>
          <w:rFonts w:hint="eastAsia" w:ascii="仿宋_GB2312" w:eastAsia="仿宋_GB2312"/>
          <w:color w:val="000000"/>
          <w:sz w:val="32"/>
          <w:szCs w:val="32"/>
        </w:rPr>
        <w:t>的就业困难人员进行</w:t>
      </w:r>
      <w:r>
        <w:rPr>
          <w:rFonts w:ascii="仿宋_GB2312" w:hAnsi="仿宋" w:eastAsia="仿宋_GB2312"/>
          <w:color w:val="000000"/>
          <w:sz w:val="32"/>
          <w:szCs w:val="32"/>
        </w:rPr>
        <w:t>资格审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查</w:t>
      </w:r>
      <w:r>
        <w:rPr>
          <w:rFonts w:hint="eastAsia" w:ascii="仿宋_GB2312" w:eastAsia="仿宋_GB2312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（三）</w:t>
      </w:r>
      <w:r>
        <w:rPr>
          <w:rFonts w:hint="eastAsia" w:ascii="楷体" w:hAnsi="楷体" w:eastAsia="楷体"/>
          <w:b/>
          <w:color w:val="000000"/>
          <w:sz w:val="32"/>
          <w:szCs w:val="32"/>
        </w:rPr>
        <w:t>计算机操作测试</w:t>
      </w:r>
      <w:r>
        <w:rPr>
          <w:rFonts w:hint="eastAsia" w:ascii="楷体" w:hAnsi="楷体" w:eastAsia="楷体"/>
          <w:b/>
          <w:color w:val="000000"/>
          <w:sz w:val="32"/>
          <w:szCs w:val="32"/>
          <w:lang w:eastAsia="zh-CN"/>
        </w:rPr>
        <w:t>、体检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经审核后，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县</w:t>
      </w:r>
      <w:r>
        <w:rPr>
          <w:rFonts w:hint="eastAsia" w:ascii="仿宋_GB2312" w:eastAsia="仿宋_GB2312"/>
          <w:color w:val="000000"/>
          <w:sz w:val="32"/>
          <w:szCs w:val="32"/>
        </w:rPr>
        <w:t>人社局组织计算机操作测试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，测试合格人员通过考核。（考试时间、地点另行通知）</w:t>
      </w:r>
      <w:r>
        <w:rPr>
          <w:rFonts w:hint="eastAsia" w:ascii="仿宋_GB2312" w:eastAsia="仿宋_GB2312"/>
          <w:color w:val="000000"/>
          <w:sz w:val="32"/>
          <w:szCs w:val="32"/>
        </w:rPr>
        <w:t>具体安排考场及相关考务工作，邀请监察部门进行现场监督，严肃考场纪律。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拟聘人选应到县级以上综合性医院进行体检。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楷体" w:hAnsi="楷体" w:eastAsia="楷体"/>
          <w:b/>
          <w:color w:val="000000"/>
          <w:sz w:val="32"/>
          <w:szCs w:val="32"/>
        </w:rPr>
      </w:pPr>
      <w:r>
        <w:rPr>
          <w:rFonts w:hint="eastAsia" w:ascii="楷体" w:hAnsi="楷体" w:eastAsia="楷体"/>
          <w:b/>
          <w:color w:val="000000"/>
          <w:sz w:val="32"/>
          <w:szCs w:val="32"/>
        </w:rPr>
        <w:t>（四）聘用公示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5"/>
        <w:textAlignment w:val="auto"/>
        <w:outlineLvl w:val="9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根据</w:t>
      </w:r>
      <w:r>
        <w:rPr>
          <w:rFonts w:hint="eastAsia" w:ascii="仿宋_GB2312" w:eastAsia="仿宋_GB2312"/>
          <w:color w:val="000000"/>
          <w:sz w:val="32"/>
          <w:szCs w:val="32"/>
        </w:rPr>
        <w:t>公益性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A类</w:t>
      </w:r>
      <w:r>
        <w:rPr>
          <w:rFonts w:hint="eastAsia" w:ascii="仿宋_GB2312" w:eastAsia="仿宋_GB2312"/>
          <w:color w:val="000000"/>
          <w:sz w:val="32"/>
          <w:szCs w:val="32"/>
        </w:rPr>
        <w:t>岗位报名人员计算机操作测试、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体检</w:t>
      </w:r>
      <w:r>
        <w:rPr>
          <w:rFonts w:hint="eastAsia" w:ascii="仿宋_GB2312" w:eastAsia="仿宋_GB2312"/>
          <w:color w:val="000000"/>
          <w:sz w:val="32"/>
          <w:szCs w:val="32"/>
        </w:rPr>
        <w:t>等综合情况确定公益性岗位拟聘用人员后，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将</w:t>
      </w:r>
      <w:r>
        <w:rPr>
          <w:rFonts w:hint="eastAsia" w:ascii="仿宋_GB2312" w:eastAsia="仿宋_GB2312"/>
          <w:color w:val="auto"/>
          <w:sz w:val="32"/>
          <w:szCs w:val="32"/>
        </w:rPr>
        <w:t>拟聘用人员名单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在闽侯县政府网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发布，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就业困难人员户籍所在社区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予以公示。</w:t>
      </w:r>
      <w:r>
        <w:rPr>
          <w:rFonts w:ascii="仿宋_GB2312" w:eastAsia="仿宋_GB2312"/>
          <w:color w:val="auto"/>
          <w:sz w:val="32"/>
          <w:szCs w:val="32"/>
        </w:rPr>
        <w:t>公</w:t>
      </w:r>
      <w:r>
        <w:rPr>
          <w:rFonts w:ascii="仿宋_GB2312" w:eastAsia="仿宋_GB2312"/>
          <w:color w:val="000000"/>
          <w:sz w:val="32"/>
          <w:szCs w:val="32"/>
        </w:rPr>
        <w:t>布监督投诉电话，接受社会监督</w:t>
      </w:r>
      <w:r>
        <w:rPr>
          <w:rFonts w:hint="eastAsia" w:ascii="仿宋_GB2312" w:eastAsia="仿宋_GB2312"/>
          <w:color w:val="000000"/>
          <w:sz w:val="32"/>
          <w:szCs w:val="32"/>
        </w:rPr>
        <w:t>，公示期为7个工作日，公示后由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县</w:t>
      </w:r>
      <w:r>
        <w:rPr>
          <w:rFonts w:hint="eastAsia" w:ascii="仿宋_GB2312" w:eastAsia="仿宋_GB2312"/>
          <w:color w:val="000000"/>
          <w:sz w:val="32"/>
          <w:szCs w:val="32"/>
        </w:rPr>
        <w:t>劳动就业管理中心将公益性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A类</w:t>
      </w:r>
      <w:r>
        <w:rPr>
          <w:rFonts w:hint="eastAsia" w:ascii="仿宋_GB2312" w:eastAsia="仿宋_GB2312"/>
          <w:color w:val="000000"/>
          <w:sz w:val="32"/>
          <w:szCs w:val="32"/>
        </w:rPr>
        <w:t>岗位拟聘用人员汇总上报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县</w:t>
      </w:r>
      <w:r>
        <w:rPr>
          <w:rFonts w:hint="eastAsia" w:ascii="仿宋_GB2312" w:eastAsia="仿宋_GB2312"/>
          <w:color w:val="000000"/>
          <w:sz w:val="32"/>
          <w:szCs w:val="32"/>
        </w:rPr>
        <w:t>人社局，并报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县</w:t>
      </w:r>
      <w:r>
        <w:rPr>
          <w:rFonts w:hint="eastAsia" w:ascii="仿宋_GB2312" w:eastAsia="仿宋_GB2312"/>
          <w:color w:val="000000"/>
          <w:sz w:val="32"/>
          <w:szCs w:val="32"/>
        </w:rPr>
        <w:t>财政局备案。</w:t>
      </w:r>
      <w:r>
        <w:rPr>
          <w:rFonts w:ascii="仿宋_GB2312" w:eastAsia="仿宋_GB2312"/>
          <w:color w:val="000000"/>
          <w:sz w:val="32"/>
          <w:szCs w:val="32"/>
        </w:rPr>
        <w:t>公示期间</w:t>
      </w:r>
      <w:r>
        <w:rPr>
          <w:rFonts w:hint="eastAsia" w:ascii="仿宋_GB2312" w:eastAsia="仿宋_GB2312"/>
          <w:color w:val="000000"/>
          <w:sz w:val="32"/>
          <w:szCs w:val="32"/>
        </w:rPr>
        <w:t>，若发现拟聘用人员</w:t>
      </w:r>
      <w:r>
        <w:rPr>
          <w:rFonts w:ascii="仿宋_GB2312" w:eastAsia="仿宋_GB2312"/>
          <w:color w:val="000000"/>
          <w:sz w:val="32"/>
          <w:szCs w:val="32"/>
        </w:rPr>
        <w:t>不符合聘用条件的</w:t>
      </w:r>
      <w:r>
        <w:rPr>
          <w:rFonts w:hint="eastAsia" w:ascii="仿宋_GB2312" w:eastAsia="仿宋_GB2312"/>
          <w:color w:val="000000"/>
          <w:sz w:val="32"/>
          <w:szCs w:val="32"/>
        </w:rPr>
        <w:t>，</w:t>
      </w:r>
      <w:r>
        <w:rPr>
          <w:rFonts w:ascii="仿宋_GB2312" w:eastAsia="仿宋_GB2312"/>
          <w:color w:val="000000"/>
          <w:sz w:val="32"/>
          <w:szCs w:val="32"/>
        </w:rPr>
        <w:t>取消</w:t>
      </w:r>
      <w:r>
        <w:rPr>
          <w:rFonts w:hint="eastAsia" w:ascii="仿宋_GB2312" w:eastAsia="仿宋_GB2312"/>
          <w:color w:val="000000"/>
          <w:sz w:val="32"/>
          <w:szCs w:val="32"/>
        </w:rPr>
        <w:t>其录用</w:t>
      </w:r>
      <w:r>
        <w:rPr>
          <w:rFonts w:ascii="仿宋_GB2312" w:eastAsia="仿宋_GB2312"/>
          <w:color w:val="000000"/>
          <w:sz w:val="32"/>
          <w:szCs w:val="32"/>
        </w:rPr>
        <w:t>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（五）</w:t>
      </w:r>
      <w:r>
        <w:rPr>
          <w:rFonts w:ascii="楷体" w:hAnsi="楷体" w:eastAsia="楷体"/>
          <w:b/>
          <w:sz w:val="32"/>
          <w:szCs w:val="32"/>
        </w:rPr>
        <w:t>聘用</w:t>
      </w:r>
      <w:r>
        <w:rPr>
          <w:rFonts w:hint="eastAsia" w:ascii="楷体" w:hAnsi="楷体" w:eastAsia="楷体"/>
          <w:b/>
          <w:sz w:val="32"/>
          <w:szCs w:val="32"/>
        </w:rPr>
        <w:t>及备案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1.</w:t>
      </w:r>
      <w:r>
        <w:rPr>
          <w:rFonts w:hint="eastAsia" w:ascii="仿宋_GB2312" w:eastAsia="仿宋_GB2312"/>
          <w:color w:val="000000"/>
          <w:sz w:val="32"/>
          <w:szCs w:val="32"/>
        </w:rPr>
        <w:t>公益性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A类</w:t>
      </w:r>
      <w:r>
        <w:rPr>
          <w:rFonts w:hint="eastAsia" w:ascii="仿宋_GB2312" w:eastAsia="仿宋_GB2312"/>
          <w:color w:val="000000"/>
          <w:sz w:val="32"/>
          <w:szCs w:val="32"/>
        </w:rPr>
        <w:t>岗位聘用人员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与用人单位</w:t>
      </w:r>
      <w:r>
        <w:rPr>
          <w:rFonts w:hint="eastAsia" w:ascii="仿宋_GB2312" w:eastAsia="仿宋_GB2312"/>
          <w:color w:val="000000"/>
          <w:sz w:val="32"/>
          <w:szCs w:val="32"/>
        </w:rPr>
        <w:t>签订书面合同，劳动合同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期限不超过一年</w:t>
      </w:r>
      <w:r>
        <w:rPr>
          <w:rFonts w:hint="eastAsia" w:ascii="仿宋_GB2312" w:eastAsia="仿宋_GB2312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</w:t>
      </w:r>
      <w:r>
        <w:rPr>
          <w:rFonts w:ascii="仿宋_GB2312" w:hAnsi="仿宋" w:eastAsia="仿宋_GB2312"/>
          <w:sz w:val="32"/>
          <w:szCs w:val="32"/>
        </w:rPr>
        <w:t>.</w:t>
      </w:r>
      <w:r>
        <w:rPr>
          <w:rFonts w:hint="eastAsia" w:ascii="仿宋_GB2312" w:eastAsia="仿宋_GB2312"/>
          <w:color w:val="000000"/>
          <w:sz w:val="32"/>
          <w:szCs w:val="32"/>
        </w:rPr>
        <w:t>公益性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A类</w:t>
      </w:r>
      <w:r>
        <w:rPr>
          <w:rFonts w:hint="eastAsia" w:ascii="仿宋_GB2312" w:eastAsia="仿宋_GB2312"/>
          <w:color w:val="000000"/>
          <w:sz w:val="32"/>
          <w:szCs w:val="32"/>
        </w:rPr>
        <w:t>岗位聘用人员的劳动合同、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管理制度、</w:t>
      </w:r>
      <w:r>
        <w:rPr>
          <w:rFonts w:hint="eastAsia" w:ascii="仿宋_GB2312" w:eastAsia="仿宋_GB2312"/>
          <w:color w:val="000000"/>
          <w:sz w:val="32"/>
          <w:szCs w:val="32"/>
        </w:rPr>
        <w:t>《就业失业登记证》（《就业创业证》）复印件、身份证复印件等材料报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县</w:t>
      </w:r>
      <w:r>
        <w:rPr>
          <w:rFonts w:hint="eastAsia" w:ascii="仿宋_GB2312" w:eastAsia="仿宋_GB2312"/>
          <w:color w:val="000000"/>
          <w:sz w:val="32"/>
          <w:szCs w:val="32"/>
        </w:rPr>
        <w:t>劳动就业管理中心备案。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3520" w:firstLineChars="11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闽侯县人力资源和社会保障局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4480" w:firstLineChars="14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2021年9月27日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C54F5"/>
    <w:rsid w:val="01074C36"/>
    <w:rsid w:val="01D2472E"/>
    <w:rsid w:val="03E5287F"/>
    <w:rsid w:val="040D631D"/>
    <w:rsid w:val="05DF5D28"/>
    <w:rsid w:val="07E74E0F"/>
    <w:rsid w:val="07F87EAE"/>
    <w:rsid w:val="08AC2F97"/>
    <w:rsid w:val="08D9786B"/>
    <w:rsid w:val="09517F74"/>
    <w:rsid w:val="0A5F3C69"/>
    <w:rsid w:val="0B040CBA"/>
    <w:rsid w:val="0B0A1072"/>
    <w:rsid w:val="0B2C6BCC"/>
    <w:rsid w:val="0DE476C5"/>
    <w:rsid w:val="0EA9572B"/>
    <w:rsid w:val="0F2759BD"/>
    <w:rsid w:val="1028238B"/>
    <w:rsid w:val="1059128F"/>
    <w:rsid w:val="10DB078E"/>
    <w:rsid w:val="1225467D"/>
    <w:rsid w:val="128276BB"/>
    <w:rsid w:val="141F1EDC"/>
    <w:rsid w:val="14CF5015"/>
    <w:rsid w:val="14F06422"/>
    <w:rsid w:val="150F4863"/>
    <w:rsid w:val="162F38AE"/>
    <w:rsid w:val="16A23E56"/>
    <w:rsid w:val="18A730A0"/>
    <w:rsid w:val="18D735D0"/>
    <w:rsid w:val="191C3541"/>
    <w:rsid w:val="19364103"/>
    <w:rsid w:val="19397B0C"/>
    <w:rsid w:val="1BC41145"/>
    <w:rsid w:val="1C026A3B"/>
    <w:rsid w:val="1C067042"/>
    <w:rsid w:val="1CDB420D"/>
    <w:rsid w:val="1D4655BC"/>
    <w:rsid w:val="1D4F2572"/>
    <w:rsid w:val="1DB8331E"/>
    <w:rsid w:val="1ECA08FF"/>
    <w:rsid w:val="1EFD6EDB"/>
    <w:rsid w:val="1F816DA8"/>
    <w:rsid w:val="1FD9496F"/>
    <w:rsid w:val="21DB1FA9"/>
    <w:rsid w:val="224309E5"/>
    <w:rsid w:val="23471060"/>
    <w:rsid w:val="24167C98"/>
    <w:rsid w:val="25F43C12"/>
    <w:rsid w:val="264F2B86"/>
    <w:rsid w:val="26ED08E2"/>
    <w:rsid w:val="26EF6A47"/>
    <w:rsid w:val="2981174F"/>
    <w:rsid w:val="29905B63"/>
    <w:rsid w:val="2B3F6BCA"/>
    <w:rsid w:val="2BC84886"/>
    <w:rsid w:val="2C7B7450"/>
    <w:rsid w:val="2CC62F0F"/>
    <w:rsid w:val="2D7E21F9"/>
    <w:rsid w:val="2DF117C5"/>
    <w:rsid w:val="2EBA71FE"/>
    <w:rsid w:val="2EE07E3D"/>
    <w:rsid w:val="2F0D326D"/>
    <w:rsid w:val="2F6E7998"/>
    <w:rsid w:val="2FA967B5"/>
    <w:rsid w:val="2FC55272"/>
    <w:rsid w:val="30614E64"/>
    <w:rsid w:val="30F71999"/>
    <w:rsid w:val="317563E4"/>
    <w:rsid w:val="318470FA"/>
    <w:rsid w:val="322470DB"/>
    <w:rsid w:val="32442A9A"/>
    <w:rsid w:val="32971EBC"/>
    <w:rsid w:val="32CD0C1F"/>
    <w:rsid w:val="348B151A"/>
    <w:rsid w:val="35C74834"/>
    <w:rsid w:val="360211A8"/>
    <w:rsid w:val="364F3770"/>
    <w:rsid w:val="3796750F"/>
    <w:rsid w:val="38F213AB"/>
    <w:rsid w:val="39283C48"/>
    <w:rsid w:val="395C0449"/>
    <w:rsid w:val="39B85181"/>
    <w:rsid w:val="3AFA27B8"/>
    <w:rsid w:val="3B4C33D8"/>
    <w:rsid w:val="3C4E71C4"/>
    <w:rsid w:val="3CCA7C62"/>
    <w:rsid w:val="3F570181"/>
    <w:rsid w:val="3F8A4643"/>
    <w:rsid w:val="40796C5B"/>
    <w:rsid w:val="40A9422A"/>
    <w:rsid w:val="41035C06"/>
    <w:rsid w:val="410D098E"/>
    <w:rsid w:val="413105EC"/>
    <w:rsid w:val="41B67300"/>
    <w:rsid w:val="420C3E88"/>
    <w:rsid w:val="422A4197"/>
    <w:rsid w:val="44217400"/>
    <w:rsid w:val="468F0745"/>
    <w:rsid w:val="46B74307"/>
    <w:rsid w:val="47606DD8"/>
    <w:rsid w:val="47614EAE"/>
    <w:rsid w:val="481644BA"/>
    <w:rsid w:val="484E3037"/>
    <w:rsid w:val="48AD17EE"/>
    <w:rsid w:val="4997473C"/>
    <w:rsid w:val="4BC7061C"/>
    <w:rsid w:val="4C3557AE"/>
    <w:rsid w:val="4DF223D0"/>
    <w:rsid w:val="4EF835F2"/>
    <w:rsid w:val="4EFC1250"/>
    <w:rsid w:val="4FED2F0C"/>
    <w:rsid w:val="518D188F"/>
    <w:rsid w:val="52BC7152"/>
    <w:rsid w:val="56AC5876"/>
    <w:rsid w:val="590E3A93"/>
    <w:rsid w:val="59BD5154"/>
    <w:rsid w:val="5A3E131E"/>
    <w:rsid w:val="5AF85157"/>
    <w:rsid w:val="5C51314B"/>
    <w:rsid w:val="5C6F132A"/>
    <w:rsid w:val="5CA952E1"/>
    <w:rsid w:val="5D424856"/>
    <w:rsid w:val="5D5134CB"/>
    <w:rsid w:val="5E2020B8"/>
    <w:rsid w:val="5E2B38D3"/>
    <w:rsid w:val="5E7A102B"/>
    <w:rsid w:val="612500B5"/>
    <w:rsid w:val="6162488C"/>
    <w:rsid w:val="61E6525A"/>
    <w:rsid w:val="63697E3B"/>
    <w:rsid w:val="671D6357"/>
    <w:rsid w:val="67527C41"/>
    <w:rsid w:val="67AC3EA0"/>
    <w:rsid w:val="67E10EBA"/>
    <w:rsid w:val="68FA58F2"/>
    <w:rsid w:val="6A0A79E8"/>
    <w:rsid w:val="6AD94294"/>
    <w:rsid w:val="6AE07FD3"/>
    <w:rsid w:val="6EB51ABA"/>
    <w:rsid w:val="6FE84BB3"/>
    <w:rsid w:val="71B362E8"/>
    <w:rsid w:val="71FC5F59"/>
    <w:rsid w:val="723A6288"/>
    <w:rsid w:val="726A63FC"/>
    <w:rsid w:val="72BA433E"/>
    <w:rsid w:val="73026031"/>
    <w:rsid w:val="761D53FF"/>
    <w:rsid w:val="764F62FA"/>
    <w:rsid w:val="767E1D5F"/>
    <w:rsid w:val="768E48CB"/>
    <w:rsid w:val="76917FEF"/>
    <w:rsid w:val="76B2195E"/>
    <w:rsid w:val="76B565EA"/>
    <w:rsid w:val="76D1455A"/>
    <w:rsid w:val="7895319C"/>
    <w:rsid w:val="78B7690B"/>
    <w:rsid w:val="7AE506AE"/>
    <w:rsid w:val="7B0B69A5"/>
    <w:rsid w:val="7B407461"/>
    <w:rsid w:val="7B9533E3"/>
    <w:rsid w:val="7C500BF8"/>
    <w:rsid w:val="7C5D7B35"/>
    <w:rsid w:val="7DE026DC"/>
    <w:rsid w:val="7DEE3775"/>
    <w:rsid w:val="7ECA0FC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姚靓</cp:lastModifiedBy>
  <cp:lastPrinted>2019-12-30T00:51:00Z</cp:lastPrinted>
  <dcterms:modified xsi:type="dcterms:W3CDTF">2021-09-27T01:25:15Z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  <property fmtid="{D5CDD505-2E9C-101B-9397-08002B2CF9AE}" pid="3" name="ICV">
    <vt:lpwstr>C10194233A614489A8CA6941E94D532A</vt:lpwstr>
  </property>
</Properties>
</file>