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pacing w:val="-8"/>
          <w:sz w:val="32"/>
          <w:szCs w:val="32"/>
        </w:rPr>
      </w:pPr>
      <w:r>
        <w:rPr>
          <w:rFonts w:hint="eastAsia" w:ascii="黑体" w:hAnsi="黑体" w:eastAsia="黑体"/>
          <w:spacing w:val="-8"/>
          <w:sz w:val="32"/>
          <w:szCs w:val="32"/>
        </w:rPr>
        <w:t>附件1</w:t>
      </w:r>
    </w:p>
    <w:p>
      <w:pPr>
        <w:spacing w:before="62" w:beforeLines="20" w:after="156" w:afterLines="5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</w:t>
      </w:r>
      <w:r>
        <w:rPr>
          <w:rFonts w:ascii="方正小标宋简体" w:eastAsia="方正小标宋简体"/>
          <w:sz w:val="36"/>
          <w:szCs w:val="36"/>
        </w:rPr>
        <w:t>022</w:t>
      </w:r>
      <w:r>
        <w:rPr>
          <w:rFonts w:hint="eastAsia" w:ascii="方正小标宋简体" w:eastAsia="方正小标宋简体"/>
          <w:sz w:val="36"/>
          <w:szCs w:val="36"/>
        </w:rPr>
        <w:t>年本科类院校招聘计划专业大类分布情况（一）</w:t>
      </w:r>
    </w:p>
    <w:tbl>
      <w:tblPr>
        <w:tblStyle w:val="5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09"/>
        <w:gridCol w:w="7087"/>
      </w:tblGrid>
      <w:tr>
        <w:trPr>
          <w:trHeight w:val="485" w:hRule="atLeast"/>
          <w:tblHeader/>
          <w:jc w:val="center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计划数量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校园招聘专业大类分布情况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青岛港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等线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等线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176</w:t>
            </w:r>
          </w:p>
        </w:tc>
        <w:tc>
          <w:tcPr>
            <w:tcW w:w="7087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机械电气类4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人、IT类2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人、安全环保类1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人、经济财会类21人、交通船舶类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人、法务审计类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人、工程建筑类1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人、市场商务类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人、物流商贸类15人、综合管理类3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日照港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等线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_GB2312" w:hAnsi="等线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087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安全环保类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人、经济财会类11人、工程建筑类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人、机械电气类4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人、IT类4人、法务审计类4人、交通船舶类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人、油气化工类3人、市场商务类4人、综合管理类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人，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烟台港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等线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仿宋_GB2312" w:hAnsi="等线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087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安全环保类1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人、法务审计类3人、工程建筑类4人、机械电气类2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人、物流商贸类2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人、油气化工类5人、综合管理类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人、交通船舶类14人、经济财会类5人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渤海湾港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ascii="仿宋_GB2312" w:hAnsi="等线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7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安全环保类1人、经济财会类7人、法务审计类2人、综合管理类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人、IT类1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机械电气类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金控集团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087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经济财会类2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人、IT类1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人、法务审计类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人、商务市场类6人、综合管理类5人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港湾建设集团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087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经济财会类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人、交通船舶类2人、工程建筑类3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产城融合集团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ascii="仿宋_GB2312" w:hAnsi="等线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7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经济财会类4人、综合管理类2人、法务审计类1人、工程建筑类4人、机械电气类1人、市场商务类3人、物流商贸类1人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物流集团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7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经济财会类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人、机械电气类3人、市场商务类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人、物流商贸类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人、综合管理类4人、法务审计类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人、工程建筑类1人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航运集团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ascii="仿宋_GB2312" w:hAnsi="等线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7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交通船舶类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人、IT类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人、经济财会类3人、法务审计类1人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邮轮文旅集团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7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安全环保类1人、法务审计类1人、工程建筑类1人、经济财会类1人、综合管理类2人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装备集团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ascii="仿宋_GB2312" w:hAnsi="等线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7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安全环保类1人、经济财会类3人、法务审计类2人、工程建筑类2人、机械电气类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人、市场商务类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人、综合管理类1人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贸易集团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ascii="仿宋_GB2312" w:hAnsi="等线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7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法务审计类1人、经济财会类8人、市场商务类5人、综合管理类1人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海外集团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7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机械电气类2人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科技集团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hAnsi="等线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7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IT类2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人、机械电气类1人、经济财会类1人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职教集团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等线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_GB2312" w:hAnsi="等线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087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IT类1人、教育类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人、交通船舶类1人、经济财会类1人、综合管理类4人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医养集团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087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医疗卫生类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65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人、综合类1人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上海公司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7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综合管理类1人、经济财会类2人、物流商贸类1人</w:t>
            </w:r>
          </w:p>
        </w:tc>
      </w:tr>
    </w:tbl>
    <w:p>
      <w:pPr>
        <w:tabs>
          <w:tab w:val="center" w:pos="4422"/>
        </w:tabs>
        <w:spacing w:line="500" w:lineRule="exact"/>
        <w:jc w:val="left"/>
        <w:rPr>
          <w:rFonts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注：具体岗位数量、资格条件请登录简历投递网址查询。</w:t>
      </w:r>
    </w:p>
    <w:p>
      <w:pPr>
        <w:rPr>
          <w:rFonts w:ascii="方正小标宋简体" w:eastAsia="方正小标宋简体"/>
          <w:sz w:val="36"/>
          <w:szCs w:val="36"/>
        </w:rPr>
        <w:sectPr>
          <w:footerReference r:id="rId4" w:type="first"/>
          <w:footerReference r:id="rId3" w:type="default"/>
          <w:pgSz w:w="11906" w:h="16838"/>
          <w:pgMar w:top="2098" w:right="1474" w:bottom="1985" w:left="1588" w:header="851" w:footer="992" w:gutter="0"/>
          <w:pgNumType w:start="1"/>
          <w:cols w:space="425" w:num="1"/>
          <w:titlePg/>
          <w:docGrid w:type="lines" w:linePitch="312" w:charSpace="0"/>
        </w:sectPr>
      </w:pPr>
    </w:p>
    <w:p>
      <w:pPr>
        <w:spacing w:before="312" w:beforeLines="100" w:after="156" w:afterLines="5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</w:t>
      </w:r>
      <w:r>
        <w:rPr>
          <w:rFonts w:ascii="方正小标宋简体" w:eastAsia="方正小标宋简体"/>
          <w:sz w:val="36"/>
          <w:szCs w:val="36"/>
        </w:rPr>
        <w:t>022</w:t>
      </w:r>
      <w:r>
        <w:rPr>
          <w:rFonts w:hint="eastAsia" w:ascii="方正小标宋简体" w:eastAsia="方正小标宋简体"/>
          <w:sz w:val="36"/>
          <w:szCs w:val="36"/>
        </w:rPr>
        <w:t>年本科类院校招聘计划专业大类分布情况（二）</w:t>
      </w:r>
    </w:p>
    <w:tbl>
      <w:tblPr>
        <w:tblStyle w:val="5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1229"/>
        <w:gridCol w:w="6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7" w:hRule="atLeast"/>
          <w:tblHeader/>
          <w:jc w:val="center"/>
        </w:trPr>
        <w:tc>
          <w:tcPr>
            <w:tcW w:w="17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专业大类</w:t>
            </w: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人数</w:t>
            </w:r>
          </w:p>
        </w:tc>
        <w:tc>
          <w:tcPr>
            <w:tcW w:w="65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校园招聘单位及数量情况</w:t>
            </w:r>
          </w:p>
        </w:tc>
      </w:tr>
      <w:tr>
        <w:trPr>
          <w:jc w:val="center"/>
        </w:trPr>
        <w:tc>
          <w:tcPr>
            <w:tcW w:w="17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机械电气类</w:t>
            </w: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651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青岛港4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人、日照港4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人、烟台港2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人、渤海湾港3人、产城融合集团1人、物流集团3人、装备集团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人、科技集团1人、海外集团2人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45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经济财会类</w:t>
            </w: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651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青岛港21人、日照港11人、烟台港5人、渤海湾港7人、金控集团2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人、港湾建设集团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人、产城融合集团4人、物流集团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人、航运集团3人、邮轮文旅集团1人、装备集团3人、贸易集团8人、上海公司2人、科技集团1人、职教集团1人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45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IT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651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青岛港2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人、日照港4人、渤海湾港1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人、金控集团1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人、科技集团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人、职教集团1人、航运集团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45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工程建筑类</w:t>
            </w: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651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青岛港16人、日照港9人、烟台港4人、港湾建设集团3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人、产城融合集团4人、邮轮文旅集团1人、装备集团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人、物流集团1人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45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综合管理类</w:t>
            </w: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651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青岛港3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人、日照港1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人、烟台港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人、渤海湾港7人、金控集团5人、产城融合集团2人、物流集团4人、邮轮文旅集团2人、装备集团1人、贸易集团1人、上海公司1人、日照港口医院1人、职教集团4人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45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医疗卫生类</w:t>
            </w: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651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阜外医院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人、日照港口医院3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45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物流商贸类</w:t>
            </w: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651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青岛港15人、烟台港2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人、产城融合集团1人、物流集团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人、上海公司1人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45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交通船舶类</w:t>
            </w: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651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青岛港4人、日照港12人、烟台港14人、港湾建设集团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人、航运集团2人、职教集团1人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45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安全环保类</w:t>
            </w: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651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青岛港14人、日照港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人、烟台港1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人、渤海湾港1人、邮轮文旅集团1人、装备集团1人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45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教育类</w:t>
            </w: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651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港湾学院2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人、船培中心1人、高级技工学校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45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市场商务类</w:t>
            </w: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651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青岛港6人、日照港4人、金控集团6人、产城融合集团3人、物流集团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人、装备集团</w:t>
            </w:r>
            <w:r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人、贸易集团5人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45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法务审计类</w:t>
            </w: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51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青岛港2人、日照港4人、烟台港3人、渤海湾港2人、金控集团1人、产城融合集团1人、物流集团2人、装备集团2人、邮轮文旅集团1人、贸易集团1人、航运集团1人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1" w:hRule="atLeast"/>
          <w:jc w:val="center"/>
        </w:trPr>
        <w:tc>
          <w:tcPr>
            <w:tcW w:w="1745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油气化工类</w:t>
            </w: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51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日照港3人、烟台港5人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1" w:hRule="atLeast"/>
          <w:jc w:val="center"/>
        </w:trPr>
        <w:tc>
          <w:tcPr>
            <w:tcW w:w="1745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51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大学生入伍专招计划</w:t>
            </w:r>
          </w:p>
        </w:tc>
      </w:tr>
    </w:tbl>
    <w:p>
      <w:pPr>
        <w:sectPr>
          <w:footerReference r:id="rId5" w:type="default"/>
          <w:pgSz w:w="11906" w:h="16838"/>
          <w:pgMar w:top="1418" w:right="1588" w:bottom="1418" w:left="1588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黑体" w:hAnsi="黑体" w:eastAsia="黑体"/>
          <w:spacing w:val="-8"/>
          <w:sz w:val="32"/>
          <w:szCs w:val="32"/>
        </w:rPr>
      </w:pPr>
      <w:r>
        <w:rPr>
          <w:rFonts w:hint="eastAsia" w:ascii="黑体" w:hAnsi="黑体" w:eastAsia="黑体"/>
          <w:spacing w:val="-8"/>
          <w:sz w:val="32"/>
          <w:szCs w:val="32"/>
        </w:rPr>
        <w:t>附件</w:t>
      </w:r>
      <w:r>
        <w:rPr>
          <w:rFonts w:ascii="黑体" w:hAnsi="黑体" w:eastAsia="黑体"/>
          <w:spacing w:val="-8"/>
          <w:sz w:val="32"/>
          <w:szCs w:val="32"/>
        </w:rPr>
        <w:t>2</w:t>
      </w:r>
    </w:p>
    <w:p>
      <w:pPr>
        <w:spacing w:before="312" w:beforeLines="100" w:after="156" w:afterLines="50" w:line="560" w:lineRule="exact"/>
        <w:jc w:val="center"/>
        <w:rPr>
          <w:rFonts w:ascii="方正小标宋简体" w:hAnsi="宋体" w:eastAsia="方正小标宋简体"/>
          <w:spacing w:val="-8"/>
          <w:sz w:val="36"/>
          <w:szCs w:val="36"/>
        </w:rPr>
      </w:pPr>
      <w:r>
        <w:rPr>
          <w:rFonts w:hint="eastAsia" w:ascii="方正小标宋简体" w:hAnsi="宋体" w:eastAsia="方正小标宋简体"/>
          <w:spacing w:val="-8"/>
          <w:sz w:val="36"/>
          <w:szCs w:val="36"/>
        </w:rPr>
        <w:t>山东省港口集团相关单位招聘联系方式</w:t>
      </w:r>
    </w:p>
    <w:tbl>
      <w:tblPr>
        <w:tblStyle w:val="5"/>
        <w:tblW w:w="8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7"/>
        <w:gridCol w:w="1918"/>
        <w:gridCol w:w="2095"/>
      </w:tblGrid>
      <w:tr>
        <w:trPr>
          <w:trHeight w:val="668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pacing w:val="-8"/>
                <w:sz w:val="32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pacing w:val="-8"/>
                <w:sz w:val="32"/>
                <w:szCs w:val="28"/>
              </w:rPr>
              <w:t>招聘单位</w:t>
            </w:r>
          </w:p>
        </w:tc>
        <w:tc>
          <w:tcPr>
            <w:tcW w:w="19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pacing w:val="-8"/>
                <w:sz w:val="32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pacing w:val="-8"/>
                <w:sz w:val="32"/>
                <w:szCs w:val="28"/>
              </w:rPr>
              <w:t>联系人</w:t>
            </w:r>
          </w:p>
        </w:tc>
        <w:tc>
          <w:tcPr>
            <w:tcW w:w="209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pacing w:val="-8"/>
                <w:sz w:val="32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pacing w:val="-8"/>
                <w:sz w:val="32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山东港口集团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齐经理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ascii="仿宋_GB2312" w:hAnsi="黑体" w:eastAsia="仿宋_GB2312"/>
                <w:spacing w:val="-8"/>
                <w:sz w:val="32"/>
                <w:szCs w:val="21"/>
              </w:rPr>
              <w:t>0532-82983665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山东港口青岛港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徐经理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ascii="仿宋_GB2312" w:hAnsi="黑体" w:eastAsia="仿宋_GB2312"/>
                <w:spacing w:val="-8"/>
                <w:sz w:val="32"/>
                <w:szCs w:val="21"/>
              </w:rPr>
              <w:t>0532-82982030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山东港口日照港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汪经理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ascii="仿宋_GB2312" w:hAnsi="黑体" w:eastAsia="仿宋_GB2312"/>
                <w:spacing w:val="-8"/>
                <w:sz w:val="32"/>
                <w:szCs w:val="21"/>
              </w:rPr>
              <w:t>0633-8382906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山东港口烟台港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张经理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ascii="仿宋_GB2312" w:hAnsi="黑体" w:eastAsia="仿宋_GB2312"/>
                <w:spacing w:val="-8"/>
                <w:sz w:val="32"/>
                <w:szCs w:val="21"/>
              </w:rPr>
              <w:t>0535-6743355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山东港口渤海湾港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张经理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ascii="仿宋_GB2312" w:hAnsi="黑体" w:eastAsia="仿宋_GB2312"/>
                <w:spacing w:val="-8"/>
                <w:sz w:val="32"/>
                <w:szCs w:val="21"/>
              </w:rPr>
              <w:t>0536-8393022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山东港口金融控股集团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周经理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ascii="仿宋_GB2312" w:hAnsi="黑体" w:eastAsia="仿宋_GB2312"/>
                <w:spacing w:val="-8"/>
                <w:sz w:val="32"/>
                <w:szCs w:val="21"/>
              </w:rPr>
              <w:t>0532-82985610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山东港湾建设集团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吕经理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ascii="仿宋_GB2312" w:hAnsi="黑体" w:eastAsia="仿宋_GB2312"/>
                <w:spacing w:val="-8"/>
                <w:sz w:val="32"/>
                <w:szCs w:val="21"/>
              </w:rPr>
              <w:t>0532-82989178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山东港口产城融合发展集团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孙经理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ascii="仿宋_GB2312" w:hAnsi="黑体" w:eastAsia="仿宋_GB2312"/>
                <w:spacing w:val="-8"/>
                <w:sz w:val="32"/>
                <w:szCs w:val="21"/>
              </w:rPr>
              <w:t>0532-82989091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山东港口陆海国际物流集团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李经理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ascii="仿宋_GB2312" w:hAnsi="黑体" w:eastAsia="仿宋_GB2312"/>
                <w:spacing w:val="-8"/>
                <w:sz w:val="32"/>
                <w:szCs w:val="21"/>
              </w:rPr>
              <w:t>0531-82977696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山东港口航运集团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罗经理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ascii="仿宋_GB2312" w:hAnsi="黑体" w:eastAsia="仿宋_GB2312"/>
                <w:spacing w:val="-8"/>
                <w:sz w:val="32"/>
                <w:szCs w:val="21"/>
              </w:rPr>
              <w:t>0532-82982991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山东港口邮轮文旅集团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王经理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0</w:t>
            </w:r>
            <w:r>
              <w:rPr>
                <w:rFonts w:ascii="仿宋_GB2312" w:hAnsi="黑体" w:eastAsia="仿宋_GB2312"/>
                <w:spacing w:val="-8"/>
                <w:sz w:val="32"/>
                <w:szCs w:val="21"/>
              </w:rPr>
              <w:t>532-82982959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山东港口装备集团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于经理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ascii="仿宋_GB2312" w:hAnsi="黑体" w:eastAsia="仿宋_GB2312"/>
                <w:spacing w:val="-8"/>
                <w:sz w:val="32"/>
                <w:szCs w:val="21"/>
              </w:rPr>
              <w:t>0532-82983059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山东港口贸易集团、上海公司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黄经理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0</w:t>
            </w:r>
            <w:r>
              <w:rPr>
                <w:rFonts w:ascii="仿宋_GB2312" w:hAnsi="黑体" w:eastAsia="仿宋_GB2312"/>
                <w:spacing w:val="-8"/>
                <w:sz w:val="32"/>
                <w:szCs w:val="21"/>
              </w:rPr>
              <w:t>532-82989010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山东港口科技集团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陆经理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ascii="仿宋_GB2312" w:hAnsi="黑体" w:eastAsia="仿宋_GB2312"/>
                <w:spacing w:val="-8"/>
                <w:sz w:val="32"/>
                <w:szCs w:val="21"/>
              </w:rPr>
              <w:t>0532-85780150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山东港口海外集团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曲经理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0</w:t>
            </w:r>
            <w:r>
              <w:rPr>
                <w:rFonts w:ascii="仿宋_GB2312" w:hAnsi="黑体" w:eastAsia="仿宋_GB2312"/>
                <w:spacing w:val="-8"/>
                <w:sz w:val="32"/>
                <w:szCs w:val="21"/>
              </w:rPr>
              <w:t>532-82989115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山东港口职教集团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高经理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ascii="仿宋_GB2312" w:hAnsi="黑体" w:eastAsia="仿宋_GB2312"/>
                <w:spacing w:val="-8"/>
                <w:sz w:val="32"/>
                <w:szCs w:val="21"/>
              </w:rPr>
              <w:t>0532-81735008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6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青岛阜外医院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仲主任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ascii="仿宋_GB2312" w:hAnsi="黑体" w:eastAsia="仿宋_GB2312"/>
                <w:spacing w:val="-8"/>
                <w:sz w:val="32"/>
                <w:szCs w:val="21"/>
              </w:rPr>
              <w:t>0532-82989856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2" w:hRule="atLeast"/>
          <w:jc w:val="center"/>
        </w:trPr>
        <w:tc>
          <w:tcPr>
            <w:tcW w:w="45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日照港口医院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 w:val="32"/>
                <w:szCs w:val="21"/>
              </w:rPr>
              <w:t>贾主任</w:t>
            </w:r>
          </w:p>
        </w:tc>
        <w:tc>
          <w:tcPr>
            <w:tcW w:w="209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32"/>
                <w:szCs w:val="21"/>
              </w:rPr>
            </w:pPr>
            <w:r>
              <w:rPr>
                <w:rFonts w:ascii="仿宋_GB2312" w:hAnsi="黑体" w:eastAsia="仿宋_GB2312"/>
                <w:spacing w:val="-8"/>
                <w:sz w:val="32"/>
                <w:szCs w:val="21"/>
              </w:rPr>
              <w:t>13963036636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小标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EndPr>
      <w:rPr>
        <w:rFonts w:ascii="宋体" w:hAnsi="宋体" w:eastAsia="宋体"/>
        <w:sz w:val="24"/>
        <w:szCs w:val="24"/>
      </w:rPr>
    </w:sdtEndPr>
    <w:sdtContent>
      <w:p>
        <w:pPr>
          <w:pStyle w:val="2"/>
          <w:jc w:val="center"/>
          <w:rPr>
            <w:rFonts w:ascii="宋体" w:hAnsi="宋体" w:eastAsia="宋体"/>
            <w:sz w:val="24"/>
            <w:szCs w:val="24"/>
          </w:rPr>
        </w:pPr>
        <w:r>
          <w:rPr>
            <w:rFonts w:ascii="宋体" w:hAnsi="宋体" w:eastAsia="宋体"/>
            <w:sz w:val="24"/>
            <w:szCs w:val="24"/>
          </w:rPr>
          <w:fldChar w:fldCharType="begin"/>
        </w:r>
        <w:r>
          <w:rPr>
            <w:rFonts w:ascii="宋体" w:hAnsi="宋体" w:eastAsia="宋体"/>
            <w:sz w:val="24"/>
            <w:szCs w:val="24"/>
          </w:rPr>
          <w:instrText xml:space="preserve">PAGE   \* MERGEFORMAT</w:instrText>
        </w:r>
        <w:r>
          <w:rPr>
            <w:rFonts w:ascii="宋体" w:hAnsi="宋体" w:eastAsia="宋体"/>
            <w:sz w:val="24"/>
            <w:szCs w:val="24"/>
          </w:rPr>
          <w:fldChar w:fldCharType="separate"/>
        </w:r>
        <w:r>
          <w:rPr>
            <w:rFonts w:ascii="宋体" w:hAnsi="宋体" w:eastAsia="宋体"/>
            <w:sz w:val="24"/>
            <w:szCs w:val="24"/>
            <w:lang w:val="zh-CN"/>
          </w:rPr>
          <w:t>17</w:t>
        </w:r>
        <w:r>
          <w:rPr>
            <w:rFonts w:ascii="宋体" w:hAnsi="宋体" w:eastAsia="宋体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3209801"/>
    </w:sdtPr>
    <w:sdtEndPr>
      <w:rPr>
        <w:rFonts w:ascii="宋体" w:hAnsi="宋体" w:eastAsia="宋体"/>
        <w:sz w:val="24"/>
        <w:szCs w:val="24"/>
      </w:rPr>
    </w:sdtEndPr>
    <w:sdtContent>
      <w:p>
        <w:pPr>
          <w:pStyle w:val="2"/>
          <w:jc w:val="center"/>
          <w:rPr>
            <w:rFonts w:ascii="宋体" w:hAnsi="宋体" w:eastAsia="宋体"/>
            <w:sz w:val="24"/>
            <w:szCs w:val="24"/>
          </w:rPr>
        </w:pPr>
        <w:r>
          <w:rPr>
            <w:rFonts w:ascii="宋体" w:hAnsi="宋体" w:eastAsia="宋体"/>
            <w:sz w:val="24"/>
            <w:szCs w:val="24"/>
          </w:rPr>
          <w:fldChar w:fldCharType="begin"/>
        </w:r>
        <w:r>
          <w:rPr>
            <w:rFonts w:ascii="宋体" w:hAnsi="宋体" w:eastAsia="宋体"/>
            <w:sz w:val="24"/>
            <w:szCs w:val="24"/>
          </w:rPr>
          <w:instrText xml:space="preserve">PAGE   \* MERGEFORMAT</w:instrText>
        </w:r>
        <w:r>
          <w:rPr>
            <w:rFonts w:ascii="宋体" w:hAnsi="宋体" w:eastAsia="宋体"/>
            <w:sz w:val="24"/>
            <w:szCs w:val="24"/>
          </w:rPr>
          <w:fldChar w:fldCharType="separate"/>
        </w:r>
        <w:r>
          <w:rPr>
            <w:rFonts w:ascii="宋体" w:hAnsi="宋体" w:eastAsia="宋体"/>
            <w:sz w:val="24"/>
            <w:szCs w:val="24"/>
            <w:lang w:val="zh-CN"/>
          </w:rPr>
          <w:t>1</w:t>
        </w:r>
        <w:r>
          <w:rPr>
            <w:rFonts w:ascii="宋体" w:hAnsi="宋体" w:eastAsia="宋体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EndPr>
      <w:rPr>
        <w:rFonts w:ascii="宋体" w:hAnsi="宋体" w:eastAsia="宋体"/>
        <w:sz w:val="24"/>
        <w:szCs w:val="24"/>
      </w:rPr>
    </w:sdtEndPr>
    <w:sdtContent>
      <w:p>
        <w:pPr>
          <w:pStyle w:val="2"/>
          <w:jc w:val="center"/>
          <w:rPr>
            <w:rFonts w:ascii="宋体" w:hAnsi="宋体" w:eastAsia="宋体"/>
            <w:sz w:val="24"/>
            <w:szCs w:val="24"/>
          </w:rPr>
        </w:pPr>
        <w:r>
          <w:rPr>
            <w:rFonts w:ascii="宋体" w:hAnsi="宋体" w:eastAsia="宋体"/>
            <w:sz w:val="24"/>
            <w:szCs w:val="24"/>
          </w:rPr>
          <w:fldChar w:fldCharType="begin"/>
        </w:r>
        <w:r>
          <w:rPr>
            <w:rFonts w:ascii="宋体" w:hAnsi="宋体" w:eastAsia="宋体"/>
            <w:sz w:val="24"/>
            <w:szCs w:val="24"/>
          </w:rPr>
          <w:instrText xml:space="preserve">PAGE   \* MERGEFORMAT</w:instrText>
        </w:r>
        <w:r>
          <w:rPr>
            <w:rFonts w:ascii="宋体" w:hAnsi="宋体" w:eastAsia="宋体"/>
            <w:sz w:val="24"/>
            <w:szCs w:val="24"/>
          </w:rPr>
          <w:fldChar w:fldCharType="separate"/>
        </w:r>
        <w:r>
          <w:rPr>
            <w:rFonts w:ascii="宋体" w:hAnsi="宋体" w:eastAsia="宋体"/>
            <w:sz w:val="24"/>
            <w:szCs w:val="24"/>
            <w:lang w:val="zh-CN"/>
          </w:rPr>
          <w:t>24</w:t>
        </w:r>
        <w:r>
          <w:rPr>
            <w:rFonts w:ascii="宋体" w:hAnsi="宋体" w:eastAsia="宋体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5F62511"/>
    <w:rsid w:val="85F6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2021-09-26T16:18:00Z</dcterms:created>
  <dc:creator>mawenkai</dc:creator>
  <cp:lastModifiedBy>mawenkai</cp:lastModifiedBy>
  <dcterms:modified xsi:type="dcterms:W3CDTF">2021-09-26T16:19:44Z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