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许昌正鑫机电有限公司工作</w:t>
      </w:r>
      <w:r>
        <w:rPr>
          <w:rFonts w:hint="eastAsia" w:ascii="黑体" w:eastAsia="黑体"/>
          <w:sz w:val="32"/>
          <w:szCs w:val="32"/>
        </w:rPr>
        <w:t>人员报名表</w:t>
      </w:r>
    </w:p>
    <w:p>
      <w:pPr>
        <w:widowControl w:val="0"/>
        <w:snapToGrid w:val="0"/>
        <w:spacing w:line="515" w:lineRule="atLeast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月    日</w:t>
      </w:r>
    </w:p>
    <w:tbl>
      <w:tblPr>
        <w:tblStyle w:val="3"/>
        <w:tblW w:w="8438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6"/>
        <w:gridCol w:w="964"/>
        <w:gridCol w:w="930"/>
        <w:gridCol w:w="1205"/>
        <w:gridCol w:w="103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33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33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033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6938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6938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6938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6938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6938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  <w:r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6938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5914"/>
    <w:rsid w:val="4CDC12B2"/>
    <w:rsid w:val="50BE069D"/>
    <w:rsid w:val="68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2021-09-06T02:01:00Z</dcterms:created>
  <dc:creator>Administrator</dc:creator>
  <cp:lastModifiedBy>厉春胜</cp:lastModifiedBy>
  <dcterms:modified xsi:type="dcterms:W3CDTF">2021-09-24T09:22:14Z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E3BABEE6AD1145BE935B441655023106</vt:lpwstr>
  </property>
</Properties>
</file>