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F6" w:rsidRPr="00574FF6" w:rsidRDefault="00574FF6" w:rsidP="00574FF6">
      <w:pPr>
        <w:shd w:val="clear" w:color="auto" w:fill="FFFFFF"/>
        <w:adjustRightInd/>
        <w:snapToGrid/>
        <w:spacing w:before="100" w:beforeAutospacing="1" w:after="150" w:line="540" w:lineRule="atLeast"/>
        <w:jc w:val="center"/>
        <w:rPr>
          <w:rFonts w:ascii="微软雅黑" w:hAnsi="微软雅黑" w:cs="宋体"/>
          <w:color w:val="333333"/>
          <w:sz w:val="24"/>
          <w:szCs w:val="24"/>
        </w:rPr>
      </w:pPr>
      <w:r w:rsidRPr="00574FF6">
        <w:rPr>
          <w:rFonts w:ascii="微软雅黑" w:hAnsi="微软雅黑" w:cs="宋体" w:hint="eastAsia"/>
          <w:color w:val="333333"/>
          <w:sz w:val="24"/>
          <w:szCs w:val="24"/>
        </w:rPr>
        <w:t>广宁县城市管理和综合执法局2021年招聘临人员拟录用人员名单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5"/>
        <w:gridCol w:w="1596"/>
        <w:gridCol w:w="1213"/>
        <w:gridCol w:w="742"/>
        <w:gridCol w:w="535"/>
        <w:gridCol w:w="1222"/>
        <w:gridCol w:w="583"/>
        <w:gridCol w:w="2200"/>
      </w:tblGrid>
      <w:tr w:rsidR="00574FF6" w:rsidRPr="00574FF6" w:rsidTr="00574FF6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报考单位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拟录用职位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准考证号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毕业院校及专业</w:t>
            </w:r>
          </w:p>
        </w:tc>
      </w:tr>
      <w:tr w:rsidR="00574FF6" w:rsidRPr="00574FF6" w:rsidTr="00574FF6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广宁县城市管理和综合执法局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临聘人员岗位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谢文琪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20210905010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大学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4FF6" w:rsidRPr="00574FF6" w:rsidRDefault="00574FF6" w:rsidP="00574FF6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4FF6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吉林大学珠海学院国际经济与贸易专业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74FF6"/>
    <w:rsid w:val="00323B43"/>
    <w:rsid w:val="003D37D8"/>
    <w:rsid w:val="004358AB"/>
    <w:rsid w:val="00574FF6"/>
    <w:rsid w:val="0064020C"/>
    <w:rsid w:val="006A127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2021-09-19T03:18:00Z</dcterms:created>
  <dcterms:modified xsi:type="dcterms:W3CDTF">2021-09-19T03:18:00Z</dcterms:modified>
</cp:coreProperties>
</file>