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5" w:rsidRPr="00237495" w:rsidRDefault="00237495" w:rsidP="00237495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33333"/>
          <w:sz w:val="24"/>
          <w:szCs w:val="24"/>
        </w:rPr>
      </w:pPr>
      <w:r w:rsidRPr="00237495">
        <w:rPr>
          <w:rFonts w:ascii="仿宋_GB2312" w:eastAsia="仿宋_GB2312" w:hAnsi="微软雅黑" w:cs="宋体" w:hint="eastAsia"/>
          <w:color w:val="333333"/>
          <w:sz w:val="32"/>
          <w:szCs w:val="32"/>
        </w:rPr>
        <w:br/>
      </w:r>
      <w:r w:rsidRPr="00237495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237495" w:rsidRPr="00237495" w:rsidRDefault="00237495" w:rsidP="00237495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237495">
        <w:rPr>
          <w:rFonts w:ascii="方正小标宋简体" w:eastAsia="方正小标宋简体" w:hAnsi="微软雅黑" w:cs="宋体" w:hint="eastAsia"/>
          <w:color w:val="333333"/>
          <w:sz w:val="44"/>
          <w:szCs w:val="44"/>
        </w:rPr>
        <w:t>2021年芜湖市自然资源和规划局（林业局）所属事业单位公开招聘拟聘用人员名单</w:t>
      </w:r>
    </w:p>
    <w:p w:rsidR="00237495" w:rsidRPr="00237495" w:rsidRDefault="00237495" w:rsidP="00237495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237495"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10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51"/>
        <w:gridCol w:w="1134"/>
        <w:gridCol w:w="1716"/>
        <w:gridCol w:w="2552"/>
        <w:gridCol w:w="662"/>
        <w:gridCol w:w="795"/>
        <w:gridCol w:w="1980"/>
      </w:tblGrid>
      <w:tr w:rsidR="00237495" w:rsidRPr="00237495" w:rsidTr="00237495">
        <w:trPr>
          <w:trHeight w:val="901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招聘单位</w:t>
            </w:r>
          </w:p>
        </w:tc>
      </w:tr>
      <w:tr w:rsidR="00237495" w:rsidRPr="00237495" w:rsidTr="00237495">
        <w:trPr>
          <w:trHeight w:val="74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张颖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1201119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1134120300430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安庆师范大学</w:t>
            </w:r>
          </w:p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统计学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市不动产登记中心</w:t>
            </w:r>
          </w:p>
        </w:tc>
      </w:tr>
      <w:tr w:rsidR="00237495" w:rsidRPr="00237495" w:rsidTr="00237495">
        <w:trPr>
          <w:trHeight w:val="74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李会会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1201120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2134121000118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安徽师范大学</w:t>
            </w:r>
          </w:p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土地资源管理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市规划编制研究中心</w:t>
            </w:r>
          </w:p>
        </w:tc>
      </w:tr>
      <w:tr w:rsidR="00237495" w:rsidRPr="00237495" w:rsidTr="00237495">
        <w:trPr>
          <w:trHeight w:val="74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万晓敏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1201121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3134121603004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安徽建筑大学</w:t>
            </w:r>
          </w:p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城市规划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市规划编制研究中心</w:t>
            </w:r>
          </w:p>
        </w:tc>
      </w:tr>
      <w:tr w:rsidR="00237495" w:rsidRPr="00237495" w:rsidTr="00237495">
        <w:trPr>
          <w:trHeight w:val="74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刘凯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1201122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3134121603114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合肥学院</w:t>
            </w:r>
          </w:p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交通工程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95" w:rsidRPr="00237495" w:rsidRDefault="00237495" w:rsidP="002374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7495">
              <w:rPr>
                <w:rFonts w:ascii="宋体" w:eastAsia="宋体" w:hAnsi="宋体" w:cs="宋体" w:hint="eastAsia"/>
                <w:color w:val="000000"/>
              </w:rPr>
              <w:t>市规划编制研究中心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37495"/>
    <w:rsid w:val="0023749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604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2021-09-18T10:51:00Z</dcterms:created>
  <dcterms:modified xsi:type="dcterms:W3CDTF">2021-09-18T10:51:00Z</dcterms:modified>
</cp:coreProperties>
</file>