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附表1</w:t>
      </w:r>
    </w:p>
    <w:p>
      <w:pPr>
        <w:adjustRightInd w:val="0"/>
        <w:snapToGrid w:val="0"/>
        <w:spacing w:line="460" w:lineRule="exact"/>
        <w:jc w:val="center"/>
        <w:rPr>
          <w:rFonts w:hint="eastAsia" w:ascii="方正小标宋_GBK" w:hAnsi="方正小标宋_GBK" w:eastAsia="方正小标宋_GBK" w:cs="方正小标宋_GBK"/>
          <w:bCs/>
          <w:color w:val="000000"/>
          <w:kern w:val="0"/>
          <w:sz w:val="36"/>
          <w:szCs w:val="36"/>
          <w:lang w:eastAsia="zh-CN"/>
        </w:rPr>
      </w:pPr>
      <w:r>
        <w:rPr>
          <w:rFonts w:hint="eastAsia" w:ascii="方正小标宋_GBK" w:hAnsi="方正小标宋_GBK" w:eastAsia="方正小标宋_GBK" w:cs="方正小标宋_GBK"/>
          <w:bCs/>
          <w:color w:val="000000"/>
          <w:kern w:val="0"/>
          <w:sz w:val="36"/>
          <w:szCs w:val="36"/>
          <w:lang w:eastAsia="zh-CN"/>
        </w:rPr>
        <w:t>甘肃林业职业技术</w:t>
      </w:r>
      <w:r>
        <w:rPr>
          <w:rFonts w:hint="eastAsia" w:ascii="方正小标宋_GBK" w:hAnsi="方正小标宋_GBK" w:eastAsia="方正小标宋_GBK" w:cs="方正小标宋_GBK"/>
          <w:bCs/>
          <w:color w:val="000000"/>
          <w:kern w:val="0"/>
          <w:sz w:val="36"/>
          <w:szCs w:val="36"/>
        </w:rPr>
        <w:t>学院202</w:t>
      </w:r>
      <w:r>
        <w:rPr>
          <w:rFonts w:hint="eastAsia" w:ascii="方正小标宋_GBK" w:hAnsi="方正小标宋_GBK" w:eastAsia="方正小标宋_GBK" w:cs="方正小标宋_GBK"/>
          <w:bCs/>
          <w:color w:val="000000"/>
          <w:kern w:val="0"/>
          <w:sz w:val="36"/>
          <w:szCs w:val="36"/>
          <w:lang w:val="en-US" w:eastAsia="zh-CN"/>
        </w:rPr>
        <w:t>2</w:t>
      </w:r>
      <w:r>
        <w:rPr>
          <w:rFonts w:hint="eastAsia" w:ascii="方正小标宋_GBK" w:hAnsi="方正小标宋_GBK" w:eastAsia="方正小标宋_GBK" w:cs="方正小标宋_GBK"/>
          <w:bCs/>
          <w:color w:val="000000"/>
          <w:kern w:val="0"/>
          <w:sz w:val="36"/>
          <w:szCs w:val="36"/>
        </w:rPr>
        <w:t>年急需专业教师</w:t>
      </w:r>
      <w:r>
        <w:rPr>
          <w:rFonts w:hint="eastAsia" w:ascii="方正小标宋_GBK" w:hAnsi="方正小标宋_GBK" w:eastAsia="方正小标宋_GBK" w:cs="方正小标宋_GBK"/>
          <w:bCs/>
          <w:color w:val="000000"/>
          <w:kern w:val="0"/>
          <w:sz w:val="36"/>
          <w:szCs w:val="36"/>
          <w:lang w:eastAsia="zh-CN"/>
        </w:rPr>
        <w:t>（</w:t>
      </w:r>
      <w:r>
        <w:rPr>
          <w:rFonts w:hint="eastAsia" w:ascii="方正小标宋_GBK" w:hAnsi="方正小标宋_GBK" w:eastAsia="方正小标宋_GBK" w:cs="方正小标宋_GBK"/>
          <w:bCs/>
          <w:color w:val="000000"/>
          <w:kern w:val="0"/>
          <w:sz w:val="36"/>
          <w:szCs w:val="36"/>
          <w:lang w:val="en-US" w:eastAsia="zh-CN"/>
        </w:rPr>
        <w:t>人员</w:t>
      </w:r>
      <w:r>
        <w:rPr>
          <w:rFonts w:hint="eastAsia" w:ascii="方正小标宋_GBK" w:hAnsi="方正小标宋_GBK" w:eastAsia="方正小标宋_GBK" w:cs="方正小标宋_GBK"/>
          <w:bCs/>
          <w:color w:val="000000"/>
          <w:kern w:val="0"/>
          <w:sz w:val="36"/>
          <w:szCs w:val="36"/>
          <w:lang w:eastAsia="zh-CN"/>
        </w:rPr>
        <w:t>）</w:t>
      </w:r>
      <w:r>
        <w:rPr>
          <w:rFonts w:hint="eastAsia" w:ascii="方正小标宋_GBK" w:hAnsi="方正小标宋_GBK" w:eastAsia="方正小标宋_GBK" w:cs="方正小标宋_GBK"/>
          <w:bCs/>
          <w:color w:val="000000"/>
          <w:kern w:val="0"/>
          <w:sz w:val="36"/>
          <w:szCs w:val="36"/>
        </w:rPr>
        <w:t>引进计划</w:t>
      </w:r>
      <w:r>
        <w:rPr>
          <w:rFonts w:hint="eastAsia" w:ascii="方正小标宋_GBK" w:hAnsi="方正小标宋_GBK" w:eastAsia="方正小标宋_GBK" w:cs="方正小标宋_GBK"/>
          <w:bCs/>
          <w:color w:val="000000"/>
          <w:kern w:val="0"/>
          <w:sz w:val="36"/>
          <w:szCs w:val="36"/>
          <w:lang w:eastAsia="zh-CN"/>
        </w:rPr>
        <w:t>表</w:t>
      </w:r>
    </w:p>
    <w:tbl>
      <w:tblPr>
        <w:tblStyle w:val="4"/>
        <w:tblpPr w:leftFromText="180" w:rightFromText="180" w:vertAnchor="text" w:horzAnchor="page" w:tblpX="1493" w:tblpY="470"/>
        <w:tblOverlap w:val="never"/>
        <w:tblW w:w="13800" w:type="dxa"/>
        <w:tblInd w:w="0" w:type="dxa"/>
        <w:tblLayout w:type="fixed"/>
        <w:tblCellMar>
          <w:top w:w="0" w:type="dxa"/>
          <w:left w:w="0" w:type="dxa"/>
          <w:bottom w:w="0" w:type="dxa"/>
          <w:right w:w="0" w:type="dxa"/>
        </w:tblCellMar>
      </w:tblPr>
      <w:tblGrid>
        <w:gridCol w:w="2540"/>
        <w:gridCol w:w="5894"/>
        <w:gridCol w:w="666"/>
        <w:gridCol w:w="3400"/>
        <w:gridCol w:w="1300"/>
      </w:tblGrid>
      <w:tr>
        <w:tblPrEx>
          <w:tblCellMar>
            <w:top w:w="0" w:type="dxa"/>
            <w:left w:w="0" w:type="dxa"/>
            <w:bottom w:w="0" w:type="dxa"/>
            <w:right w:w="0" w:type="dxa"/>
          </w:tblCellMar>
        </w:tblPrEx>
        <w:trPr>
          <w:trHeight w:val="90" w:hRule="atLeast"/>
        </w:trPr>
        <w:tc>
          <w:tcPr>
            <w:tcW w:w="2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二级学院</w:t>
            </w:r>
          </w:p>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黑体" w:hAnsi="黑体" w:eastAsia="黑体" w:cs="黑体"/>
                <w:bCs/>
                <w:color w:val="000000"/>
                <w:sz w:val="28"/>
                <w:szCs w:val="28"/>
                <w:lang w:val="en-US" w:eastAsia="zh-CN"/>
              </w:rPr>
            </w:pPr>
            <w:r>
              <w:rPr>
                <w:rFonts w:hint="eastAsia" w:ascii="黑体" w:hAnsi="黑体" w:eastAsia="黑体" w:cs="黑体"/>
                <w:bCs/>
                <w:color w:val="000000"/>
                <w:sz w:val="28"/>
                <w:szCs w:val="28"/>
                <w:lang w:val="en-US" w:eastAsia="zh-CN"/>
              </w:rPr>
              <w:t>（部门）</w:t>
            </w:r>
          </w:p>
        </w:tc>
        <w:tc>
          <w:tcPr>
            <w:tcW w:w="5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rPr>
              <w:t>专业</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spacing w:val="-20"/>
                <w:kern w:val="0"/>
                <w:sz w:val="24"/>
                <w:szCs w:val="24"/>
              </w:rPr>
              <w:t>数量</w:t>
            </w:r>
          </w:p>
        </w:tc>
        <w:tc>
          <w:tcPr>
            <w:tcW w:w="3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ascii="黑体" w:hAnsi="黑体" w:eastAsia="黑体" w:cs="黑体"/>
                <w:bCs/>
                <w:color w:val="000000"/>
                <w:sz w:val="28"/>
                <w:szCs w:val="28"/>
              </w:rPr>
            </w:pPr>
            <w:r>
              <w:rPr>
                <w:rFonts w:hint="eastAsia" w:ascii="黑体" w:hAnsi="黑体" w:eastAsia="黑体" w:cs="黑体"/>
                <w:bCs/>
                <w:color w:val="000000"/>
                <w:kern w:val="0"/>
                <w:sz w:val="28"/>
                <w:szCs w:val="28"/>
              </w:rPr>
              <w:t>学历学位等</w:t>
            </w:r>
          </w:p>
        </w:tc>
        <w:tc>
          <w:tcPr>
            <w:tcW w:w="130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440" w:lineRule="exact"/>
              <w:jc w:val="center"/>
              <w:textAlignment w:val="center"/>
              <w:rPr>
                <w:rFonts w:hint="eastAsia" w:ascii="黑体" w:hAnsi="黑体" w:eastAsia="黑体" w:cs="黑体"/>
                <w:bCs/>
                <w:color w:val="000000"/>
                <w:kern w:val="0"/>
                <w:sz w:val="28"/>
                <w:szCs w:val="28"/>
                <w:lang w:eastAsia="zh-CN"/>
              </w:rPr>
            </w:pPr>
            <w:r>
              <w:rPr>
                <w:rFonts w:hint="eastAsia" w:ascii="黑体" w:hAnsi="黑体" w:eastAsia="黑体" w:cs="黑体"/>
                <w:bCs/>
                <w:color w:val="000000"/>
                <w:kern w:val="0"/>
                <w:sz w:val="28"/>
                <w:szCs w:val="28"/>
                <w:lang w:eastAsia="zh-CN"/>
              </w:rPr>
              <w:t>备注</w:t>
            </w:r>
          </w:p>
        </w:tc>
      </w:tr>
      <w:tr>
        <w:tblPrEx>
          <w:tblCellMar>
            <w:top w:w="0" w:type="dxa"/>
            <w:left w:w="0" w:type="dxa"/>
            <w:bottom w:w="0" w:type="dxa"/>
            <w:right w:w="0" w:type="dxa"/>
          </w:tblCellMar>
        </w:tblPrEx>
        <w:trPr>
          <w:trHeight w:val="567" w:hRule="exact"/>
        </w:trPr>
        <w:tc>
          <w:tcPr>
            <w:tcW w:w="254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林业工程学院</w:t>
            </w:r>
          </w:p>
        </w:tc>
        <w:tc>
          <w:tcPr>
            <w:tcW w:w="5894"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通信与信息系统，</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摄影测量与遥感</w:t>
            </w:r>
          </w:p>
        </w:tc>
        <w:tc>
          <w:tcPr>
            <w:tcW w:w="66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1</w:t>
            </w:r>
          </w:p>
        </w:tc>
        <w:tc>
          <w:tcPr>
            <w:tcW w:w="3400"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517" w:hRule="exact"/>
        </w:trPr>
        <w:tc>
          <w:tcPr>
            <w:tcW w:w="254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5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森林培育，</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森林经理学</w:t>
            </w:r>
          </w:p>
        </w:tc>
        <w:tc>
          <w:tcPr>
            <w:tcW w:w="6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1</w:t>
            </w:r>
          </w:p>
        </w:tc>
        <w:tc>
          <w:tcPr>
            <w:tcW w:w="3400"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130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467" w:hRule="exact"/>
        </w:trPr>
        <w:tc>
          <w:tcPr>
            <w:tcW w:w="254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5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植物学</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1</w:t>
            </w:r>
          </w:p>
        </w:tc>
        <w:tc>
          <w:tcPr>
            <w:tcW w:w="3400"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510" w:hRule="atLeast"/>
        </w:trPr>
        <w:tc>
          <w:tcPr>
            <w:tcW w:w="2540"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r>
              <w:rPr>
                <w:rFonts w:hint="eastAsia" w:ascii="仿宋" w:hAnsi="仿宋" w:eastAsia="仿宋" w:cs="仿宋_GB2312"/>
                <w:spacing w:val="0"/>
                <w:sz w:val="24"/>
                <w:szCs w:val="24"/>
              </w:rPr>
              <w:t>园林工程学院</w:t>
            </w:r>
          </w:p>
        </w:tc>
        <w:tc>
          <w:tcPr>
            <w:tcW w:w="5894"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ascii="仿宋" w:hAnsi="仿宋" w:eastAsia="仿宋" w:cs="仿宋_GB2312"/>
                <w:spacing w:val="0"/>
                <w:kern w:val="2"/>
                <w:sz w:val="24"/>
                <w:szCs w:val="24"/>
                <w:lang w:val="en-US" w:eastAsia="zh-CN" w:bidi="ar-SA"/>
              </w:rPr>
            </w:pPr>
            <w:r>
              <w:rPr>
                <w:rFonts w:hint="eastAsia" w:ascii="仿宋" w:hAnsi="仿宋" w:eastAsia="仿宋" w:cs="仿宋_GB2312"/>
                <w:spacing w:val="0"/>
                <w:sz w:val="24"/>
                <w:szCs w:val="24"/>
              </w:rPr>
              <w:t>风景园林</w:t>
            </w:r>
          </w:p>
        </w:tc>
        <w:tc>
          <w:tcPr>
            <w:tcW w:w="66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spacing w:val="0"/>
                <w:kern w:val="2"/>
                <w:sz w:val="24"/>
                <w:szCs w:val="24"/>
                <w:lang w:val="en-US" w:eastAsia="zh-CN" w:bidi="ar-SA"/>
              </w:rPr>
            </w:pPr>
            <w:r>
              <w:rPr>
                <w:rFonts w:hint="eastAsia" w:ascii="仿宋" w:hAnsi="仿宋" w:eastAsia="仿宋" w:cs="仿宋_GB2312"/>
                <w:spacing w:val="0"/>
                <w:sz w:val="24"/>
                <w:szCs w:val="24"/>
                <w:lang w:val="en-US" w:eastAsia="zh-CN"/>
              </w:rPr>
              <w:t>3</w:t>
            </w:r>
          </w:p>
        </w:tc>
        <w:tc>
          <w:tcPr>
            <w:tcW w:w="3400" w:type="dxa"/>
            <w:tcBorders>
              <w:top w:val="single" w:color="000000"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kern w:val="2"/>
                <w:sz w:val="24"/>
                <w:szCs w:val="24"/>
                <w:lang w:val="en-US" w:eastAsia="zh-CN" w:bidi="ar-SA"/>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spacing w:val="0"/>
                <w:sz w:val="24"/>
                <w:szCs w:val="24"/>
              </w:rPr>
            </w:pPr>
          </w:p>
        </w:tc>
      </w:tr>
      <w:tr>
        <w:tblPrEx>
          <w:tblCellMar>
            <w:top w:w="0" w:type="dxa"/>
            <w:left w:w="0" w:type="dxa"/>
            <w:bottom w:w="0" w:type="dxa"/>
            <w:right w:w="0" w:type="dxa"/>
          </w:tblCellMar>
        </w:tblPrEx>
        <w:trPr>
          <w:trHeight w:val="474" w:hRule="exact"/>
        </w:trPr>
        <w:tc>
          <w:tcPr>
            <w:tcW w:w="254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FF0000"/>
                <w:spacing w:val="0"/>
                <w:sz w:val="24"/>
                <w:szCs w:val="24"/>
              </w:rPr>
            </w:pPr>
            <w:r>
              <w:rPr>
                <w:rFonts w:hint="eastAsia" w:ascii="仿宋" w:hAnsi="仿宋" w:eastAsia="仿宋" w:cs="仿宋_GB2312"/>
                <w:color w:val="000000"/>
                <w:spacing w:val="0"/>
                <w:sz w:val="24"/>
                <w:szCs w:val="24"/>
              </w:rPr>
              <w:t>环境工程学院</w:t>
            </w:r>
          </w:p>
        </w:tc>
        <w:tc>
          <w:tcPr>
            <w:tcW w:w="58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食品科学</w:t>
            </w:r>
            <w:r>
              <w:rPr>
                <w:rFonts w:hint="eastAsia" w:ascii="仿宋" w:hAnsi="仿宋" w:eastAsia="仿宋" w:cs="仿宋_GB2312"/>
                <w:color w:val="000000"/>
                <w:spacing w:val="0"/>
                <w:sz w:val="24"/>
                <w:szCs w:val="24"/>
                <w:lang w:eastAsia="zh-CN"/>
              </w:rPr>
              <w:t>与工程</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FF0000"/>
                <w:spacing w:val="0"/>
                <w:sz w:val="24"/>
                <w:szCs w:val="24"/>
              </w:rPr>
            </w:pPr>
            <w:r>
              <w:rPr>
                <w:rFonts w:hint="eastAsia" w:ascii="仿宋" w:hAnsi="仿宋" w:eastAsia="仿宋" w:cs="仿宋_GB2312"/>
                <w:color w:val="000000"/>
                <w:spacing w:val="0"/>
                <w:sz w:val="24"/>
                <w:szCs w:val="24"/>
              </w:rPr>
              <w:t>1</w:t>
            </w:r>
          </w:p>
        </w:tc>
        <w:tc>
          <w:tcPr>
            <w:tcW w:w="3400"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center"/>
              <w:rPr>
                <w:rFonts w:ascii="仿宋" w:hAnsi="仿宋" w:eastAsia="仿宋" w:cs="仿宋_GB2312"/>
                <w:color w:val="FF0000"/>
                <w:spacing w:val="0"/>
                <w:sz w:val="24"/>
                <w:szCs w:val="24"/>
              </w:rPr>
            </w:pPr>
          </w:p>
        </w:tc>
      </w:tr>
      <w:tr>
        <w:tblPrEx>
          <w:tblCellMar>
            <w:top w:w="0" w:type="dxa"/>
            <w:left w:w="0" w:type="dxa"/>
            <w:bottom w:w="0" w:type="dxa"/>
            <w:right w:w="0" w:type="dxa"/>
          </w:tblCellMar>
        </w:tblPrEx>
        <w:trPr>
          <w:trHeight w:val="511" w:hRule="atLeast"/>
        </w:trPr>
        <w:tc>
          <w:tcPr>
            <w:tcW w:w="254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FF0000"/>
                <w:spacing w:val="0"/>
                <w:sz w:val="24"/>
                <w:szCs w:val="24"/>
              </w:rPr>
            </w:pPr>
          </w:p>
        </w:tc>
        <w:tc>
          <w:tcPr>
            <w:tcW w:w="589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环境工程</w:t>
            </w:r>
            <w:r>
              <w:rPr>
                <w:rFonts w:hint="eastAsia" w:ascii="仿宋" w:hAnsi="仿宋" w:eastAsia="仿宋" w:cs="仿宋_GB2312"/>
                <w:color w:val="000000"/>
                <w:spacing w:val="0"/>
                <w:sz w:val="24"/>
                <w:szCs w:val="24"/>
                <w:lang w:eastAsia="zh-CN"/>
              </w:rPr>
              <w:t>，</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rPr>
              <w:t>环境科学</w:t>
            </w:r>
          </w:p>
        </w:tc>
        <w:tc>
          <w:tcPr>
            <w:tcW w:w="6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val="en-US" w:eastAsia="zh-CN"/>
              </w:rPr>
              <w:t>2</w:t>
            </w:r>
          </w:p>
        </w:tc>
        <w:tc>
          <w:tcPr>
            <w:tcW w:w="3400" w:type="dxa"/>
            <w:vMerge w:val="continue"/>
            <w:tcBorders>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FF0000"/>
                <w:spacing w:val="0"/>
                <w:sz w:val="24"/>
                <w:szCs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left"/>
              <w:textAlignment w:val="center"/>
              <w:rPr>
                <w:rFonts w:ascii="仿宋" w:hAnsi="仿宋" w:eastAsia="仿宋" w:cs="仿宋_GB2312"/>
                <w:color w:val="FF0000"/>
                <w:spacing w:val="0"/>
                <w:sz w:val="24"/>
                <w:szCs w:val="24"/>
              </w:rPr>
            </w:pPr>
          </w:p>
        </w:tc>
      </w:tr>
      <w:tr>
        <w:tblPrEx>
          <w:tblCellMar>
            <w:top w:w="0" w:type="dxa"/>
            <w:left w:w="0" w:type="dxa"/>
            <w:bottom w:w="0" w:type="dxa"/>
            <w:right w:w="0" w:type="dxa"/>
          </w:tblCellMar>
        </w:tblPrEx>
        <w:trPr>
          <w:trHeight w:val="568" w:hRule="exact"/>
        </w:trPr>
        <w:tc>
          <w:tcPr>
            <w:tcW w:w="25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测绘工程学院</w:t>
            </w:r>
          </w:p>
        </w:tc>
        <w:tc>
          <w:tcPr>
            <w:tcW w:w="589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default"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eastAsia="zh-CN"/>
              </w:rPr>
              <w:t>地图制图学与地理信息工程，</w:t>
            </w:r>
            <w:r>
              <w:rPr>
                <w:rFonts w:hint="eastAsia" w:ascii="仿宋" w:hAnsi="仿宋" w:eastAsia="仿宋" w:cs="仿宋_GB2312"/>
                <w:color w:val="000000"/>
                <w:spacing w:val="0"/>
                <w:sz w:val="24"/>
                <w:szCs w:val="24"/>
                <w:lang w:val="en-US" w:eastAsia="zh-CN"/>
              </w:rPr>
              <w:t>或地图学与地理信息系统</w:t>
            </w:r>
          </w:p>
        </w:tc>
        <w:tc>
          <w:tcPr>
            <w:tcW w:w="6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1</w:t>
            </w:r>
          </w:p>
        </w:tc>
        <w:tc>
          <w:tcPr>
            <w:tcW w:w="3400" w:type="dxa"/>
            <w:vMerge w:val="restart"/>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500" w:hRule="atLeast"/>
        </w:trPr>
        <w:tc>
          <w:tcPr>
            <w:tcW w:w="2540" w:type="dxa"/>
            <w:vMerge w:val="continue"/>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589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大地测量学与测量工程，</w:t>
            </w:r>
            <w:r>
              <w:rPr>
                <w:rFonts w:hint="eastAsia" w:ascii="仿宋" w:hAnsi="仿宋" w:eastAsia="仿宋" w:cs="仿宋_GB2312"/>
                <w:color w:val="000000"/>
                <w:spacing w:val="0"/>
                <w:sz w:val="24"/>
                <w:szCs w:val="24"/>
                <w:lang w:val="en-US" w:eastAsia="zh-CN"/>
              </w:rPr>
              <w:t>或测绘工程</w:t>
            </w:r>
          </w:p>
        </w:tc>
        <w:tc>
          <w:tcPr>
            <w:tcW w:w="6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1</w:t>
            </w:r>
          </w:p>
        </w:tc>
        <w:tc>
          <w:tcPr>
            <w:tcW w:w="3400"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479" w:hRule="exact"/>
        </w:trPr>
        <w:tc>
          <w:tcPr>
            <w:tcW w:w="254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信息工程学院</w:t>
            </w:r>
          </w:p>
        </w:tc>
        <w:tc>
          <w:tcPr>
            <w:tcW w:w="5894"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软件工程</w:t>
            </w:r>
          </w:p>
        </w:tc>
        <w:tc>
          <w:tcPr>
            <w:tcW w:w="66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lang w:val="en-US" w:eastAsia="zh-CN"/>
              </w:rPr>
              <w:t>1</w:t>
            </w:r>
          </w:p>
        </w:tc>
        <w:tc>
          <w:tcPr>
            <w:tcW w:w="3400" w:type="dxa"/>
            <w:vMerge w:val="restart"/>
            <w:tcBorders>
              <w:top w:val="single" w:color="auto"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240" w:firstLineChars="100"/>
              <w:jc w:val="both"/>
              <w:textAlignment w:val="center"/>
              <w:rPr>
                <w:rFonts w:hint="eastAsia" w:ascii="仿宋" w:hAnsi="仿宋" w:eastAsia="仿宋" w:cs="仿宋_GB2312"/>
                <w:color w:val="000000"/>
                <w:spacing w:val="0"/>
                <w:sz w:val="24"/>
                <w:szCs w:val="24"/>
                <w:lang w:eastAsia="zh-CN"/>
              </w:rPr>
            </w:pPr>
          </w:p>
        </w:tc>
      </w:tr>
      <w:tr>
        <w:tblPrEx>
          <w:tblCellMar>
            <w:top w:w="0" w:type="dxa"/>
            <w:left w:w="0" w:type="dxa"/>
            <w:bottom w:w="0" w:type="dxa"/>
            <w:right w:w="0" w:type="dxa"/>
          </w:tblCellMar>
        </w:tblPrEx>
        <w:trPr>
          <w:trHeight w:val="509" w:hRule="exact"/>
        </w:trPr>
        <w:tc>
          <w:tcPr>
            <w:tcW w:w="254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rPr>
            </w:pPr>
          </w:p>
        </w:tc>
        <w:tc>
          <w:tcPr>
            <w:tcW w:w="5894"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电路与系统</w:t>
            </w:r>
          </w:p>
        </w:tc>
        <w:tc>
          <w:tcPr>
            <w:tcW w:w="66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1</w:t>
            </w:r>
          </w:p>
        </w:tc>
        <w:tc>
          <w:tcPr>
            <w:tcW w:w="3400"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130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479" w:hRule="exact"/>
        </w:trPr>
        <w:tc>
          <w:tcPr>
            <w:tcW w:w="254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rPr>
            </w:pPr>
          </w:p>
        </w:tc>
        <w:tc>
          <w:tcPr>
            <w:tcW w:w="589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网络与信息安全</w:t>
            </w:r>
          </w:p>
        </w:tc>
        <w:tc>
          <w:tcPr>
            <w:tcW w:w="6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1</w:t>
            </w:r>
          </w:p>
        </w:tc>
        <w:tc>
          <w:tcPr>
            <w:tcW w:w="3400" w:type="dxa"/>
            <w:vMerge w:val="continue"/>
            <w:tcBorders>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670" w:hRule="atLeast"/>
        </w:trPr>
        <w:tc>
          <w:tcPr>
            <w:tcW w:w="2540" w:type="dxa"/>
            <w:vMerge w:val="restart"/>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建筑工程学院</w:t>
            </w:r>
          </w:p>
        </w:tc>
        <w:tc>
          <w:tcPr>
            <w:tcW w:w="589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仿宋" w:hAnsi="仿宋" w:eastAsia="仿宋" w:cs="仿宋_GB2312"/>
                <w:color w:val="auto"/>
                <w:spacing w:val="0"/>
                <w:sz w:val="24"/>
                <w:szCs w:val="24"/>
                <w:lang w:eastAsia="zh-CN"/>
              </w:rPr>
            </w:pPr>
            <w:r>
              <w:rPr>
                <w:rFonts w:hint="eastAsia" w:ascii="仿宋" w:hAnsi="仿宋" w:eastAsia="仿宋" w:cs="仿宋_GB2312"/>
                <w:color w:val="auto"/>
                <w:spacing w:val="0"/>
                <w:sz w:val="24"/>
                <w:szCs w:val="24"/>
                <w:lang w:eastAsia="zh-CN"/>
              </w:rPr>
              <w:t>岩土工程，</w:t>
            </w:r>
            <w:r>
              <w:rPr>
                <w:rFonts w:hint="eastAsia" w:ascii="仿宋" w:hAnsi="仿宋" w:eastAsia="仿宋" w:cs="仿宋_GB2312"/>
                <w:color w:val="auto"/>
                <w:spacing w:val="0"/>
                <w:sz w:val="24"/>
                <w:szCs w:val="24"/>
                <w:lang w:val="en-US" w:eastAsia="zh-CN"/>
              </w:rPr>
              <w:t>或</w:t>
            </w:r>
            <w:r>
              <w:rPr>
                <w:rFonts w:hint="eastAsia" w:ascii="仿宋" w:hAnsi="仿宋" w:eastAsia="仿宋" w:cs="仿宋_GB2312"/>
                <w:color w:val="auto"/>
                <w:spacing w:val="0"/>
                <w:sz w:val="24"/>
                <w:szCs w:val="24"/>
                <w:lang w:eastAsia="zh-CN"/>
              </w:rPr>
              <w:t>结构工程，</w:t>
            </w:r>
            <w:r>
              <w:rPr>
                <w:rFonts w:hint="eastAsia" w:ascii="仿宋" w:hAnsi="仿宋" w:eastAsia="仿宋" w:cs="仿宋_GB2312"/>
                <w:color w:val="auto"/>
                <w:spacing w:val="0"/>
                <w:sz w:val="24"/>
                <w:szCs w:val="24"/>
                <w:lang w:val="en-US" w:eastAsia="zh-CN"/>
              </w:rPr>
              <w:t>或</w:t>
            </w:r>
            <w:r>
              <w:rPr>
                <w:rFonts w:hint="eastAsia" w:ascii="仿宋" w:hAnsi="仿宋" w:eastAsia="仿宋" w:cs="仿宋_GB2312"/>
                <w:color w:val="auto"/>
                <w:spacing w:val="0"/>
                <w:sz w:val="24"/>
                <w:szCs w:val="24"/>
                <w:lang w:eastAsia="zh-CN"/>
              </w:rPr>
              <w:t>市政工程，</w:t>
            </w:r>
            <w:r>
              <w:rPr>
                <w:rFonts w:hint="eastAsia" w:ascii="仿宋" w:hAnsi="仿宋" w:eastAsia="仿宋" w:cs="仿宋_GB2312"/>
                <w:color w:val="auto"/>
                <w:spacing w:val="0"/>
                <w:sz w:val="24"/>
                <w:szCs w:val="24"/>
                <w:lang w:val="en-US" w:eastAsia="zh-CN"/>
              </w:rPr>
              <w:t>或</w:t>
            </w:r>
            <w:r>
              <w:rPr>
                <w:rFonts w:hint="eastAsia" w:ascii="仿宋" w:hAnsi="仿宋" w:eastAsia="仿宋" w:cs="仿宋_GB2312"/>
                <w:color w:val="auto"/>
                <w:spacing w:val="0"/>
                <w:sz w:val="24"/>
                <w:szCs w:val="24"/>
                <w:lang w:eastAsia="zh-CN"/>
              </w:rPr>
              <w:t>防灾减灾工程及防护工程，</w:t>
            </w:r>
            <w:r>
              <w:rPr>
                <w:rFonts w:hint="eastAsia" w:ascii="仿宋" w:hAnsi="仿宋" w:eastAsia="仿宋" w:cs="仿宋_GB2312"/>
                <w:color w:val="auto"/>
                <w:spacing w:val="0"/>
                <w:sz w:val="24"/>
                <w:szCs w:val="24"/>
                <w:lang w:val="en-US" w:eastAsia="zh-CN"/>
              </w:rPr>
              <w:t>或</w:t>
            </w:r>
            <w:r>
              <w:rPr>
                <w:rFonts w:hint="eastAsia" w:ascii="仿宋" w:hAnsi="仿宋" w:eastAsia="仿宋" w:cs="仿宋_GB2312"/>
                <w:color w:val="auto"/>
                <w:spacing w:val="0"/>
                <w:sz w:val="24"/>
                <w:szCs w:val="24"/>
                <w:lang w:eastAsia="zh-CN"/>
              </w:rPr>
              <w:t>建筑与土木工程</w:t>
            </w:r>
          </w:p>
        </w:tc>
        <w:tc>
          <w:tcPr>
            <w:tcW w:w="6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spacing w:val="0"/>
                <w:sz w:val="24"/>
                <w:szCs w:val="24"/>
                <w:lang w:eastAsia="zh-CN"/>
              </w:rPr>
            </w:pPr>
            <w:r>
              <w:rPr>
                <w:rFonts w:hint="eastAsia" w:ascii="仿宋" w:hAnsi="仿宋" w:eastAsia="仿宋" w:cs="仿宋_GB2312"/>
                <w:spacing w:val="0"/>
                <w:sz w:val="24"/>
                <w:szCs w:val="24"/>
                <w:lang w:val="en-US" w:eastAsia="zh-CN"/>
              </w:rPr>
              <w:t>2</w:t>
            </w:r>
          </w:p>
        </w:tc>
        <w:tc>
          <w:tcPr>
            <w:tcW w:w="3400" w:type="dxa"/>
            <w:vMerge w:val="restart"/>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p>
        </w:tc>
      </w:tr>
      <w:tr>
        <w:tblPrEx>
          <w:tblCellMar>
            <w:top w:w="0" w:type="dxa"/>
            <w:left w:w="0" w:type="dxa"/>
            <w:bottom w:w="0" w:type="dxa"/>
            <w:right w:w="0" w:type="dxa"/>
          </w:tblCellMar>
        </w:tblPrEx>
        <w:trPr>
          <w:trHeight w:val="685" w:hRule="atLeast"/>
        </w:trPr>
        <w:tc>
          <w:tcPr>
            <w:tcW w:w="2540"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rPr>
            </w:pPr>
          </w:p>
        </w:tc>
        <w:tc>
          <w:tcPr>
            <w:tcW w:w="589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仿宋" w:hAnsi="仿宋" w:eastAsia="仿宋" w:cs="仿宋_GB2312"/>
                <w:color w:val="auto"/>
                <w:spacing w:val="0"/>
                <w:sz w:val="24"/>
                <w:szCs w:val="24"/>
                <w:lang w:eastAsia="zh-CN"/>
              </w:rPr>
            </w:pPr>
            <w:r>
              <w:rPr>
                <w:rFonts w:hint="eastAsia" w:ascii="仿宋" w:hAnsi="仿宋" w:eastAsia="仿宋" w:cs="仿宋_GB2312"/>
                <w:color w:val="auto"/>
                <w:spacing w:val="0"/>
                <w:sz w:val="24"/>
                <w:szCs w:val="24"/>
                <w:lang w:eastAsia="zh-CN"/>
              </w:rPr>
              <w:t>建筑设计与历史，</w:t>
            </w:r>
            <w:r>
              <w:rPr>
                <w:rFonts w:hint="eastAsia" w:ascii="仿宋" w:hAnsi="仿宋" w:eastAsia="仿宋" w:cs="仿宋_GB2312"/>
                <w:color w:val="auto"/>
                <w:spacing w:val="0"/>
                <w:sz w:val="24"/>
                <w:szCs w:val="24"/>
                <w:lang w:val="en-US" w:eastAsia="zh-CN"/>
              </w:rPr>
              <w:t>或</w:t>
            </w:r>
            <w:r>
              <w:rPr>
                <w:rFonts w:hint="eastAsia" w:ascii="仿宋" w:hAnsi="仿宋" w:eastAsia="仿宋" w:cs="仿宋_GB2312"/>
                <w:color w:val="auto"/>
                <w:spacing w:val="0"/>
                <w:sz w:val="24"/>
                <w:szCs w:val="24"/>
                <w:lang w:eastAsia="zh-CN"/>
              </w:rPr>
              <w:t>建筑设计与工程，</w:t>
            </w:r>
            <w:r>
              <w:rPr>
                <w:rFonts w:hint="eastAsia" w:ascii="仿宋" w:hAnsi="仿宋" w:eastAsia="仿宋" w:cs="仿宋_GB2312"/>
                <w:color w:val="auto"/>
                <w:spacing w:val="0"/>
                <w:sz w:val="24"/>
                <w:szCs w:val="24"/>
                <w:lang w:val="en-US" w:eastAsia="zh-CN"/>
              </w:rPr>
              <w:t>或</w:t>
            </w:r>
            <w:r>
              <w:rPr>
                <w:rFonts w:hint="eastAsia" w:ascii="仿宋" w:hAnsi="仿宋" w:eastAsia="仿宋" w:cs="仿宋_GB2312"/>
                <w:color w:val="auto"/>
                <w:spacing w:val="0"/>
                <w:sz w:val="24"/>
                <w:szCs w:val="24"/>
                <w:lang w:eastAsia="zh-CN"/>
              </w:rPr>
              <w:t>建筑历史与理论，</w:t>
            </w:r>
            <w:r>
              <w:rPr>
                <w:rFonts w:hint="eastAsia" w:ascii="仿宋" w:hAnsi="仿宋" w:eastAsia="仿宋" w:cs="仿宋_GB2312"/>
                <w:color w:val="auto"/>
                <w:spacing w:val="0"/>
                <w:sz w:val="24"/>
                <w:szCs w:val="24"/>
                <w:lang w:val="en-US" w:eastAsia="zh-CN"/>
              </w:rPr>
              <w:t>或或</w:t>
            </w:r>
            <w:r>
              <w:rPr>
                <w:rFonts w:hint="eastAsia" w:ascii="仿宋" w:hAnsi="仿宋" w:eastAsia="仿宋" w:cs="仿宋_GB2312"/>
                <w:color w:val="auto"/>
                <w:spacing w:val="0"/>
                <w:sz w:val="24"/>
                <w:szCs w:val="24"/>
                <w:lang w:eastAsia="zh-CN"/>
              </w:rPr>
              <w:t>建筑技术科学</w:t>
            </w:r>
          </w:p>
        </w:tc>
        <w:tc>
          <w:tcPr>
            <w:tcW w:w="6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r>
              <w:rPr>
                <w:rFonts w:hint="eastAsia" w:ascii="仿宋" w:hAnsi="仿宋" w:eastAsia="仿宋" w:cs="仿宋_GB2312"/>
                <w:spacing w:val="0"/>
                <w:sz w:val="24"/>
                <w:szCs w:val="24"/>
              </w:rPr>
              <w:t>1</w:t>
            </w:r>
          </w:p>
        </w:tc>
        <w:tc>
          <w:tcPr>
            <w:tcW w:w="3400"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c>
          <w:tcPr>
            <w:tcW w:w="130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r>
      <w:tr>
        <w:tblPrEx>
          <w:tblCellMar>
            <w:top w:w="0" w:type="dxa"/>
            <w:left w:w="0" w:type="dxa"/>
            <w:bottom w:w="0" w:type="dxa"/>
            <w:right w:w="0" w:type="dxa"/>
          </w:tblCellMar>
        </w:tblPrEx>
        <w:trPr>
          <w:trHeight w:val="528" w:hRule="atLeast"/>
        </w:trPr>
        <w:tc>
          <w:tcPr>
            <w:tcW w:w="2540" w:type="dxa"/>
            <w:vMerge w:val="restart"/>
            <w:tcBorders>
              <w:top w:val="single" w:color="auto"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经济管理学院</w:t>
            </w:r>
          </w:p>
        </w:tc>
        <w:tc>
          <w:tcPr>
            <w:tcW w:w="5894"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电子商务，</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大数据管理，</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大数据科学与工程</w:t>
            </w:r>
          </w:p>
        </w:tc>
        <w:tc>
          <w:tcPr>
            <w:tcW w:w="6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1</w:t>
            </w:r>
          </w:p>
        </w:tc>
        <w:tc>
          <w:tcPr>
            <w:tcW w:w="3400" w:type="dxa"/>
            <w:vMerge w:val="restart"/>
            <w:tcBorders>
              <w:top w:val="single" w:color="auto"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spacing w:val="0"/>
                <w:sz w:val="24"/>
                <w:szCs w:val="24"/>
                <w:lang w:eastAsia="zh-CN"/>
              </w:rPr>
            </w:pPr>
          </w:p>
        </w:tc>
      </w:tr>
      <w:tr>
        <w:tblPrEx>
          <w:tblCellMar>
            <w:top w:w="0" w:type="dxa"/>
            <w:left w:w="0" w:type="dxa"/>
            <w:bottom w:w="0" w:type="dxa"/>
            <w:right w:w="0" w:type="dxa"/>
          </w:tblCellMar>
        </w:tblPrEx>
        <w:trPr>
          <w:trHeight w:val="568" w:hRule="atLeast"/>
        </w:trPr>
        <w:tc>
          <w:tcPr>
            <w:tcW w:w="254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FF0000"/>
                <w:spacing w:val="0"/>
                <w:sz w:val="24"/>
                <w:szCs w:val="24"/>
                <w:lang w:eastAsia="zh-CN"/>
              </w:rPr>
            </w:pPr>
          </w:p>
        </w:tc>
        <w:tc>
          <w:tcPr>
            <w:tcW w:w="5894"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金融学，</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金融工程，</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互联网金融</w:t>
            </w:r>
          </w:p>
        </w:tc>
        <w:tc>
          <w:tcPr>
            <w:tcW w:w="6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1</w:t>
            </w:r>
          </w:p>
        </w:tc>
        <w:tc>
          <w:tcPr>
            <w:tcW w:w="3400"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c>
          <w:tcPr>
            <w:tcW w:w="130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r>
      <w:tr>
        <w:tblPrEx>
          <w:tblCellMar>
            <w:top w:w="0" w:type="dxa"/>
            <w:left w:w="0" w:type="dxa"/>
            <w:bottom w:w="0" w:type="dxa"/>
            <w:right w:w="0" w:type="dxa"/>
          </w:tblCellMar>
        </w:tblPrEx>
        <w:trPr>
          <w:trHeight w:val="90" w:hRule="atLeast"/>
        </w:trPr>
        <w:tc>
          <w:tcPr>
            <w:tcW w:w="2540" w:type="dxa"/>
            <w:vMerge w:val="continue"/>
            <w:tcBorders>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FF0000"/>
                <w:spacing w:val="0"/>
                <w:sz w:val="24"/>
                <w:szCs w:val="24"/>
                <w:lang w:eastAsia="zh-CN"/>
              </w:rPr>
            </w:pPr>
          </w:p>
        </w:tc>
        <w:tc>
          <w:tcPr>
            <w:tcW w:w="5894" w:type="dxa"/>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物流管理，</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物流工程，</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物流管理与工程，</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物流与供应链管理</w:t>
            </w:r>
          </w:p>
        </w:tc>
        <w:tc>
          <w:tcPr>
            <w:tcW w:w="6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1</w:t>
            </w:r>
          </w:p>
        </w:tc>
        <w:tc>
          <w:tcPr>
            <w:tcW w:w="3400"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c>
          <w:tcPr>
            <w:tcW w:w="1300" w:type="dxa"/>
            <w:vMerge w:val="continue"/>
            <w:tcBorders>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r>
      <w:tr>
        <w:tblPrEx>
          <w:tblCellMar>
            <w:top w:w="0" w:type="dxa"/>
            <w:left w:w="0" w:type="dxa"/>
            <w:bottom w:w="0" w:type="dxa"/>
            <w:right w:w="0" w:type="dxa"/>
          </w:tblCellMar>
        </w:tblPrEx>
        <w:trPr>
          <w:trHeight w:val="508" w:hRule="atLeast"/>
        </w:trPr>
        <w:tc>
          <w:tcPr>
            <w:tcW w:w="2540"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FF0000"/>
                <w:spacing w:val="0"/>
                <w:sz w:val="24"/>
                <w:szCs w:val="24"/>
                <w:lang w:eastAsia="zh-CN"/>
              </w:rPr>
            </w:pPr>
          </w:p>
        </w:tc>
        <w:tc>
          <w:tcPr>
            <w:tcW w:w="5894" w:type="dxa"/>
            <w:tcBorders>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FF0000"/>
                <w:spacing w:val="0"/>
                <w:sz w:val="24"/>
                <w:szCs w:val="24"/>
                <w:lang w:eastAsia="zh-CN"/>
              </w:rPr>
            </w:pPr>
            <w:r>
              <w:rPr>
                <w:rFonts w:hint="eastAsia" w:ascii="仿宋" w:hAnsi="仿宋" w:eastAsia="仿宋" w:cs="仿宋_GB2312"/>
                <w:color w:val="auto"/>
                <w:spacing w:val="0"/>
                <w:sz w:val="24"/>
                <w:szCs w:val="24"/>
                <w:lang w:eastAsia="zh-CN"/>
              </w:rPr>
              <w:t>国际贸易学，</w:t>
            </w:r>
            <w:r>
              <w:rPr>
                <w:rFonts w:hint="eastAsia" w:ascii="仿宋" w:hAnsi="仿宋" w:eastAsia="仿宋" w:cs="仿宋_GB2312"/>
                <w:color w:val="auto"/>
                <w:spacing w:val="0"/>
                <w:sz w:val="24"/>
                <w:szCs w:val="24"/>
                <w:lang w:val="en-US" w:eastAsia="zh-CN"/>
              </w:rPr>
              <w:t>或</w:t>
            </w:r>
            <w:r>
              <w:rPr>
                <w:rFonts w:hint="eastAsia" w:ascii="仿宋" w:hAnsi="仿宋" w:eastAsia="仿宋" w:cs="仿宋_GB2312"/>
                <w:color w:val="auto"/>
                <w:spacing w:val="0"/>
                <w:sz w:val="24"/>
                <w:szCs w:val="24"/>
                <w:lang w:eastAsia="zh-CN"/>
              </w:rPr>
              <w:t>国际商务</w:t>
            </w:r>
          </w:p>
        </w:tc>
        <w:tc>
          <w:tcPr>
            <w:tcW w:w="6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240" w:firstLineChars="100"/>
              <w:jc w:val="both"/>
              <w:textAlignment w:val="center"/>
              <w:rPr>
                <w:rFonts w:hint="default"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1</w:t>
            </w:r>
          </w:p>
        </w:tc>
        <w:tc>
          <w:tcPr>
            <w:tcW w:w="3400" w:type="dxa"/>
            <w:vMerge w:val="continue"/>
            <w:tcBorders>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p>
        </w:tc>
      </w:tr>
      <w:tr>
        <w:tblPrEx>
          <w:tblCellMar>
            <w:top w:w="0" w:type="dxa"/>
            <w:left w:w="0" w:type="dxa"/>
            <w:bottom w:w="0" w:type="dxa"/>
            <w:right w:w="0" w:type="dxa"/>
          </w:tblCellMar>
        </w:tblPrEx>
        <w:trPr>
          <w:trHeight w:val="898" w:hRule="exact"/>
        </w:trPr>
        <w:tc>
          <w:tcPr>
            <w:tcW w:w="254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机电工程学院</w:t>
            </w:r>
          </w:p>
        </w:tc>
        <w:tc>
          <w:tcPr>
            <w:tcW w:w="5894" w:type="dxa"/>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机械制造及其自动化，</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模式识别与智能系统，</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机械电子工程，</w:t>
            </w:r>
            <w:r>
              <w:rPr>
                <w:rFonts w:hint="eastAsia" w:ascii="仿宋" w:hAnsi="仿宋" w:eastAsia="仿宋" w:cs="仿宋_GB2312"/>
                <w:color w:val="000000"/>
                <w:spacing w:val="0"/>
                <w:sz w:val="24"/>
                <w:szCs w:val="24"/>
                <w:lang w:val="en-US" w:eastAsia="zh-CN"/>
              </w:rPr>
              <w:t>或</w:t>
            </w:r>
            <w:r>
              <w:rPr>
                <w:rFonts w:hint="eastAsia" w:ascii="仿宋" w:hAnsi="仿宋" w:eastAsia="仿宋" w:cs="仿宋_GB2312"/>
                <w:color w:val="000000"/>
                <w:spacing w:val="0"/>
                <w:sz w:val="24"/>
                <w:szCs w:val="24"/>
                <w:lang w:eastAsia="zh-CN"/>
              </w:rPr>
              <w:t>机械工程</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rPr>
              <w:t>1</w:t>
            </w:r>
          </w:p>
        </w:tc>
        <w:tc>
          <w:tcPr>
            <w:tcW w:w="3400" w:type="dxa"/>
            <w:vMerge w:val="restart"/>
            <w:tcBorders>
              <w:top w:val="single" w:color="000000"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p>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600" w:hRule="atLeast"/>
        </w:trPr>
        <w:tc>
          <w:tcPr>
            <w:tcW w:w="254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5894" w:type="dxa"/>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eastAsia="zh-CN"/>
              </w:rPr>
              <w:t>载运工具运用工程，</w:t>
            </w:r>
            <w:r>
              <w:rPr>
                <w:rFonts w:hint="eastAsia" w:ascii="仿宋" w:hAnsi="仿宋" w:eastAsia="仿宋" w:cs="仿宋_GB2312"/>
                <w:color w:val="000000"/>
                <w:spacing w:val="0"/>
                <w:sz w:val="24"/>
                <w:szCs w:val="24"/>
                <w:lang w:val="en-US" w:eastAsia="zh-CN"/>
              </w:rPr>
              <w:t>或车辆工程，或汽车电子工程，或汽车运用工程</w:t>
            </w:r>
          </w:p>
        </w:tc>
        <w:tc>
          <w:tcPr>
            <w:tcW w:w="66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val="en-US" w:eastAsia="zh-CN"/>
              </w:rPr>
              <w:t>2</w:t>
            </w:r>
          </w:p>
        </w:tc>
        <w:tc>
          <w:tcPr>
            <w:tcW w:w="3400" w:type="dxa"/>
            <w:vMerge w:val="continue"/>
            <w:tcBorders>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c>
          <w:tcPr>
            <w:tcW w:w="13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857" w:hRule="exact"/>
        </w:trPr>
        <w:tc>
          <w:tcPr>
            <w:tcW w:w="2540"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spacing w:val="0"/>
                <w:sz w:val="24"/>
                <w:szCs w:val="24"/>
              </w:rPr>
            </w:pPr>
            <w:r>
              <w:rPr>
                <w:rFonts w:hint="eastAsia" w:ascii="仿宋" w:hAnsi="仿宋" w:eastAsia="仿宋" w:cs="仿宋_GB2312"/>
                <w:spacing w:val="0"/>
                <w:sz w:val="24"/>
                <w:szCs w:val="24"/>
              </w:rPr>
              <w:t>交通工程学院</w:t>
            </w:r>
          </w:p>
        </w:tc>
        <w:tc>
          <w:tcPr>
            <w:tcW w:w="5894"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ascii="仿宋" w:hAnsi="仿宋" w:eastAsia="仿宋" w:cs="仿宋_GB2312"/>
                <w:color w:val="000000"/>
                <w:spacing w:val="0"/>
                <w:sz w:val="24"/>
                <w:szCs w:val="24"/>
              </w:rPr>
            </w:pPr>
            <w:r>
              <w:rPr>
                <w:rFonts w:hint="eastAsia" w:ascii="仿宋" w:hAnsi="仿宋" w:eastAsia="仿宋" w:cs="仿宋_GB2312"/>
                <w:color w:val="000000"/>
                <w:spacing w:val="0"/>
                <w:sz w:val="24"/>
                <w:szCs w:val="24"/>
                <w:lang w:val="en-US" w:eastAsia="zh-CN"/>
              </w:rPr>
              <w:t>交通运输，或交通运输规划与管理，或车辆工程，或轨道交通通信工程</w:t>
            </w:r>
          </w:p>
        </w:tc>
        <w:tc>
          <w:tcPr>
            <w:tcW w:w="66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lang w:val="en-US" w:eastAsia="zh-CN"/>
              </w:rPr>
              <w:t>2</w:t>
            </w:r>
          </w:p>
        </w:tc>
        <w:tc>
          <w:tcPr>
            <w:tcW w:w="3400"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rPr>
                <w:rFonts w:hint="eastAsia" w:ascii="仿宋" w:hAnsi="仿宋" w:eastAsia="仿宋" w:cs="仿宋_GB2312"/>
                <w:color w:val="000000"/>
                <w:spacing w:val="0"/>
                <w:sz w:val="24"/>
                <w:szCs w:val="24"/>
                <w:lang w:val="en-US" w:eastAsia="zh-CN"/>
              </w:rPr>
            </w:pPr>
          </w:p>
        </w:tc>
      </w:tr>
      <w:tr>
        <w:tblPrEx>
          <w:tblCellMar>
            <w:top w:w="0" w:type="dxa"/>
            <w:left w:w="0" w:type="dxa"/>
            <w:bottom w:w="0" w:type="dxa"/>
            <w:right w:w="0" w:type="dxa"/>
          </w:tblCellMar>
        </w:tblPrEx>
        <w:trPr>
          <w:trHeight w:val="870" w:hRule="atLeast"/>
        </w:trPr>
        <w:tc>
          <w:tcPr>
            <w:tcW w:w="254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ascii="仿宋" w:hAnsi="仿宋" w:eastAsia="仿宋" w:cs="仿宋_GB2312"/>
                <w:color w:val="FF0000"/>
                <w:spacing w:val="0"/>
                <w:sz w:val="24"/>
                <w:szCs w:val="24"/>
              </w:rPr>
            </w:pPr>
          </w:p>
        </w:tc>
        <w:tc>
          <w:tcPr>
            <w:tcW w:w="5894"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ascii="仿宋" w:hAnsi="仿宋" w:eastAsia="仿宋" w:cs="仿宋_GB2312"/>
                <w:spacing w:val="0"/>
                <w:sz w:val="24"/>
                <w:szCs w:val="24"/>
              </w:rPr>
            </w:pPr>
            <w:r>
              <w:rPr>
                <w:rFonts w:hint="eastAsia" w:ascii="仿宋" w:hAnsi="仿宋" w:eastAsia="仿宋" w:cs="仿宋_GB2312"/>
                <w:color w:val="000000"/>
                <w:spacing w:val="0"/>
                <w:sz w:val="24"/>
                <w:szCs w:val="24"/>
                <w:lang w:val="en-US" w:eastAsia="zh-CN"/>
              </w:rPr>
              <w:t>土木工程，或桥梁与隧道工程，或道路与铁道工程，或土木工程材料</w:t>
            </w:r>
          </w:p>
        </w:tc>
        <w:tc>
          <w:tcPr>
            <w:tcW w:w="6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spacing w:val="0"/>
                <w:sz w:val="24"/>
                <w:szCs w:val="24"/>
                <w:lang w:val="en-US" w:eastAsia="zh-CN"/>
              </w:rPr>
            </w:pPr>
            <w:r>
              <w:rPr>
                <w:rFonts w:hint="eastAsia" w:ascii="仿宋" w:hAnsi="仿宋" w:eastAsia="仿宋" w:cs="仿宋_GB2312"/>
                <w:spacing w:val="0"/>
                <w:sz w:val="24"/>
                <w:szCs w:val="24"/>
                <w:lang w:val="en-US" w:eastAsia="zh-CN"/>
              </w:rPr>
              <w:t>2</w:t>
            </w:r>
          </w:p>
        </w:tc>
        <w:tc>
          <w:tcPr>
            <w:tcW w:w="3400" w:type="dxa"/>
            <w:tcBorders>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rPr>
                <w:rFonts w:hint="eastAsia" w:ascii="仿宋" w:hAnsi="仿宋" w:eastAsia="仿宋" w:cs="仿宋_GB2312"/>
                <w:color w:val="000000"/>
                <w:spacing w:val="0"/>
                <w:sz w:val="24"/>
                <w:szCs w:val="24"/>
                <w:lang w:val="en-US" w:eastAsia="zh-CN"/>
              </w:rPr>
            </w:pPr>
          </w:p>
        </w:tc>
      </w:tr>
      <w:tr>
        <w:tblPrEx>
          <w:tblCellMar>
            <w:top w:w="0" w:type="dxa"/>
            <w:left w:w="0" w:type="dxa"/>
            <w:bottom w:w="0" w:type="dxa"/>
            <w:right w:w="0" w:type="dxa"/>
          </w:tblCellMar>
        </w:tblPrEx>
        <w:trPr>
          <w:trHeight w:val="600" w:hRule="atLeast"/>
        </w:trPr>
        <w:tc>
          <w:tcPr>
            <w:tcW w:w="2540" w:type="dxa"/>
            <w:tcBorders>
              <w:top w:val="single" w:color="auto"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480" w:firstLineChars="200"/>
              <w:jc w:val="both"/>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马克思主义学院</w:t>
            </w:r>
          </w:p>
        </w:tc>
        <w:tc>
          <w:tcPr>
            <w:tcW w:w="5894"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思想政治教育，或马克思主义基本原理，或马克思主义中国化研究，或马克思主义哲学</w:t>
            </w:r>
          </w:p>
        </w:tc>
        <w:tc>
          <w:tcPr>
            <w:tcW w:w="666" w:type="dxa"/>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default"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3</w:t>
            </w:r>
          </w:p>
        </w:tc>
        <w:tc>
          <w:tcPr>
            <w:tcW w:w="3400" w:type="dxa"/>
            <w:tcBorders>
              <w:top w:val="single" w:color="000000" w:sz="4" w:space="0"/>
              <w:left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1216" w:hRule="atLeast"/>
        </w:trPr>
        <w:tc>
          <w:tcPr>
            <w:tcW w:w="254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960" w:firstLineChars="400"/>
              <w:jc w:val="both"/>
              <w:textAlignment w:val="center"/>
              <w:rPr>
                <w:rFonts w:hint="eastAsia" w:ascii="仿宋" w:hAnsi="仿宋" w:eastAsia="仿宋" w:cs="仿宋_GB2312"/>
                <w:color w:val="000000"/>
                <w:spacing w:val="0"/>
                <w:sz w:val="24"/>
                <w:szCs w:val="24"/>
              </w:rPr>
            </w:pPr>
            <w:r>
              <w:rPr>
                <w:rFonts w:hint="eastAsia" w:ascii="仿宋" w:hAnsi="仿宋" w:eastAsia="仿宋" w:cs="仿宋_GB2312"/>
                <w:color w:val="000000"/>
                <w:spacing w:val="0"/>
                <w:sz w:val="24"/>
                <w:szCs w:val="24"/>
                <w:lang w:eastAsia="zh-CN"/>
              </w:rPr>
              <w:t>计财处</w:t>
            </w:r>
          </w:p>
        </w:tc>
        <w:tc>
          <w:tcPr>
            <w:tcW w:w="589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textAlignment w:val="center"/>
              <w:rPr>
                <w:rFonts w:hint="eastAsia" w:ascii="仿宋" w:hAnsi="仿宋" w:eastAsia="仿宋" w:cs="仿宋_GB2312"/>
                <w:color w:val="000000"/>
                <w:spacing w:val="-20"/>
                <w:sz w:val="24"/>
                <w:szCs w:val="24"/>
              </w:rPr>
            </w:pPr>
            <w:r>
              <w:rPr>
                <w:rFonts w:hint="eastAsia" w:ascii="仿宋" w:hAnsi="仿宋" w:eastAsia="仿宋" w:cs="仿宋_GB2312"/>
                <w:color w:val="000000"/>
                <w:spacing w:val="-20"/>
                <w:sz w:val="24"/>
                <w:szCs w:val="24"/>
                <w:lang w:eastAsia="zh-CN"/>
              </w:rPr>
              <w:t>会计、或财务管理</w:t>
            </w:r>
          </w:p>
        </w:tc>
        <w:tc>
          <w:tcPr>
            <w:tcW w:w="6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eastAsia"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1</w:t>
            </w:r>
          </w:p>
        </w:tc>
        <w:tc>
          <w:tcPr>
            <w:tcW w:w="3400" w:type="dxa"/>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仿宋" w:hAnsi="仿宋" w:eastAsia="仿宋" w:cs="仿宋_GB2312"/>
                <w:color w:val="000000"/>
                <w:spacing w:val="0"/>
                <w:sz w:val="24"/>
                <w:szCs w:val="24"/>
                <w:lang w:eastAsia="zh-CN"/>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及以上，或</w:t>
            </w:r>
            <w:r>
              <w:rPr>
                <w:rFonts w:hint="eastAsia" w:ascii="仿宋" w:hAnsi="仿宋" w:eastAsia="仿宋" w:cs="仿宋_GB2312"/>
                <w:color w:val="000000"/>
                <w:spacing w:val="0"/>
                <w:sz w:val="24"/>
                <w:szCs w:val="24"/>
                <w:lang w:val="en-US" w:eastAsia="zh-CN"/>
              </w:rPr>
              <w:t>具有</w:t>
            </w:r>
            <w:r>
              <w:rPr>
                <w:rFonts w:hint="eastAsia" w:ascii="仿宋" w:hAnsi="仿宋" w:eastAsia="仿宋" w:cs="仿宋_GB2312"/>
                <w:color w:val="000000"/>
                <w:spacing w:val="0"/>
                <w:sz w:val="24"/>
                <w:szCs w:val="24"/>
                <w:lang w:eastAsia="zh-CN"/>
              </w:rPr>
              <w:t>三年</w:t>
            </w:r>
            <w:r>
              <w:rPr>
                <w:rFonts w:hint="eastAsia" w:ascii="仿宋" w:hAnsi="仿宋" w:eastAsia="仿宋" w:cs="仿宋_GB2312"/>
                <w:color w:val="000000"/>
                <w:spacing w:val="0"/>
                <w:sz w:val="24"/>
                <w:szCs w:val="24"/>
                <w:lang w:val="en-US" w:eastAsia="zh-CN"/>
              </w:rPr>
              <w:t>及</w:t>
            </w:r>
            <w:r>
              <w:rPr>
                <w:rFonts w:hint="eastAsia" w:ascii="仿宋" w:hAnsi="仿宋" w:eastAsia="仿宋" w:cs="仿宋_GB2312"/>
                <w:color w:val="000000"/>
                <w:spacing w:val="0"/>
                <w:sz w:val="24"/>
                <w:szCs w:val="24"/>
                <w:lang w:eastAsia="zh-CN"/>
              </w:rPr>
              <w:t>以上行政事业单位</w:t>
            </w:r>
            <w:r>
              <w:rPr>
                <w:rFonts w:hint="eastAsia" w:ascii="仿宋" w:hAnsi="仿宋" w:eastAsia="仿宋" w:cs="仿宋_GB2312"/>
                <w:color w:val="000000"/>
                <w:spacing w:val="0"/>
                <w:sz w:val="24"/>
                <w:szCs w:val="24"/>
                <w:lang w:val="en-US" w:eastAsia="zh-CN"/>
              </w:rPr>
              <w:t>计财</w:t>
            </w:r>
            <w:r>
              <w:rPr>
                <w:rFonts w:hint="eastAsia" w:ascii="仿宋" w:hAnsi="仿宋" w:eastAsia="仿宋" w:cs="仿宋_GB2312"/>
                <w:color w:val="000000"/>
                <w:spacing w:val="0"/>
                <w:sz w:val="24"/>
                <w:szCs w:val="24"/>
                <w:lang w:eastAsia="zh-CN"/>
              </w:rPr>
              <w:t>工作经验的全日制本科生</w:t>
            </w:r>
          </w:p>
        </w:tc>
        <w:tc>
          <w:tcPr>
            <w:tcW w:w="130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eastAsia" w:ascii="仿宋" w:hAnsi="仿宋" w:eastAsia="仿宋" w:cs="仿宋_GB2312"/>
                <w:color w:val="000000"/>
                <w:spacing w:val="0"/>
                <w:sz w:val="24"/>
                <w:szCs w:val="24"/>
              </w:rPr>
            </w:pPr>
          </w:p>
        </w:tc>
      </w:tr>
      <w:tr>
        <w:tblPrEx>
          <w:tblCellMar>
            <w:top w:w="0" w:type="dxa"/>
            <w:left w:w="0" w:type="dxa"/>
            <w:bottom w:w="0" w:type="dxa"/>
            <w:right w:w="0" w:type="dxa"/>
          </w:tblCellMar>
        </w:tblPrEx>
        <w:trPr>
          <w:trHeight w:val="1348" w:hRule="atLeast"/>
        </w:trPr>
        <w:tc>
          <w:tcPr>
            <w:tcW w:w="254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ind w:firstLine="240" w:firstLineChars="100"/>
              <w:jc w:val="center"/>
              <w:textAlignment w:val="center"/>
              <w:rPr>
                <w:rFonts w:hint="default"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学生处（保卫处）</w:t>
            </w:r>
          </w:p>
        </w:tc>
        <w:tc>
          <w:tcPr>
            <w:tcW w:w="5894"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default" w:ascii="仿宋" w:hAnsi="仿宋" w:eastAsia="仿宋" w:cs="仿宋_GB2312"/>
                <w:color w:val="000000"/>
                <w:spacing w:val="-20"/>
                <w:sz w:val="24"/>
                <w:szCs w:val="24"/>
                <w:lang w:val="en-US" w:eastAsia="zh-CN"/>
              </w:rPr>
            </w:pPr>
            <w:r>
              <w:rPr>
                <w:rFonts w:hint="eastAsia" w:ascii="仿宋" w:hAnsi="仿宋" w:eastAsia="仿宋" w:cs="仿宋_GB2312"/>
                <w:color w:val="000000"/>
                <w:spacing w:val="-20"/>
                <w:sz w:val="24"/>
                <w:szCs w:val="24"/>
                <w:lang w:val="en-US" w:eastAsia="zh-CN"/>
              </w:rPr>
              <w:t>专职辅导员（思想政治教育、心理学、哲学、管理学、中文类、信息管理类等专业）</w:t>
            </w:r>
          </w:p>
        </w:tc>
        <w:tc>
          <w:tcPr>
            <w:tcW w:w="666"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center"/>
              <w:textAlignment w:val="center"/>
              <w:rPr>
                <w:rFonts w:hint="default" w:ascii="仿宋" w:hAnsi="仿宋" w:eastAsia="仿宋" w:cs="仿宋_GB2312"/>
                <w:color w:val="000000"/>
                <w:spacing w:val="0"/>
                <w:sz w:val="24"/>
                <w:szCs w:val="24"/>
                <w:lang w:val="en-US" w:eastAsia="zh-CN"/>
              </w:rPr>
            </w:pPr>
            <w:r>
              <w:rPr>
                <w:rFonts w:hint="eastAsia" w:ascii="仿宋" w:hAnsi="仿宋" w:eastAsia="仿宋" w:cs="仿宋_GB2312"/>
                <w:color w:val="000000"/>
                <w:spacing w:val="0"/>
                <w:sz w:val="24"/>
                <w:szCs w:val="24"/>
                <w:lang w:val="en-US" w:eastAsia="zh-CN"/>
              </w:rPr>
              <w:t>3</w:t>
            </w:r>
          </w:p>
        </w:tc>
        <w:tc>
          <w:tcPr>
            <w:tcW w:w="34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380" w:lineRule="exact"/>
              <w:jc w:val="both"/>
              <w:textAlignment w:val="center"/>
              <w:rPr>
                <w:rFonts w:hint="default" w:ascii="仿宋" w:hAnsi="仿宋" w:eastAsia="仿宋" w:cs="仿宋_GB2312"/>
                <w:color w:val="000000"/>
                <w:spacing w:val="0"/>
                <w:sz w:val="24"/>
                <w:szCs w:val="24"/>
                <w:lang w:val="en-US"/>
              </w:rPr>
            </w:pPr>
            <w:r>
              <w:rPr>
                <w:rFonts w:hint="eastAsia" w:ascii="仿宋" w:hAnsi="仿宋" w:eastAsia="仿宋" w:cs="仿宋_GB2312"/>
                <w:color w:val="000000"/>
                <w:spacing w:val="0"/>
                <w:sz w:val="24"/>
                <w:szCs w:val="24"/>
              </w:rPr>
              <w:t>硕士研究生</w:t>
            </w:r>
            <w:r>
              <w:rPr>
                <w:rFonts w:hint="eastAsia" w:ascii="仿宋" w:hAnsi="仿宋" w:eastAsia="仿宋" w:cs="仿宋_GB2312"/>
                <w:color w:val="000000"/>
                <w:spacing w:val="0"/>
                <w:sz w:val="24"/>
                <w:szCs w:val="24"/>
                <w:lang w:val="en-US" w:eastAsia="zh-CN"/>
              </w:rPr>
              <w:t>学历学位</w:t>
            </w:r>
            <w:r>
              <w:rPr>
                <w:rFonts w:hint="eastAsia" w:ascii="仿宋" w:hAnsi="仿宋" w:eastAsia="仿宋" w:cs="仿宋_GB2312"/>
                <w:color w:val="000000"/>
                <w:spacing w:val="0"/>
                <w:sz w:val="24"/>
                <w:szCs w:val="24"/>
                <w:lang w:eastAsia="zh-CN"/>
              </w:rPr>
              <w:t>及以上</w:t>
            </w:r>
          </w:p>
        </w:tc>
        <w:tc>
          <w:tcPr>
            <w:tcW w:w="1300" w:type="dxa"/>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仿宋" w:hAnsi="仿宋" w:eastAsia="仿宋" w:cs="仿宋_GB2312"/>
                <w:color w:val="000000"/>
                <w:spacing w:val="0"/>
                <w:sz w:val="24"/>
                <w:szCs w:val="24"/>
              </w:rPr>
            </w:pPr>
            <w:r>
              <w:rPr>
                <w:rFonts w:hint="eastAsia" w:ascii="仿宋" w:hAnsi="仿宋" w:eastAsia="仿宋" w:cs="仿宋_GB2312"/>
                <w:color w:val="000000"/>
                <w:spacing w:val="-20"/>
                <w:sz w:val="24"/>
                <w:szCs w:val="24"/>
                <w:lang w:val="en-US" w:eastAsia="zh-CN"/>
              </w:rPr>
              <w:t>男性（男生公寓楼管理），中共党员优先</w:t>
            </w:r>
          </w:p>
        </w:tc>
      </w:tr>
    </w:tbl>
    <w:p>
      <w:pPr>
        <w:jc w:val="both"/>
        <w:rPr>
          <w:rFonts w:hint="eastAsia" w:ascii="楷体" w:hAnsi="楷体" w:eastAsia="楷体" w:cs="楷体"/>
          <w:sz w:val="32"/>
          <w:szCs w:val="32"/>
          <w:lang w:val="en-US" w:eastAsia="zh-CN"/>
        </w:rPr>
        <w:sectPr>
          <w:pgSz w:w="16838" w:h="11906" w:orient="landscape"/>
          <w:pgMar w:top="1134" w:right="1049" w:bottom="1134" w:left="1049" w:header="851" w:footer="992" w:gutter="0"/>
          <w:cols w:space="720" w:num="1"/>
          <w:rtlGutter w:val="0"/>
          <w:docGrid w:type="lines" w:linePitch="329" w:charSpace="0"/>
        </w:sectPr>
      </w:pPr>
    </w:p>
    <w:p>
      <w:pPr>
        <w:jc w:val="both"/>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附表2</w:t>
      </w:r>
    </w:p>
    <w:p>
      <w:pPr>
        <w:adjustRightInd w:val="0"/>
        <w:snapToGrid w:val="0"/>
        <w:spacing w:line="560" w:lineRule="exact"/>
        <w:jc w:val="center"/>
        <w:rPr>
          <w:rFonts w:hint="eastAsia" w:ascii="仿宋_GB2312" w:hAnsi="仿宋_GB2312" w:eastAsia="仿宋_GB2312" w:cs="仿宋_GB2312"/>
          <w:color w:val="000000"/>
          <w:sz w:val="36"/>
          <w:szCs w:val="36"/>
          <w:lang w:val="en-US" w:eastAsia="zh-CN"/>
        </w:rPr>
      </w:pPr>
      <w:r>
        <w:rPr>
          <w:rFonts w:hint="eastAsia" w:ascii="方正小标宋_GBK" w:hAnsi="方正小标宋_GBK" w:eastAsia="方正小标宋_GBK" w:cs="方正小标宋_GBK"/>
          <w:sz w:val="36"/>
          <w:szCs w:val="36"/>
          <w:lang w:val="en-US" w:eastAsia="zh-CN"/>
        </w:rPr>
        <w:t>甘肃林业职业技术学院</w:t>
      </w:r>
      <w:r>
        <w:rPr>
          <w:rFonts w:hint="eastAsia" w:ascii="方正小标宋_GBK" w:hAnsi="方正小标宋_GBK" w:eastAsia="方正小标宋_GBK" w:cs="方正小标宋_GBK"/>
          <w:sz w:val="36"/>
          <w:szCs w:val="36"/>
        </w:rPr>
        <w:t>引进教师</w:t>
      </w:r>
      <w:r>
        <w:rPr>
          <w:rFonts w:hint="eastAsia" w:ascii="方正小标宋_GBK" w:hAnsi="方正小标宋_GBK" w:eastAsia="方正小标宋_GBK" w:cs="方正小标宋_GBK"/>
          <w:sz w:val="36"/>
          <w:szCs w:val="36"/>
          <w:lang w:eastAsia="zh-CN"/>
        </w:rPr>
        <w:t>面试申请表</w:t>
      </w:r>
    </w:p>
    <w:p>
      <w:pPr>
        <w:adjustRightInd w:val="0"/>
        <w:snapToGrid w:val="0"/>
        <w:spacing w:line="560" w:lineRule="exact"/>
        <w:rPr>
          <w:rFonts w:hint="default"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 xml:space="preserve">二级学院（盖章）：     </w:t>
      </w:r>
      <w:r>
        <w:rPr>
          <w:rFonts w:hint="eastAsia" w:ascii="仿宋_GB2312" w:hAnsi="仿宋_GB2312" w:eastAsia="仿宋_GB2312" w:cs="仿宋_GB2312"/>
          <w:color w:val="000000"/>
          <w:sz w:val="32"/>
          <w:szCs w:val="32"/>
          <w:lang w:val="en-US" w:eastAsia="zh-CN"/>
        </w:rPr>
        <w:t xml:space="preserve">                   </w:t>
      </w:r>
    </w:p>
    <w:tbl>
      <w:tblPr>
        <w:tblStyle w:val="5"/>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0"/>
        <w:gridCol w:w="2199"/>
        <w:gridCol w:w="2110"/>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面试程序</w:t>
            </w:r>
          </w:p>
        </w:tc>
        <w:tc>
          <w:tcPr>
            <w:tcW w:w="68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发布公告及</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应聘情况</w:t>
            </w:r>
          </w:p>
        </w:tc>
        <w:tc>
          <w:tcPr>
            <w:tcW w:w="68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二级学院初审专业及人数</w:t>
            </w:r>
          </w:p>
        </w:tc>
        <w:tc>
          <w:tcPr>
            <w:tcW w:w="21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专业及人数</w:t>
            </w:r>
          </w:p>
        </w:tc>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专业及人数</w:t>
            </w:r>
          </w:p>
        </w:tc>
        <w:tc>
          <w:tcPr>
            <w:tcW w:w="2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专业及人数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30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p>
        </w:tc>
        <w:tc>
          <w:tcPr>
            <w:tcW w:w="219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c>
          <w:tcPr>
            <w:tcW w:w="2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二级学院党政联席会议研究意见</w:t>
            </w:r>
          </w:p>
        </w:tc>
        <w:tc>
          <w:tcPr>
            <w:tcW w:w="68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负责人签名：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联系领导</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意见</w:t>
            </w:r>
          </w:p>
        </w:tc>
        <w:tc>
          <w:tcPr>
            <w:tcW w:w="68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主管教学领导</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意见</w:t>
            </w:r>
          </w:p>
        </w:tc>
        <w:tc>
          <w:tcPr>
            <w:tcW w:w="68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320" w:firstLineChars="1900"/>
              <w:jc w:val="center"/>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3080" w:firstLineChars="1100"/>
              <w:jc w:val="both"/>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人事处资格审查及面试意见</w:t>
            </w:r>
          </w:p>
        </w:tc>
        <w:tc>
          <w:tcPr>
            <w:tcW w:w="68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负责人签名：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教务处面试安排意见</w:t>
            </w:r>
          </w:p>
        </w:tc>
        <w:tc>
          <w:tcPr>
            <w:tcW w:w="6869"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负责人签名：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23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备注</w:t>
            </w:r>
          </w:p>
        </w:tc>
        <w:tc>
          <w:tcPr>
            <w:tcW w:w="686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1.面试人选不足3∶1的，二级学院商</w:t>
            </w:r>
            <w:r>
              <w:rPr>
                <w:rFonts w:hint="eastAsia" w:ascii="仿宋" w:hAnsi="仿宋" w:eastAsia="仿宋" w:cs="仿宋"/>
                <w:sz w:val="24"/>
                <w:szCs w:val="24"/>
              </w:rPr>
              <w:t>教务处</w:t>
            </w:r>
            <w:r>
              <w:rPr>
                <w:rFonts w:hint="eastAsia" w:ascii="仿宋" w:hAnsi="仿宋" w:eastAsia="仿宋" w:cs="仿宋"/>
                <w:sz w:val="24"/>
                <w:szCs w:val="24"/>
                <w:lang w:eastAsia="zh-CN"/>
              </w:rPr>
              <w:t>、</w:t>
            </w:r>
            <w:r>
              <w:rPr>
                <w:rFonts w:hint="eastAsia" w:ascii="仿宋" w:hAnsi="仿宋" w:eastAsia="仿宋" w:cs="仿宋"/>
                <w:sz w:val="24"/>
                <w:szCs w:val="24"/>
              </w:rPr>
              <w:t>人事处</w:t>
            </w:r>
            <w:r>
              <w:rPr>
                <w:rFonts w:hint="eastAsia" w:ascii="仿宋" w:hAnsi="仿宋" w:eastAsia="仿宋" w:cs="仿宋"/>
                <w:sz w:val="24"/>
                <w:szCs w:val="24"/>
                <w:lang w:eastAsia="zh-CN"/>
              </w:rPr>
              <w:t>，并</w:t>
            </w:r>
            <w:r>
              <w:rPr>
                <w:rFonts w:hint="eastAsia" w:ascii="仿宋" w:hAnsi="仿宋" w:eastAsia="仿宋" w:cs="仿宋"/>
                <w:color w:val="000000"/>
                <w:sz w:val="24"/>
                <w:szCs w:val="24"/>
                <w:vertAlign w:val="baseline"/>
                <w:lang w:val="en-US" w:eastAsia="zh-CN"/>
              </w:rPr>
              <w:t>经党政联席会议研究划定最低控制线，面试前书面通知考生。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pacing w:val="-20"/>
                <w:sz w:val="24"/>
                <w:szCs w:val="24"/>
                <w:vertAlign w:val="baseline"/>
                <w:lang w:val="en-US" w:eastAsia="zh-CN"/>
              </w:rPr>
              <w:t>2.填至“主管教学领导意见”后交至人事处，由人事处通知教务处安排面试。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24"/>
                <w:szCs w:val="24"/>
                <w:vertAlign w:val="baseline"/>
                <w:lang w:val="en-US" w:eastAsia="zh-CN"/>
              </w:rPr>
            </w:pPr>
            <w:r>
              <w:rPr>
                <w:rFonts w:hint="eastAsia" w:ascii="仿宋" w:hAnsi="仿宋" w:eastAsia="仿宋" w:cs="仿宋"/>
                <w:color w:val="000000"/>
                <w:spacing w:val="-20"/>
                <w:sz w:val="24"/>
                <w:szCs w:val="24"/>
                <w:vertAlign w:val="baseline"/>
                <w:lang w:val="en-US" w:eastAsia="zh-CN"/>
              </w:rPr>
              <w:t>3.二级学院提供面试人员简历、学历学位等材料，以便人事处审查资格。</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附表3</w:t>
      </w:r>
    </w:p>
    <w:p>
      <w:pPr>
        <w:adjustRightInd w:val="0"/>
        <w:snapToGrid w:val="0"/>
        <w:spacing w:line="560" w:lineRule="exact"/>
        <w:jc w:val="center"/>
        <w:rPr>
          <w:rFonts w:hint="eastAsia" w:ascii="仿宋_GB2312" w:hAnsi="仿宋_GB2312" w:eastAsia="仿宋_GB2312" w:cs="仿宋_GB2312"/>
          <w:color w:val="000000"/>
          <w:sz w:val="36"/>
          <w:szCs w:val="36"/>
          <w:lang w:val="en-US" w:eastAsia="zh-CN"/>
        </w:rPr>
      </w:pPr>
      <w:r>
        <w:rPr>
          <w:rFonts w:hint="eastAsia" w:ascii="方正小标宋_GBK" w:hAnsi="方正小标宋_GBK" w:eastAsia="方正小标宋_GBK" w:cs="方正小标宋_GBK"/>
          <w:sz w:val="36"/>
          <w:szCs w:val="36"/>
          <w:lang w:val="en-US" w:eastAsia="zh-CN"/>
        </w:rPr>
        <w:t>甘肃林业职业技术学院</w:t>
      </w:r>
      <w:r>
        <w:rPr>
          <w:rFonts w:hint="eastAsia" w:ascii="方正小标宋_GBK" w:hAnsi="方正小标宋_GBK" w:eastAsia="方正小标宋_GBK" w:cs="方正小标宋_GBK"/>
          <w:sz w:val="36"/>
          <w:szCs w:val="36"/>
        </w:rPr>
        <w:t>引进</w:t>
      </w:r>
      <w:r>
        <w:rPr>
          <w:rFonts w:hint="eastAsia" w:ascii="方正小标宋_GBK" w:hAnsi="方正小标宋_GBK" w:eastAsia="方正小标宋_GBK" w:cs="方正小标宋_GBK"/>
          <w:sz w:val="36"/>
          <w:szCs w:val="36"/>
          <w:lang w:val="en-US" w:eastAsia="zh-CN"/>
        </w:rPr>
        <w:t>其他人员</w:t>
      </w:r>
      <w:r>
        <w:rPr>
          <w:rFonts w:hint="eastAsia" w:ascii="方正小标宋_GBK" w:hAnsi="方正小标宋_GBK" w:eastAsia="方正小标宋_GBK" w:cs="方正小标宋_GBK"/>
          <w:sz w:val="36"/>
          <w:szCs w:val="36"/>
          <w:lang w:eastAsia="zh-CN"/>
        </w:rPr>
        <w:t>面试申请表</w:t>
      </w:r>
    </w:p>
    <w:p>
      <w:pPr>
        <w:adjustRightInd w:val="0"/>
        <w:snapToGrid w:val="0"/>
        <w:spacing w:line="560" w:lineRule="exact"/>
        <w:rPr>
          <w:rFonts w:hint="default" w:ascii="仿宋_GB2312" w:hAnsi="仿宋_GB2312" w:eastAsia="仿宋_GB2312" w:cs="仿宋_GB2312"/>
          <w:color w:val="000000"/>
          <w:sz w:val="32"/>
          <w:szCs w:val="32"/>
          <w:lang w:val="en-US" w:eastAsia="zh-CN"/>
        </w:rPr>
      </w:pPr>
      <w:r>
        <w:rPr>
          <w:rFonts w:hint="eastAsia" w:ascii="楷体" w:hAnsi="楷体" w:eastAsia="楷体" w:cs="楷体"/>
          <w:color w:val="000000"/>
          <w:sz w:val="32"/>
          <w:szCs w:val="32"/>
          <w:lang w:val="en-US" w:eastAsia="zh-CN"/>
        </w:rPr>
        <w:t xml:space="preserve">用人部门（盖章）：     </w:t>
      </w:r>
      <w:r>
        <w:rPr>
          <w:rFonts w:hint="eastAsia" w:ascii="仿宋_GB2312" w:hAnsi="仿宋_GB2312" w:eastAsia="仿宋_GB2312" w:cs="仿宋_GB2312"/>
          <w:color w:val="000000"/>
          <w:sz w:val="32"/>
          <w:szCs w:val="32"/>
          <w:lang w:val="en-US" w:eastAsia="zh-CN"/>
        </w:rPr>
        <w:t xml:space="preserve">                   </w:t>
      </w:r>
    </w:p>
    <w:tbl>
      <w:tblPr>
        <w:tblStyle w:val="5"/>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7"/>
        <w:gridCol w:w="2206"/>
        <w:gridCol w:w="2117"/>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面试程序</w:t>
            </w:r>
          </w:p>
        </w:tc>
        <w:tc>
          <w:tcPr>
            <w:tcW w:w="689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color w:val="000000"/>
                <w:sz w:val="28"/>
                <w:szCs w:val="28"/>
                <w:vertAlign w:val="baseline"/>
                <w:lang w:val="en-US" w:eastAsia="zh-CN"/>
              </w:rPr>
            </w:pPr>
            <w:r>
              <w:rPr>
                <w:rFonts w:hint="eastAsia" w:ascii="黑体" w:hAnsi="黑体" w:eastAsia="黑体" w:cs="黑体"/>
                <w:color w:val="000000"/>
                <w:sz w:val="28"/>
                <w:szCs w:val="2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发布公告及</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应聘情况</w:t>
            </w:r>
          </w:p>
        </w:tc>
        <w:tc>
          <w:tcPr>
            <w:tcW w:w="689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0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用人部门</w:t>
            </w:r>
            <w:r>
              <w:rPr>
                <w:rFonts w:hint="eastAsia" w:ascii="宋体" w:hAnsi="宋体" w:eastAsia="宋体" w:cs="宋体"/>
                <w:b w:val="0"/>
                <w:bCs w:val="0"/>
                <w:color w:val="000000"/>
                <w:sz w:val="28"/>
                <w:szCs w:val="28"/>
                <w:vertAlign w:val="baseline"/>
                <w:lang w:val="en-US" w:eastAsia="zh-CN"/>
              </w:rPr>
              <w:t>初审</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专业及人数</w:t>
            </w:r>
          </w:p>
        </w:tc>
        <w:tc>
          <w:tcPr>
            <w:tcW w:w="22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专业及人数</w:t>
            </w:r>
          </w:p>
        </w:tc>
        <w:tc>
          <w:tcPr>
            <w:tcW w:w="21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专业及人数</w:t>
            </w:r>
          </w:p>
        </w:tc>
        <w:tc>
          <w:tcPr>
            <w:tcW w:w="25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专业及人数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30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p>
        </w:tc>
        <w:tc>
          <w:tcPr>
            <w:tcW w:w="22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c>
          <w:tcPr>
            <w:tcW w:w="21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c>
          <w:tcPr>
            <w:tcW w:w="256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用人部门</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会议研究意见</w:t>
            </w:r>
          </w:p>
        </w:tc>
        <w:tc>
          <w:tcPr>
            <w:tcW w:w="689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负责人签名：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分管</w:t>
            </w:r>
            <w:r>
              <w:rPr>
                <w:rFonts w:hint="eastAsia" w:ascii="宋体" w:hAnsi="宋体" w:eastAsia="宋体" w:cs="宋体"/>
                <w:b w:val="0"/>
                <w:bCs w:val="0"/>
                <w:color w:val="000000"/>
                <w:sz w:val="28"/>
                <w:szCs w:val="28"/>
                <w:vertAlign w:val="baseline"/>
                <w:lang w:val="en-US" w:eastAsia="zh-CN"/>
              </w:rPr>
              <w:t>领导</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意见</w:t>
            </w:r>
          </w:p>
        </w:tc>
        <w:tc>
          <w:tcPr>
            <w:tcW w:w="689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kern w:val="2"/>
                <w:sz w:val="28"/>
                <w:szCs w:val="28"/>
                <w:vertAlign w:val="baseline"/>
                <w:lang w:val="en-US" w:eastAsia="zh-CN" w:bidi="ar-SA"/>
              </w:rPr>
            </w:pPr>
            <w:r>
              <w:rPr>
                <w:rFonts w:hint="eastAsia" w:ascii="宋体" w:hAnsi="宋体" w:eastAsia="宋体" w:cs="宋体"/>
                <w:b w:val="0"/>
                <w:bCs w:val="0"/>
                <w:color w:val="000000"/>
                <w:sz w:val="28"/>
                <w:szCs w:val="28"/>
                <w:vertAlign w:val="baseline"/>
                <w:lang w:val="en-US" w:eastAsia="zh-CN"/>
              </w:rPr>
              <w:t>人事处</w:t>
            </w:r>
            <w:r>
              <w:rPr>
                <w:rFonts w:hint="eastAsia" w:ascii="宋体" w:hAnsi="宋体" w:cs="宋体"/>
                <w:b w:val="0"/>
                <w:bCs w:val="0"/>
                <w:color w:val="000000"/>
                <w:sz w:val="28"/>
                <w:szCs w:val="28"/>
                <w:vertAlign w:val="baseline"/>
                <w:lang w:val="en-US" w:eastAsia="zh-CN"/>
              </w:rPr>
              <w:t>审核情况</w:t>
            </w:r>
          </w:p>
        </w:tc>
        <w:tc>
          <w:tcPr>
            <w:tcW w:w="689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负责人签名：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kern w:val="2"/>
                <w:sz w:val="28"/>
                <w:szCs w:val="28"/>
                <w:vertAlign w:val="baseline"/>
                <w:lang w:val="en-US" w:eastAsia="zh-CN" w:bidi="ar-SA"/>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cs="宋体"/>
                <w:b w:val="0"/>
                <w:bCs w:val="0"/>
                <w:color w:val="000000"/>
                <w:sz w:val="28"/>
                <w:szCs w:val="28"/>
                <w:vertAlign w:val="baseline"/>
                <w:lang w:val="en-US" w:eastAsia="zh-CN"/>
              </w:rPr>
            </w:pPr>
            <w:r>
              <w:rPr>
                <w:rFonts w:hint="eastAsia" w:ascii="宋体" w:hAnsi="宋体" w:cs="宋体"/>
                <w:b w:val="0"/>
                <w:bCs w:val="0"/>
                <w:color w:val="000000"/>
                <w:sz w:val="28"/>
                <w:szCs w:val="28"/>
                <w:vertAlign w:val="baseline"/>
                <w:lang w:val="en-US" w:eastAsia="zh-CN"/>
              </w:rPr>
              <w:t>分管人事</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kern w:val="2"/>
                <w:sz w:val="28"/>
                <w:szCs w:val="28"/>
                <w:vertAlign w:val="baseline"/>
                <w:lang w:val="en-US" w:eastAsia="zh-CN" w:bidi="ar-SA"/>
              </w:rPr>
            </w:pPr>
            <w:r>
              <w:rPr>
                <w:rFonts w:hint="eastAsia" w:ascii="宋体" w:hAnsi="宋体" w:eastAsia="宋体" w:cs="宋体"/>
                <w:b w:val="0"/>
                <w:bCs w:val="0"/>
                <w:color w:val="000000"/>
                <w:sz w:val="28"/>
                <w:szCs w:val="28"/>
                <w:vertAlign w:val="baseline"/>
                <w:lang w:val="en-US" w:eastAsia="zh-CN"/>
              </w:rPr>
              <w:t>领导意见</w:t>
            </w:r>
          </w:p>
        </w:tc>
        <w:tc>
          <w:tcPr>
            <w:tcW w:w="689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5320" w:firstLineChars="1900"/>
              <w:jc w:val="center"/>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ind w:firstLine="3080" w:firstLineChars="1100"/>
              <w:jc w:val="both"/>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kern w:val="2"/>
                <w:sz w:val="28"/>
                <w:szCs w:val="28"/>
                <w:vertAlign w:val="baseline"/>
                <w:lang w:val="en-US" w:eastAsia="zh-CN" w:bidi="ar-SA"/>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面试安排意见</w:t>
            </w:r>
          </w:p>
        </w:tc>
        <w:tc>
          <w:tcPr>
            <w:tcW w:w="689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宋体" w:hAnsi="宋体" w:eastAsia="宋体" w:cs="宋体"/>
                <w:color w:val="00000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负责人签名：</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000000"/>
                <w:sz w:val="28"/>
                <w:szCs w:val="28"/>
                <w:vertAlign w:val="baseline"/>
                <w:lang w:val="en-US" w:eastAsia="zh-CN"/>
              </w:rPr>
            </w:pPr>
            <w:r>
              <w:rPr>
                <w:rFonts w:hint="eastAsia" w:ascii="宋体" w:hAnsi="宋体" w:eastAsia="宋体" w:cs="宋体"/>
                <w:color w:val="000000"/>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23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b w:val="0"/>
                <w:bCs w:val="0"/>
                <w:color w:val="000000"/>
                <w:sz w:val="28"/>
                <w:szCs w:val="28"/>
                <w:vertAlign w:val="baseline"/>
                <w:lang w:val="en-US" w:eastAsia="zh-CN"/>
              </w:rPr>
            </w:pPr>
            <w:r>
              <w:rPr>
                <w:rFonts w:hint="eastAsia" w:ascii="宋体" w:hAnsi="宋体" w:eastAsia="宋体" w:cs="宋体"/>
                <w:b w:val="0"/>
                <w:bCs w:val="0"/>
                <w:color w:val="000000"/>
                <w:sz w:val="28"/>
                <w:szCs w:val="28"/>
                <w:vertAlign w:val="baseline"/>
                <w:lang w:val="en-US" w:eastAsia="zh-CN"/>
              </w:rPr>
              <w:t>备注</w:t>
            </w:r>
          </w:p>
        </w:tc>
        <w:tc>
          <w:tcPr>
            <w:tcW w:w="6892" w:type="dxa"/>
            <w:gridSpan w:val="3"/>
            <w:noWrap w:val="0"/>
            <w:vAlign w:val="center"/>
          </w:tcPr>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z w:val="24"/>
                <w:szCs w:val="24"/>
                <w:vertAlign w:val="baseline"/>
                <w:lang w:val="en-US" w:eastAsia="zh-CN"/>
              </w:rPr>
              <w:t>面试人选不足3∶1的，用人部门商</w:t>
            </w:r>
            <w:r>
              <w:rPr>
                <w:rFonts w:hint="eastAsia" w:ascii="仿宋" w:hAnsi="仿宋" w:eastAsia="仿宋" w:cs="仿宋"/>
                <w:sz w:val="24"/>
                <w:szCs w:val="24"/>
              </w:rPr>
              <w:t>人事处</w:t>
            </w:r>
            <w:r>
              <w:rPr>
                <w:rFonts w:hint="eastAsia" w:ascii="仿宋" w:hAnsi="仿宋" w:eastAsia="仿宋" w:cs="仿宋"/>
                <w:color w:val="000000"/>
                <w:sz w:val="24"/>
                <w:szCs w:val="24"/>
                <w:vertAlign w:val="baseline"/>
                <w:lang w:val="en-US" w:eastAsia="zh-CN"/>
              </w:rPr>
              <w:t>划定最低控制线并在面试前通知考生。</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color w:val="000000"/>
                <w:sz w:val="24"/>
                <w:szCs w:val="24"/>
                <w:vertAlign w:val="baseline"/>
                <w:lang w:val="en-US" w:eastAsia="zh-CN"/>
              </w:rPr>
            </w:pPr>
            <w:r>
              <w:rPr>
                <w:rFonts w:hint="eastAsia" w:ascii="仿宋" w:hAnsi="仿宋" w:eastAsia="仿宋" w:cs="仿宋"/>
                <w:color w:val="000000"/>
                <w:spacing w:val="-20"/>
                <w:sz w:val="24"/>
                <w:szCs w:val="24"/>
                <w:vertAlign w:val="baseline"/>
                <w:lang w:val="en-US" w:eastAsia="zh-CN"/>
              </w:rPr>
              <w:t>填至“分管领导意见”后交至人事处，由人事处商用人部门安排面试。</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24"/>
                <w:szCs w:val="24"/>
                <w:vertAlign w:val="baseline"/>
                <w:lang w:val="en-US" w:eastAsia="zh-CN"/>
              </w:rPr>
            </w:pPr>
            <w:r>
              <w:rPr>
                <w:rFonts w:hint="eastAsia" w:ascii="仿宋" w:hAnsi="仿宋" w:eastAsia="仿宋" w:cs="仿宋"/>
                <w:color w:val="000000"/>
                <w:spacing w:val="-20"/>
                <w:sz w:val="24"/>
                <w:szCs w:val="24"/>
                <w:vertAlign w:val="baseline"/>
                <w:lang w:val="en-US" w:eastAsia="zh-CN"/>
              </w:rPr>
              <w:t>用人部门提供面试人员简历、学历学位等材料，以便人事处审查资格。</w:t>
            </w:r>
          </w:p>
        </w:tc>
      </w:tr>
    </w:tbl>
    <w:p>
      <w:pPr>
        <w:spacing w:line="520" w:lineRule="exact"/>
        <w:rPr>
          <w:rFonts w:hint="eastAsia" w:ascii="楷体" w:hAnsi="楷体" w:eastAsia="楷体" w:cs="楷体"/>
          <w:color w:val="000000"/>
          <w:sz w:val="32"/>
          <w:szCs w:val="32"/>
        </w:rPr>
      </w:pPr>
    </w:p>
    <w:p>
      <w:pPr>
        <w:spacing w:line="520" w:lineRule="exact"/>
        <w:rPr>
          <w:rFonts w:hint="eastAsia" w:ascii="楷体" w:hAnsi="楷体" w:eastAsia="楷体" w:cs="楷体"/>
          <w:color w:val="000000"/>
          <w:sz w:val="32"/>
          <w:szCs w:val="32"/>
        </w:rPr>
      </w:pPr>
      <w:r>
        <w:rPr>
          <w:rFonts w:hint="eastAsia" w:ascii="楷体" w:hAnsi="楷体" w:eastAsia="楷体" w:cs="楷体"/>
          <w:color w:val="000000"/>
          <w:sz w:val="32"/>
          <w:szCs w:val="32"/>
        </w:rPr>
        <w:t>附</w:t>
      </w:r>
      <w:r>
        <w:rPr>
          <w:rFonts w:hint="eastAsia" w:ascii="楷体" w:hAnsi="楷体" w:eastAsia="楷体" w:cs="楷体"/>
          <w:color w:val="000000"/>
          <w:sz w:val="32"/>
          <w:szCs w:val="32"/>
          <w:lang w:val="en-US" w:eastAsia="zh-CN"/>
        </w:rPr>
        <w:t>件4</w:t>
      </w:r>
      <w:r>
        <w:rPr>
          <w:rFonts w:hint="eastAsia" w:ascii="楷体" w:hAnsi="楷体" w:eastAsia="楷体" w:cs="楷体"/>
          <w:color w:val="000000"/>
          <w:sz w:val="32"/>
          <w:szCs w:val="32"/>
        </w:rPr>
        <w:t>：</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甘肃林业职业技术学院</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拟引进人员思想政治素质和师德师风自我评价表</w:t>
      </w:r>
    </w:p>
    <w:tbl>
      <w:tblPr>
        <w:tblStyle w:val="4"/>
        <w:tblW w:w="89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992"/>
        <w:gridCol w:w="1134"/>
        <w:gridCol w:w="2410"/>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59" w:type="dxa"/>
            <w:noWrap w:val="0"/>
            <w:vAlign w:val="center"/>
          </w:tcPr>
          <w:p>
            <w:pPr>
              <w:spacing w:line="440" w:lineRule="exact"/>
              <w:jc w:val="center"/>
              <w:rPr>
                <w:rFonts w:ascii="仿宋" w:hAnsi="仿宋" w:eastAsia="仿宋"/>
                <w:b/>
                <w:sz w:val="28"/>
                <w:szCs w:val="28"/>
              </w:rPr>
            </w:pPr>
            <w:r>
              <w:rPr>
                <w:rFonts w:hint="eastAsia" w:ascii="仿宋" w:hAnsi="仿宋" w:eastAsia="仿宋"/>
                <w:b/>
                <w:sz w:val="28"/>
                <w:szCs w:val="28"/>
              </w:rPr>
              <w:t>姓名</w:t>
            </w:r>
          </w:p>
        </w:tc>
        <w:tc>
          <w:tcPr>
            <w:tcW w:w="1843" w:type="dxa"/>
            <w:noWrap w:val="0"/>
            <w:vAlign w:val="center"/>
          </w:tcPr>
          <w:p>
            <w:pPr>
              <w:spacing w:line="440" w:lineRule="exact"/>
              <w:jc w:val="center"/>
              <w:rPr>
                <w:rFonts w:ascii="仿宋" w:hAnsi="仿宋" w:eastAsia="仿宋"/>
                <w:sz w:val="28"/>
                <w:szCs w:val="28"/>
              </w:rPr>
            </w:pPr>
          </w:p>
        </w:tc>
        <w:tc>
          <w:tcPr>
            <w:tcW w:w="992" w:type="dxa"/>
            <w:noWrap w:val="0"/>
            <w:vAlign w:val="center"/>
          </w:tcPr>
          <w:p>
            <w:pPr>
              <w:spacing w:line="440" w:lineRule="exact"/>
              <w:jc w:val="center"/>
              <w:rPr>
                <w:rFonts w:ascii="仿宋" w:hAnsi="仿宋" w:eastAsia="仿宋"/>
                <w:b/>
                <w:sz w:val="28"/>
                <w:szCs w:val="28"/>
              </w:rPr>
            </w:pPr>
            <w:r>
              <w:rPr>
                <w:rFonts w:hint="eastAsia" w:ascii="仿宋" w:hAnsi="仿宋" w:eastAsia="仿宋"/>
                <w:b/>
                <w:sz w:val="28"/>
                <w:szCs w:val="28"/>
              </w:rPr>
              <w:t>性别</w:t>
            </w:r>
          </w:p>
        </w:tc>
        <w:tc>
          <w:tcPr>
            <w:tcW w:w="1134" w:type="dxa"/>
            <w:noWrap w:val="0"/>
            <w:vAlign w:val="center"/>
          </w:tcPr>
          <w:p>
            <w:pPr>
              <w:spacing w:line="440" w:lineRule="exact"/>
              <w:jc w:val="center"/>
              <w:rPr>
                <w:rFonts w:ascii="仿宋" w:hAnsi="仿宋" w:eastAsia="仿宋"/>
                <w:sz w:val="28"/>
                <w:szCs w:val="28"/>
              </w:rPr>
            </w:pPr>
          </w:p>
        </w:tc>
        <w:tc>
          <w:tcPr>
            <w:tcW w:w="2410" w:type="dxa"/>
            <w:noWrap w:val="0"/>
            <w:vAlign w:val="center"/>
          </w:tcPr>
          <w:p>
            <w:pPr>
              <w:spacing w:line="440" w:lineRule="exact"/>
              <w:jc w:val="center"/>
              <w:rPr>
                <w:rFonts w:ascii="仿宋" w:hAnsi="仿宋" w:eastAsia="仿宋"/>
                <w:sz w:val="28"/>
                <w:szCs w:val="28"/>
              </w:rPr>
            </w:pPr>
            <w:r>
              <w:rPr>
                <w:rFonts w:hint="eastAsia" w:ascii="仿宋" w:hAnsi="仿宋" w:eastAsia="仿宋"/>
                <w:b/>
                <w:sz w:val="28"/>
                <w:szCs w:val="28"/>
              </w:rPr>
              <w:t>政治面貌</w:t>
            </w:r>
          </w:p>
        </w:tc>
        <w:tc>
          <w:tcPr>
            <w:tcW w:w="1611" w:type="dxa"/>
            <w:noWrap w:val="0"/>
            <w:vAlign w:val="center"/>
          </w:tcPr>
          <w:p>
            <w:pPr>
              <w:spacing w:line="4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vMerge w:val="restart"/>
            <w:noWrap w:val="0"/>
            <w:vAlign w:val="center"/>
          </w:tcPr>
          <w:p>
            <w:pPr>
              <w:spacing w:line="440" w:lineRule="exact"/>
              <w:jc w:val="center"/>
              <w:rPr>
                <w:rFonts w:ascii="仿宋" w:hAnsi="仿宋" w:eastAsia="仿宋"/>
                <w:b/>
                <w:sz w:val="28"/>
                <w:szCs w:val="28"/>
              </w:rPr>
            </w:pPr>
            <w:r>
              <w:rPr>
                <w:rFonts w:hint="eastAsia" w:ascii="仿宋" w:hAnsi="仿宋" w:eastAsia="仿宋"/>
                <w:b/>
                <w:sz w:val="28"/>
                <w:szCs w:val="28"/>
              </w:rPr>
              <w:t>自</w:t>
            </w:r>
          </w:p>
          <w:p>
            <w:pPr>
              <w:spacing w:line="440" w:lineRule="exact"/>
              <w:jc w:val="center"/>
              <w:rPr>
                <w:rFonts w:ascii="仿宋" w:hAnsi="仿宋" w:eastAsia="仿宋"/>
                <w:b/>
                <w:sz w:val="28"/>
                <w:szCs w:val="28"/>
              </w:rPr>
            </w:pPr>
            <w:r>
              <w:rPr>
                <w:rFonts w:hint="eastAsia" w:ascii="仿宋" w:hAnsi="仿宋" w:eastAsia="仿宋"/>
                <w:b/>
                <w:sz w:val="28"/>
                <w:szCs w:val="28"/>
              </w:rPr>
              <w:t>我</w:t>
            </w:r>
          </w:p>
          <w:p>
            <w:pPr>
              <w:spacing w:line="440" w:lineRule="exact"/>
              <w:jc w:val="center"/>
              <w:rPr>
                <w:rFonts w:ascii="仿宋" w:hAnsi="仿宋" w:eastAsia="仿宋"/>
                <w:b/>
                <w:sz w:val="28"/>
                <w:szCs w:val="28"/>
              </w:rPr>
            </w:pPr>
            <w:r>
              <w:rPr>
                <w:rFonts w:hint="eastAsia" w:ascii="仿宋" w:hAnsi="仿宋" w:eastAsia="仿宋"/>
                <w:b/>
                <w:sz w:val="28"/>
                <w:szCs w:val="28"/>
              </w:rPr>
              <w:t>评</w:t>
            </w:r>
          </w:p>
          <w:p>
            <w:pPr>
              <w:spacing w:line="440" w:lineRule="exact"/>
              <w:jc w:val="center"/>
              <w:rPr>
                <w:rFonts w:ascii="仿宋" w:hAnsi="仿宋" w:eastAsia="仿宋"/>
                <w:sz w:val="28"/>
                <w:szCs w:val="28"/>
              </w:rPr>
            </w:pPr>
            <w:r>
              <w:rPr>
                <w:rFonts w:hint="eastAsia" w:ascii="仿宋" w:hAnsi="仿宋" w:eastAsia="仿宋"/>
                <w:b/>
                <w:sz w:val="28"/>
                <w:szCs w:val="28"/>
              </w:rPr>
              <w:t>价</w:t>
            </w:r>
          </w:p>
        </w:tc>
        <w:tc>
          <w:tcPr>
            <w:tcW w:w="6379" w:type="dxa"/>
            <w:gridSpan w:val="4"/>
            <w:noWrap w:val="0"/>
            <w:vAlign w:val="center"/>
          </w:tcPr>
          <w:p>
            <w:pPr>
              <w:spacing w:line="360" w:lineRule="exact"/>
              <w:jc w:val="left"/>
              <w:rPr>
                <w:rFonts w:ascii="仿宋" w:hAnsi="仿宋" w:eastAsia="仿宋"/>
                <w:sz w:val="28"/>
                <w:szCs w:val="28"/>
              </w:rPr>
            </w:pPr>
            <w:r>
              <w:rPr>
                <w:rFonts w:hint="eastAsia" w:ascii="仿宋" w:hAnsi="仿宋" w:eastAsia="仿宋"/>
                <w:sz w:val="28"/>
                <w:szCs w:val="28"/>
              </w:rPr>
              <w:t>政治立场坚定，拥护中国共产党的领导，坚持社会主义办学方向。</w:t>
            </w:r>
          </w:p>
        </w:tc>
        <w:tc>
          <w:tcPr>
            <w:tcW w:w="1611" w:type="dxa"/>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959" w:type="dxa"/>
            <w:vMerge w:val="continue"/>
            <w:noWrap w:val="0"/>
            <w:vAlign w:val="center"/>
          </w:tcPr>
          <w:p>
            <w:pPr>
              <w:spacing w:line="440" w:lineRule="exact"/>
              <w:jc w:val="center"/>
              <w:rPr>
                <w:rFonts w:ascii="仿宋" w:hAnsi="仿宋" w:eastAsia="仿宋"/>
                <w:sz w:val="28"/>
                <w:szCs w:val="28"/>
              </w:rPr>
            </w:pPr>
          </w:p>
        </w:tc>
        <w:tc>
          <w:tcPr>
            <w:tcW w:w="6379" w:type="dxa"/>
            <w:gridSpan w:val="4"/>
            <w:noWrap w:val="0"/>
            <w:vAlign w:val="center"/>
          </w:tcPr>
          <w:p>
            <w:pPr>
              <w:spacing w:line="360" w:lineRule="exact"/>
              <w:jc w:val="left"/>
              <w:rPr>
                <w:rFonts w:ascii="仿宋" w:hAnsi="仿宋" w:eastAsia="仿宋"/>
                <w:sz w:val="28"/>
                <w:szCs w:val="28"/>
              </w:rPr>
            </w:pPr>
            <w:r>
              <w:rPr>
                <w:rFonts w:hint="eastAsia" w:ascii="仿宋" w:hAnsi="仿宋" w:eastAsia="仿宋"/>
                <w:sz w:val="28"/>
                <w:szCs w:val="28"/>
              </w:rPr>
              <w:t>遵守中华人民</w:t>
            </w:r>
            <w:r>
              <w:rPr>
                <w:rFonts w:ascii="仿宋" w:hAnsi="仿宋" w:eastAsia="仿宋"/>
                <w:sz w:val="28"/>
                <w:szCs w:val="28"/>
              </w:rPr>
              <w:t>共和国</w:t>
            </w:r>
            <w:r>
              <w:rPr>
                <w:rFonts w:hint="eastAsia" w:ascii="仿宋" w:hAnsi="仿宋" w:eastAsia="仿宋"/>
                <w:sz w:val="28"/>
                <w:szCs w:val="28"/>
              </w:rPr>
              <w:t>宪法和法律。</w:t>
            </w:r>
          </w:p>
        </w:tc>
        <w:tc>
          <w:tcPr>
            <w:tcW w:w="1611" w:type="dxa"/>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59" w:type="dxa"/>
            <w:vMerge w:val="continue"/>
            <w:noWrap w:val="0"/>
            <w:vAlign w:val="center"/>
          </w:tcPr>
          <w:p>
            <w:pPr>
              <w:spacing w:line="440" w:lineRule="exact"/>
              <w:jc w:val="center"/>
              <w:rPr>
                <w:rFonts w:ascii="仿宋" w:hAnsi="仿宋" w:eastAsia="仿宋"/>
                <w:sz w:val="28"/>
                <w:szCs w:val="28"/>
              </w:rPr>
            </w:pPr>
          </w:p>
        </w:tc>
        <w:tc>
          <w:tcPr>
            <w:tcW w:w="6379" w:type="dxa"/>
            <w:gridSpan w:val="4"/>
            <w:noWrap w:val="0"/>
            <w:vAlign w:val="center"/>
          </w:tcPr>
          <w:p>
            <w:pPr>
              <w:spacing w:line="360" w:lineRule="exact"/>
              <w:jc w:val="left"/>
              <w:rPr>
                <w:rFonts w:ascii="仿宋" w:hAnsi="仿宋" w:eastAsia="仿宋"/>
                <w:sz w:val="28"/>
                <w:szCs w:val="28"/>
              </w:rPr>
            </w:pPr>
            <w:r>
              <w:rPr>
                <w:rFonts w:hint="eastAsia" w:ascii="仿宋" w:hAnsi="仿宋" w:eastAsia="仿宋"/>
                <w:sz w:val="28"/>
                <w:szCs w:val="28"/>
              </w:rPr>
              <w:t>崇尚科学，远离邪教，</w:t>
            </w:r>
            <w:r>
              <w:rPr>
                <w:rFonts w:hint="eastAsia" w:ascii="仿宋" w:hAnsi="仿宋" w:eastAsia="仿宋"/>
                <w:sz w:val="28"/>
                <w:szCs w:val="28"/>
                <w:lang w:val="en-US" w:eastAsia="zh-CN"/>
              </w:rPr>
              <w:t>无</w:t>
            </w:r>
            <w:r>
              <w:rPr>
                <w:rFonts w:hint="eastAsia" w:ascii="仿宋" w:hAnsi="仿宋" w:eastAsia="仿宋"/>
                <w:sz w:val="28"/>
                <w:szCs w:val="28"/>
              </w:rPr>
              <w:t>参与“黄赌毒”</w:t>
            </w:r>
            <w:r>
              <w:rPr>
                <w:rFonts w:hint="eastAsia" w:ascii="仿宋" w:hAnsi="仿宋" w:eastAsia="仿宋"/>
                <w:sz w:val="28"/>
                <w:szCs w:val="28"/>
                <w:lang w:val="en-US" w:eastAsia="zh-CN"/>
              </w:rPr>
              <w:t>情况</w:t>
            </w:r>
            <w:r>
              <w:rPr>
                <w:rFonts w:hint="eastAsia" w:ascii="仿宋" w:hAnsi="仿宋" w:eastAsia="仿宋"/>
                <w:sz w:val="28"/>
                <w:szCs w:val="28"/>
              </w:rPr>
              <w:t>。</w:t>
            </w:r>
          </w:p>
        </w:tc>
        <w:tc>
          <w:tcPr>
            <w:tcW w:w="1611" w:type="dxa"/>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vMerge w:val="continue"/>
            <w:noWrap w:val="0"/>
            <w:vAlign w:val="center"/>
          </w:tcPr>
          <w:p>
            <w:pPr>
              <w:spacing w:line="440" w:lineRule="exact"/>
              <w:jc w:val="center"/>
              <w:rPr>
                <w:rFonts w:ascii="仿宋" w:hAnsi="仿宋" w:eastAsia="仿宋"/>
                <w:sz w:val="28"/>
                <w:szCs w:val="28"/>
              </w:rPr>
            </w:pPr>
          </w:p>
        </w:tc>
        <w:tc>
          <w:tcPr>
            <w:tcW w:w="6379" w:type="dxa"/>
            <w:gridSpan w:val="4"/>
            <w:noWrap w:val="0"/>
            <w:vAlign w:val="center"/>
          </w:tcPr>
          <w:p>
            <w:pPr>
              <w:spacing w:line="360" w:lineRule="exact"/>
              <w:jc w:val="left"/>
              <w:rPr>
                <w:rFonts w:ascii="仿宋" w:hAnsi="仿宋" w:eastAsia="仿宋"/>
                <w:sz w:val="28"/>
                <w:szCs w:val="28"/>
              </w:rPr>
            </w:pPr>
            <w:r>
              <w:rPr>
                <w:rFonts w:hint="eastAsia" w:ascii="仿宋" w:hAnsi="仿宋" w:eastAsia="仿宋"/>
                <w:sz w:val="28"/>
                <w:szCs w:val="28"/>
              </w:rPr>
              <w:t>在公开场合、</w:t>
            </w:r>
            <w:r>
              <w:rPr>
                <w:rFonts w:ascii="仿宋" w:hAnsi="仿宋" w:eastAsia="仿宋"/>
                <w:sz w:val="28"/>
                <w:szCs w:val="28"/>
              </w:rPr>
              <w:t>信息网络上</w:t>
            </w:r>
            <w:r>
              <w:rPr>
                <w:rFonts w:hint="eastAsia" w:ascii="仿宋" w:hAnsi="仿宋" w:eastAsia="仿宋"/>
                <w:sz w:val="28"/>
                <w:szCs w:val="28"/>
              </w:rPr>
              <w:t>发表的言论、著述，不存在和党的路线方针</w:t>
            </w:r>
            <w:r>
              <w:rPr>
                <w:rFonts w:ascii="仿宋" w:hAnsi="仿宋" w:eastAsia="仿宋"/>
                <w:sz w:val="28"/>
                <w:szCs w:val="28"/>
              </w:rPr>
              <w:t>政策</w:t>
            </w:r>
            <w:r>
              <w:rPr>
                <w:rFonts w:hint="eastAsia" w:ascii="仿宋" w:hAnsi="仿宋" w:eastAsia="仿宋"/>
                <w:sz w:val="28"/>
                <w:szCs w:val="28"/>
              </w:rPr>
              <w:t>相抵触的情况。</w:t>
            </w:r>
          </w:p>
        </w:tc>
        <w:tc>
          <w:tcPr>
            <w:tcW w:w="1611" w:type="dxa"/>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vMerge w:val="continue"/>
            <w:noWrap w:val="0"/>
            <w:vAlign w:val="center"/>
          </w:tcPr>
          <w:p>
            <w:pPr>
              <w:spacing w:line="440" w:lineRule="exact"/>
              <w:jc w:val="center"/>
              <w:rPr>
                <w:rFonts w:ascii="仿宋" w:hAnsi="仿宋" w:eastAsia="仿宋"/>
                <w:sz w:val="28"/>
                <w:szCs w:val="28"/>
              </w:rPr>
            </w:pPr>
          </w:p>
        </w:tc>
        <w:tc>
          <w:tcPr>
            <w:tcW w:w="6379" w:type="dxa"/>
            <w:gridSpan w:val="4"/>
            <w:noWrap w:val="0"/>
            <w:vAlign w:val="center"/>
          </w:tcPr>
          <w:p>
            <w:pPr>
              <w:spacing w:line="360" w:lineRule="exact"/>
              <w:jc w:val="left"/>
              <w:rPr>
                <w:rFonts w:ascii="仿宋" w:hAnsi="仿宋" w:eastAsia="仿宋"/>
                <w:sz w:val="28"/>
                <w:szCs w:val="28"/>
              </w:rPr>
            </w:pPr>
            <w:r>
              <w:rPr>
                <w:rFonts w:hint="eastAsia" w:ascii="仿宋" w:hAnsi="仿宋" w:eastAsia="仿宋"/>
                <w:sz w:val="28"/>
                <w:szCs w:val="28"/>
              </w:rPr>
              <w:t>思想品德端正，学术风气优良，热爱教学科研事业。</w:t>
            </w:r>
          </w:p>
        </w:tc>
        <w:tc>
          <w:tcPr>
            <w:tcW w:w="1611" w:type="dxa"/>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959" w:type="dxa"/>
            <w:vMerge w:val="continue"/>
            <w:noWrap w:val="0"/>
            <w:vAlign w:val="center"/>
          </w:tcPr>
          <w:p>
            <w:pPr>
              <w:spacing w:line="440" w:lineRule="exact"/>
              <w:jc w:val="center"/>
              <w:rPr>
                <w:rFonts w:ascii="仿宋" w:hAnsi="仿宋" w:eastAsia="仿宋"/>
                <w:sz w:val="28"/>
                <w:szCs w:val="28"/>
              </w:rPr>
            </w:pPr>
          </w:p>
        </w:tc>
        <w:tc>
          <w:tcPr>
            <w:tcW w:w="6379" w:type="dxa"/>
            <w:gridSpan w:val="4"/>
            <w:noWrap w:val="0"/>
            <w:vAlign w:val="center"/>
          </w:tcPr>
          <w:p>
            <w:pPr>
              <w:spacing w:line="360" w:lineRule="exact"/>
              <w:jc w:val="left"/>
              <w:rPr>
                <w:rFonts w:ascii="仿宋" w:hAnsi="仿宋" w:eastAsia="仿宋"/>
                <w:sz w:val="28"/>
                <w:szCs w:val="28"/>
              </w:rPr>
            </w:pPr>
            <w:r>
              <w:rPr>
                <w:rFonts w:hint="eastAsia" w:ascii="仿宋" w:hAnsi="仿宋" w:eastAsia="仿宋"/>
                <w:sz w:val="28"/>
                <w:szCs w:val="28"/>
              </w:rPr>
              <w:t>不存在违反师德师风、违背教师职业道德、违反学术道德与规范的行为</w:t>
            </w:r>
            <w:r>
              <w:rPr>
                <w:rFonts w:hint="eastAsia" w:ascii="仿宋" w:hAnsi="仿宋" w:eastAsia="仿宋"/>
                <w:color w:val="000000"/>
                <w:sz w:val="28"/>
                <w:szCs w:val="28"/>
                <w:shd w:val="clear" w:color="auto" w:fill="FFFFFF"/>
              </w:rPr>
              <w:t>。</w:t>
            </w:r>
          </w:p>
        </w:tc>
        <w:tc>
          <w:tcPr>
            <w:tcW w:w="1611" w:type="dxa"/>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959" w:type="dxa"/>
            <w:vMerge w:val="continue"/>
            <w:noWrap w:val="0"/>
            <w:vAlign w:val="center"/>
          </w:tcPr>
          <w:p>
            <w:pPr>
              <w:spacing w:line="440" w:lineRule="exact"/>
              <w:jc w:val="center"/>
              <w:rPr>
                <w:rFonts w:ascii="仿宋" w:hAnsi="仿宋" w:eastAsia="仿宋"/>
                <w:sz w:val="28"/>
                <w:szCs w:val="28"/>
              </w:rPr>
            </w:pPr>
          </w:p>
        </w:tc>
        <w:tc>
          <w:tcPr>
            <w:tcW w:w="6379" w:type="dxa"/>
            <w:gridSpan w:val="4"/>
            <w:noWrap w:val="0"/>
            <w:vAlign w:val="center"/>
          </w:tcPr>
          <w:p>
            <w:pPr>
              <w:spacing w:line="360" w:lineRule="exact"/>
              <w:jc w:val="left"/>
              <w:rPr>
                <w:rFonts w:ascii="仿宋" w:hAnsi="仿宋" w:eastAsia="仿宋"/>
                <w:sz w:val="28"/>
                <w:szCs w:val="28"/>
              </w:rPr>
            </w:pPr>
            <w:r>
              <w:rPr>
                <w:rFonts w:hint="eastAsia" w:ascii="仿宋" w:hAnsi="仿宋" w:eastAsia="仿宋"/>
                <w:sz w:val="28"/>
                <w:szCs w:val="28"/>
              </w:rPr>
              <w:t>认同</w:t>
            </w:r>
            <w:r>
              <w:rPr>
                <w:rFonts w:ascii="仿宋" w:hAnsi="仿宋" w:eastAsia="仿宋"/>
                <w:sz w:val="28"/>
                <w:szCs w:val="28"/>
              </w:rPr>
              <w:t>并遵守</w:t>
            </w:r>
            <w:r>
              <w:rPr>
                <w:rFonts w:hint="eastAsia" w:ascii="仿宋" w:hAnsi="仿宋" w:eastAsia="仿宋"/>
                <w:sz w:val="28"/>
                <w:szCs w:val="28"/>
              </w:rPr>
              <w:t>《甘肃林业职业技术学院</w:t>
            </w:r>
            <w:r>
              <w:rPr>
                <w:rFonts w:ascii="仿宋" w:hAnsi="仿宋" w:eastAsia="仿宋"/>
                <w:sz w:val="28"/>
                <w:szCs w:val="28"/>
              </w:rPr>
              <w:t>章程</w:t>
            </w:r>
            <w:r>
              <w:rPr>
                <w:rFonts w:hint="eastAsia" w:ascii="仿宋" w:hAnsi="仿宋" w:eastAsia="仿宋"/>
                <w:sz w:val="28"/>
                <w:szCs w:val="28"/>
              </w:rPr>
              <w:t>》及</w:t>
            </w:r>
            <w:r>
              <w:rPr>
                <w:rFonts w:hint="eastAsia" w:ascii="仿宋" w:hAnsi="仿宋" w:eastAsia="仿宋"/>
                <w:sz w:val="28"/>
                <w:szCs w:val="28"/>
                <w:lang w:val="en-US" w:eastAsia="zh-CN"/>
              </w:rPr>
              <w:t>学院</w:t>
            </w:r>
            <w:r>
              <w:rPr>
                <w:rFonts w:ascii="仿宋" w:hAnsi="仿宋" w:eastAsia="仿宋"/>
                <w:sz w:val="28"/>
                <w:szCs w:val="28"/>
              </w:rPr>
              <w:t>各项规章制度</w:t>
            </w:r>
            <w:r>
              <w:rPr>
                <w:rFonts w:hint="eastAsia" w:ascii="仿宋" w:hAnsi="仿宋" w:eastAsia="仿宋"/>
                <w:sz w:val="28"/>
                <w:szCs w:val="28"/>
              </w:rPr>
              <w:t>。</w:t>
            </w:r>
          </w:p>
        </w:tc>
        <w:tc>
          <w:tcPr>
            <w:tcW w:w="1611" w:type="dxa"/>
            <w:noWrap w:val="0"/>
            <w:vAlign w:val="center"/>
          </w:tcPr>
          <w:p>
            <w:pPr>
              <w:spacing w:line="360" w:lineRule="exact"/>
              <w:jc w:val="center"/>
              <w:rPr>
                <w:rFonts w:ascii="仿宋" w:hAnsi="仿宋" w:eastAsia="仿宋"/>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8949" w:type="dxa"/>
            <w:gridSpan w:val="6"/>
            <w:noWrap w:val="0"/>
            <w:vAlign w:val="top"/>
          </w:tcPr>
          <w:p>
            <w:pPr>
              <w:spacing w:line="400" w:lineRule="exact"/>
              <w:rPr>
                <w:rFonts w:ascii="仿宋" w:hAnsi="仿宋" w:eastAsia="仿宋"/>
                <w:b/>
                <w:sz w:val="28"/>
                <w:szCs w:val="28"/>
              </w:rPr>
            </w:pPr>
            <w:r>
              <w:rPr>
                <w:rFonts w:ascii="仿宋" w:hAnsi="仿宋" w:eastAsia="仿宋"/>
                <w:b/>
                <w:sz w:val="28"/>
                <w:szCs w:val="28"/>
              </w:rPr>
              <w:t>个人</w:t>
            </w:r>
            <w:r>
              <w:rPr>
                <w:rFonts w:hint="eastAsia" w:ascii="仿宋" w:hAnsi="仿宋" w:eastAsia="仿宋"/>
                <w:b/>
                <w:sz w:val="28"/>
                <w:szCs w:val="28"/>
              </w:rPr>
              <w:t>社交</w:t>
            </w:r>
            <w:r>
              <w:rPr>
                <w:rFonts w:ascii="仿宋" w:hAnsi="仿宋" w:eastAsia="仿宋"/>
                <w:b/>
                <w:sz w:val="28"/>
                <w:szCs w:val="28"/>
              </w:rPr>
              <w:t>媒体账号</w:t>
            </w:r>
            <w:r>
              <w:rPr>
                <w:rFonts w:hint="eastAsia" w:ascii="仿宋" w:hAnsi="仿宋" w:eastAsia="仿宋"/>
                <w:sz w:val="28"/>
                <w:szCs w:val="28"/>
              </w:rPr>
              <w:t>（包含但不限于微博、博客、</w:t>
            </w:r>
            <w:r>
              <w:rPr>
                <w:rFonts w:ascii="仿宋" w:hAnsi="仿宋" w:eastAsia="仿宋"/>
                <w:sz w:val="28"/>
                <w:szCs w:val="28"/>
              </w:rPr>
              <w:t>微信</w:t>
            </w:r>
            <w:r>
              <w:rPr>
                <w:rFonts w:hint="eastAsia" w:ascii="仿宋" w:hAnsi="仿宋" w:eastAsia="仿宋"/>
                <w:sz w:val="28"/>
                <w:szCs w:val="28"/>
              </w:rPr>
              <w:t>、微信公众号等）</w:t>
            </w:r>
            <w:r>
              <w:rPr>
                <w:rFonts w:hint="eastAsia" w:ascii="仿宋" w:hAnsi="仿宋" w:eastAsia="仿宋"/>
                <w:b/>
                <w:sz w:val="28"/>
                <w:szCs w:val="28"/>
              </w:rPr>
              <w:t>：</w:t>
            </w:r>
          </w:p>
          <w:p>
            <w:pPr>
              <w:spacing w:line="48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trPr>
        <w:tc>
          <w:tcPr>
            <w:tcW w:w="8949" w:type="dxa"/>
            <w:gridSpan w:val="6"/>
            <w:noWrap w:val="0"/>
            <w:vAlign w:val="top"/>
          </w:tcPr>
          <w:p>
            <w:pPr>
              <w:spacing w:line="480" w:lineRule="exact"/>
              <w:rPr>
                <w:rFonts w:ascii="仿宋" w:hAnsi="仿宋" w:eastAsia="仿宋"/>
                <w:b/>
                <w:sz w:val="28"/>
                <w:szCs w:val="28"/>
              </w:rPr>
            </w:pPr>
            <w:r>
              <w:rPr>
                <w:rFonts w:hint="eastAsia" w:ascii="仿宋" w:hAnsi="仿宋" w:eastAsia="仿宋"/>
                <w:b/>
                <w:sz w:val="28"/>
                <w:szCs w:val="28"/>
              </w:rPr>
              <w:t>其他需要特殊说明的情况</w:t>
            </w:r>
            <w:r>
              <w:rPr>
                <w:rFonts w:hint="eastAsia" w:ascii="仿宋" w:hAnsi="仿宋" w:eastAsia="仿宋"/>
                <w:sz w:val="28"/>
                <w:szCs w:val="28"/>
              </w:rPr>
              <w:t>（包括是否曾受处理/处分等）</w:t>
            </w:r>
          </w:p>
          <w:p>
            <w:pPr>
              <w:spacing w:line="480" w:lineRule="exact"/>
              <w:rPr>
                <w:rFonts w:ascii="仿宋" w:hAnsi="仿宋" w:eastAsia="仿宋"/>
                <w:b/>
                <w:sz w:val="28"/>
                <w:szCs w:val="28"/>
              </w:rPr>
            </w:pPr>
          </w:p>
          <w:p>
            <w:pPr>
              <w:spacing w:line="480" w:lineRule="exact"/>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949" w:type="dxa"/>
            <w:gridSpan w:val="6"/>
            <w:noWrap w:val="0"/>
            <w:vAlign w:val="top"/>
          </w:tcPr>
          <w:p>
            <w:pPr>
              <w:spacing w:line="480" w:lineRule="exact"/>
              <w:rPr>
                <w:rFonts w:ascii="仿宋" w:hAnsi="仿宋" w:eastAsia="仿宋"/>
                <w:sz w:val="28"/>
                <w:szCs w:val="28"/>
              </w:rPr>
            </w:pPr>
            <w:r>
              <w:rPr>
                <w:rFonts w:hint="eastAsia" w:ascii="仿宋" w:hAnsi="仿宋" w:eastAsia="仿宋"/>
                <w:b/>
                <w:sz w:val="28"/>
                <w:szCs w:val="28"/>
              </w:rPr>
              <w:t>本人承诺</w:t>
            </w:r>
            <w:r>
              <w:rPr>
                <w:rFonts w:hint="eastAsia" w:ascii="仿宋" w:hAnsi="仿宋" w:eastAsia="仿宋"/>
                <w:sz w:val="28"/>
                <w:szCs w:val="28"/>
              </w:rPr>
              <w:t>：</w:t>
            </w:r>
          </w:p>
          <w:p>
            <w:pPr>
              <w:spacing w:line="480" w:lineRule="exact"/>
              <w:ind w:firstLine="1540" w:firstLineChars="550"/>
              <w:rPr>
                <w:rFonts w:ascii="仿宋" w:hAnsi="仿宋" w:eastAsia="仿宋"/>
                <w:sz w:val="28"/>
                <w:szCs w:val="28"/>
              </w:rPr>
            </w:pPr>
            <w:r>
              <w:rPr>
                <w:rFonts w:hint="eastAsia" w:ascii="仿宋" w:hAnsi="仿宋" w:eastAsia="仿宋"/>
                <w:sz w:val="28"/>
                <w:szCs w:val="28"/>
              </w:rPr>
              <w:t xml:space="preserve">本人承诺，以上所填信息完全属实。 </w:t>
            </w:r>
          </w:p>
          <w:p>
            <w:pPr>
              <w:spacing w:line="480" w:lineRule="exact"/>
              <w:ind w:firstLine="4620" w:firstLineChars="1650"/>
              <w:rPr>
                <w:rFonts w:ascii="仿宋" w:hAnsi="仿宋" w:eastAsia="仿宋"/>
                <w:sz w:val="28"/>
                <w:szCs w:val="28"/>
              </w:rPr>
            </w:pPr>
            <w:r>
              <w:rPr>
                <w:rFonts w:hint="eastAsia" w:ascii="仿宋" w:hAnsi="仿宋" w:eastAsia="仿宋"/>
                <w:sz w:val="28"/>
                <w:szCs w:val="28"/>
              </w:rPr>
              <w:t xml:space="preserve">本人签名： </w:t>
            </w:r>
          </w:p>
          <w:p>
            <w:pPr>
              <w:spacing w:line="480" w:lineRule="exact"/>
              <w:rPr>
                <w:rFonts w:ascii="仿宋" w:hAnsi="仿宋" w:eastAsia="仿宋"/>
                <w:sz w:val="28"/>
                <w:szCs w:val="28"/>
              </w:rPr>
            </w:pPr>
            <w:r>
              <w:rPr>
                <w:rFonts w:hint="eastAsia" w:ascii="仿宋" w:hAnsi="仿宋" w:eastAsia="仿宋"/>
                <w:sz w:val="28"/>
                <w:szCs w:val="28"/>
              </w:rPr>
              <w:t xml:space="preserve">                                       年   月  日</w:t>
            </w:r>
          </w:p>
        </w:tc>
      </w:tr>
    </w:tbl>
    <w:p>
      <w:pPr>
        <w:rPr>
          <w:rFonts w:hint="eastAsia" w:ascii="楷体" w:hAnsi="楷体" w:eastAsia="楷体" w:cs="楷体"/>
          <w:sz w:val="32"/>
          <w:szCs w:val="32"/>
          <w:lang w:val="en-US" w:eastAsia="zh-CN"/>
        </w:rPr>
      </w:pPr>
      <w:r>
        <w:rPr>
          <w:rFonts w:hint="eastAsia" w:ascii="楷体_GB2312" w:hAnsi="仿宋" w:eastAsia="楷体_GB2312"/>
        </w:rPr>
        <w:t>注：本人需如实填写，若有弄虚作假，一经查实，学院有权取消录用资格或解除聘用关系。</w:t>
      </w:r>
    </w:p>
    <w:p>
      <w:pPr>
        <w:jc w:val="both"/>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甘肃林业职业技术学院</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引进人才思想政治素质和师德师风考察表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sz w:val="44"/>
          <w:szCs w:val="44"/>
          <w:lang w:val="en-US" w:eastAsia="zh-CN"/>
        </w:rPr>
      </w:pPr>
    </w:p>
    <w:tbl>
      <w:tblPr>
        <w:tblStyle w:val="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1500"/>
        <w:gridCol w:w="1500"/>
        <w:gridCol w:w="1500"/>
        <w:gridCol w:w="1500"/>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姓  名</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性  别</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出生年月</w:t>
            </w:r>
          </w:p>
        </w:tc>
        <w:tc>
          <w:tcPr>
            <w:tcW w:w="17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政治面貌</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民  族</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婚姻状况</w:t>
            </w:r>
          </w:p>
        </w:tc>
        <w:tc>
          <w:tcPr>
            <w:tcW w:w="174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30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毕业院校（单位）</w:t>
            </w:r>
          </w:p>
        </w:tc>
        <w:tc>
          <w:tcPr>
            <w:tcW w:w="624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500"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毕业院校或工作单位党组织评价意见</w:t>
            </w:r>
          </w:p>
        </w:tc>
        <w:tc>
          <w:tcPr>
            <w:tcW w:w="7745" w:type="dxa"/>
            <w:gridSpan w:val="5"/>
            <w:noWrap w:val="0"/>
            <w:vAlign w:val="center"/>
          </w:tcPr>
          <w:p>
            <w:pPr>
              <w:jc w:val="center"/>
              <w:rPr>
                <w:rFonts w:hint="eastAsia" w:ascii="仿宋" w:hAnsi="仿宋" w:eastAsia="仿宋" w:cs="仿宋"/>
                <w:b/>
                <w:bCs/>
                <w:sz w:val="24"/>
                <w:szCs w:val="24"/>
                <w:vertAlign w:val="baseline"/>
                <w:lang w:val="en-US" w:eastAsia="zh-CN"/>
              </w:rPr>
            </w:pPr>
          </w:p>
          <w:p>
            <w:pPr>
              <w:jc w:val="center"/>
              <w:rPr>
                <w:rFonts w:hint="eastAsia" w:ascii="仿宋" w:hAnsi="仿宋" w:eastAsia="仿宋" w:cs="仿宋"/>
                <w:b/>
                <w:bCs/>
                <w:sz w:val="24"/>
                <w:szCs w:val="24"/>
                <w:vertAlign w:val="baseline"/>
                <w:lang w:val="en-US" w:eastAsia="zh-CN"/>
              </w:rPr>
            </w:pPr>
          </w:p>
          <w:p>
            <w:pPr>
              <w:jc w:val="center"/>
              <w:rPr>
                <w:rFonts w:hint="eastAsia" w:ascii="仿宋" w:hAnsi="仿宋" w:eastAsia="仿宋" w:cs="仿宋"/>
                <w:b/>
                <w:bCs/>
                <w:sz w:val="24"/>
                <w:szCs w:val="24"/>
                <w:vertAlign w:val="baseline"/>
                <w:lang w:val="en-US" w:eastAsia="zh-CN"/>
              </w:rPr>
            </w:pPr>
          </w:p>
          <w:p>
            <w:pPr>
              <w:jc w:val="center"/>
              <w:rPr>
                <w:rFonts w:hint="eastAsia" w:ascii="仿宋" w:hAnsi="仿宋" w:eastAsia="仿宋" w:cs="仿宋"/>
                <w:b/>
                <w:bCs/>
                <w:sz w:val="24"/>
                <w:szCs w:val="24"/>
                <w:vertAlign w:val="baseline"/>
                <w:lang w:val="en-US" w:eastAsia="zh-CN"/>
              </w:rPr>
            </w:pPr>
          </w:p>
          <w:p>
            <w:pPr>
              <w:jc w:val="center"/>
              <w:rPr>
                <w:rFonts w:hint="eastAsia" w:ascii="仿宋" w:hAnsi="仿宋" w:eastAsia="仿宋" w:cs="仿宋"/>
                <w:b/>
                <w:bCs/>
                <w:sz w:val="24"/>
                <w:szCs w:val="24"/>
                <w:vertAlign w:val="baseline"/>
                <w:lang w:val="en-US" w:eastAsia="zh-CN"/>
              </w:rPr>
            </w:pPr>
          </w:p>
          <w:p>
            <w:pPr>
              <w:jc w:val="center"/>
              <w:rPr>
                <w:rFonts w:hint="eastAsia" w:ascii="仿宋" w:hAnsi="仿宋" w:eastAsia="仿宋" w:cs="仿宋"/>
                <w:b/>
                <w:bCs/>
                <w:sz w:val="24"/>
                <w:szCs w:val="24"/>
                <w:vertAlign w:val="baseline"/>
                <w:lang w:val="en-US" w:eastAsia="zh-CN"/>
              </w:rPr>
            </w:pPr>
          </w:p>
          <w:p>
            <w:pPr>
              <w:jc w:val="both"/>
              <w:rPr>
                <w:rFonts w:hint="eastAsia" w:ascii="仿宋" w:hAnsi="仿宋" w:eastAsia="仿宋" w:cs="仿宋"/>
                <w:b/>
                <w:bCs/>
                <w:sz w:val="24"/>
                <w:szCs w:val="24"/>
                <w:vertAlign w:val="baseline"/>
                <w:lang w:val="en-US" w:eastAsia="zh-CN"/>
              </w:rPr>
            </w:pPr>
          </w:p>
          <w:p>
            <w:pPr>
              <w:jc w:val="both"/>
              <w:rPr>
                <w:rFonts w:hint="eastAsia" w:ascii="仿宋" w:hAnsi="仿宋" w:eastAsia="仿宋" w:cs="仿宋"/>
                <w:b/>
                <w:bCs/>
                <w:sz w:val="24"/>
                <w:szCs w:val="24"/>
                <w:vertAlign w:val="baseline"/>
                <w:lang w:val="en-US" w:eastAsia="zh-CN"/>
              </w:rPr>
            </w:pPr>
          </w:p>
          <w:p>
            <w:pPr>
              <w:jc w:val="both"/>
              <w:rPr>
                <w:rFonts w:hint="eastAsia" w:ascii="仿宋" w:hAnsi="仿宋" w:eastAsia="仿宋" w:cs="仿宋"/>
                <w:b/>
                <w:bCs/>
                <w:sz w:val="24"/>
                <w:szCs w:val="24"/>
                <w:vertAlign w:val="baseline"/>
                <w:lang w:val="en-US" w:eastAsia="zh-CN"/>
              </w:rPr>
            </w:pPr>
          </w:p>
          <w:p>
            <w:pPr>
              <w:jc w:val="both"/>
              <w:rPr>
                <w:rFonts w:hint="eastAsia" w:ascii="仿宋" w:hAnsi="仿宋" w:eastAsia="仿宋" w:cs="仿宋"/>
                <w:b/>
                <w:bCs/>
                <w:sz w:val="24"/>
                <w:szCs w:val="24"/>
                <w:vertAlign w:val="baseline"/>
                <w:lang w:val="en-US" w:eastAsia="zh-CN"/>
              </w:rPr>
            </w:pPr>
          </w:p>
          <w:p>
            <w:pPr>
              <w:jc w:val="both"/>
              <w:rPr>
                <w:rFonts w:hint="eastAsia" w:ascii="仿宋" w:hAnsi="仿宋" w:eastAsia="仿宋" w:cs="仿宋"/>
                <w:b/>
                <w:bCs/>
                <w:sz w:val="24"/>
                <w:szCs w:val="24"/>
                <w:vertAlign w:val="baseline"/>
                <w:lang w:val="en-US" w:eastAsia="zh-CN"/>
              </w:rPr>
            </w:pPr>
          </w:p>
          <w:p>
            <w:pPr>
              <w:jc w:val="center"/>
              <w:rPr>
                <w:rFonts w:hint="eastAsia" w:ascii="仿宋" w:hAnsi="仿宋" w:eastAsia="仿宋" w:cs="仿宋"/>
                <w:b/>
                <w:bCs/>
                <w:sz w:val="24"/>
                <w:szCs w:val="24"/>
                <w:vertAlign w:val="baseline"/>
                <w:lang w:val="en-US" w:eastAsia="zh-CN"/>
              </w:rPr>
            </w:pPr>
          </w:p>
          <w:p>
            <w:pPr>
              <w:jc w:val="center"/>
              <w:rPr>
                <w:rFonts w:hint="eastAsia" w:ascii="仿宋" w:hAnsi="仿宋" w:eastAsia="仿宋" w:cs="仿宋"/>
                <w:b/>
                <w:bCs/>
                <w:sz w:val="24"/>
                <w:szCs w:val="24"/>
                <w:vertAlign w:val="baseline"/>
                <w:lang w:val="en-US" w:eastAsia="zh-CN"/>
              </w:rPr>
            </w:pPr>
          </w:p>
          <w:p>
            <w:pPr>
              <w:ind w:firstLine="2160" w:firstLineChars="90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学习或工作单位党组织（盖章）负责人签字：     </w:t>
            </w:r>
          </w:p>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500" w:type="dxa"/>
            <w:noWrap w:val="0"/>
            <w:vAlign w:val="center"/>
          </w:tcPr>
          <w:p>
            <w:pPr>
              <w:jc w:val="both"/>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二级学院思想政治素质和师德师风考察情况</w:t>
            </w:r>
          </w:p>
        </w:tc>
        <w:tc>
          <w:tcPr>
            <w:tcW w:w="7745" w:type="dxa"/>
            <w:gridSpan w:val="5"/>
            <w:noWrap w:val="0"/>
            <w:vAlign w:val="top"/>
          </w:tcPr>
          <w:p>
            <w:pPr>
              <w:ind w:firstLine="480" w:firstLineChars="20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考察重点聚焦拟引进人员在学习贯彻习近平新时代中国特色社会主义思想及遵守国家法律法规、拥护中国共产党的领导、坚持中国特色社会主义制度方面的基本表现，对国家民族和宗教政策的基本态度以及在师德师风、学术道德等方面的行为表现。） </w:t>
            </w:r>
          </w:p>
          <w:p>
            <w:pPr>
              <w:ind w:firstLine="480" w:firstLineChars="200"/>
              <w:jc w:val="both"/>
              <w:rPr>
                <w:rFonts w:hint="eastAsia" w:ascii="仿宋" w:hAnsi="仿宋" w:eastAsia="仿宋" w:cs="仿宋"/>
                <w:b w:val="0"/>
                <w:bCs w:val="0"/>
                <w:sz w:val="24"/>
                <w:szCs w:val="24"/>
                <w:vertAlign w:val="baseline"/>
                <w:lang w:val="en-US" w:eastAsia="zh-CN"/>
              </w:rPr>
            </w:pPr>
          </w:p>
          <w:p>
            <w:pPr>
              <w:ind w:firstLine="3600" w:firstLineChars="1500"/>
              <w:jc w:val="both"/>
              <w:rPr>
                <w:rFonts w:hint="eastAsia" w:ascii="仿宋" w:hAnsi="仿宋" w:eastAsia="仿宋" w:cs="仿宋"/>
                <w:b w:val="0"/>
                <w:bCs w:val="0"/>
                <w:sz w:val="24"/>
                <w:szCs w:val="24"/>
                <w:vertAlign w:val="baseline"/>
                <w:lang w:val="en-US" w:eastAsia="zh-CN"/>
              </w:rPr>
            </w:pPr>
          </w:p>
          <w:p>
            <w:pPr>
              <w:ind w:firstLine="3600" w:firstLineChars="1500"/>
              <w:jc w:val="both"/>
              <w:rPr>
                <w:rFonts w:hint="eastAsia" w:ascii="仿宋" w:hAnsi="仿宋" w:eastAsia="仿宋" w:cs="仿宋"/>
                <w:b w:val="0"/>
                <w:bCs w:val="0"/>
                <w:sz w:val="24"/>
                <w:szCs w:val="24"/>
                <w:vertAlign w:val="baseline"/>
                <w:lang w:val="en-US" w:eastAsia="zh-CN"/>
              </w:rPr>
            </w:pPr>
          </w:p>
          <w:p>
            <w:pPr>
              <w:ind w:firstLine="3600" w:firstLineChars="1500"/>
              <w:jc w:val="both"/>
              <w:rPr>
                <w:rFonts w:hint="eastAsia" w:ascii="仿宋" w:hAnsi="仿宋" w:eastAsia="仿宋" w:cs="仿宋"/>
                <w:b w:val="0"/>
                <w:bCs w:val="0"/>
                <w:sz w:val="24"/>
                <w:szCs w:val="24"/>
                <w:vertAlign w:val="baseline"/>
                <w:lang w:val="en-US" w:eastAsia="zh-CN"/>
              </w:rPr>
            </w:pPr>
          </w:p>
          <w:p>
            <w:pPr>
              <w:jc w:val="both"/>
              <w:rPr>
                <w:rFonts w:hint="eastAsia" w:ascii="仿宋" w:hAnsi="仿宋" w:eastAsia="仿宋" w:cs="仿宋"/>
                <w:b w:val="0"/>
                <w:bCs w:val="0"/>
                <w:sz w:val="24"/>
                <w:szCs w:val="24"/>
                <w:vertAlign w:val="baseline"/>
                <w:lang w:val="en-US" w:eastAsia="zh-CN"/>
              </w:rPr>
            </w:pPr>
          </w:p>
          <w:p>
            <w:pPr>
              <w:ind w:firstLine="3600" w:firstLineChars="1500"/>
              <w:jc w:val="both"/>
              <w:rPr>
                <w:rFonts w:hint="eastAsia" w:ascii="仿宋" w:hAnsi="仿宋" w:eastAsia="仿宋" w:cs="仿宋"/>
                <w:b w:val="0"/>
                <w:bCs w:val="0"/>
                <w:sz w:val="24"/>
                <w:szCs w:val="24"/>
                <w:vertAlign w:val="baseline"/>
                <w:lang w:val="en-US" w:eastAsia="zh-CN"/>
              </w:rPr>
            </w:pPr>
          </w:p>
          <w:p>
            <w:pPr>
              <w:ind w:firstLine="480" w:firstLineChars="200"/>
              <w:jc w:val="both"/>
              <w:rPr>
                <w:rFonts w:hint="eastAsia" w:ascii="仿宋" w:hAnsi="仿宋" w:eastAsia="仿宋" w:cs="仿宋"/>
                <w:b w:val="0"/>
                <w:bCs w:val="0"/>
                <w:sz w:val="24"/>
                <w:szCs w:val="24"/>
                <w:vertAlign w:val="baseline"/>
                <w:lang w:val="en-US" w:eastAsia="zh-CN"/>
              </w:rPr>
            </w:pPr>
          </w:p>
          <w:p>
            <w:pPr>
              <w:ind w:firstLine="480" w:firstLineChars="200"/>
              <w:jc w:val="both"/>
              <w:rPr>
                <w:rFonts w:hint="eastAsia" w:ascii="仿宋" w:hAnsi="仿宋" w:eastAsia="仿宋" w:cs="仿宋"/>
                <w:b w:val="0"/>
                <w:bCs w:val="0"/>
                <w:sz w:val="24"/>
                <w:szCs w:val="24"/>
                <w:vertAlign w:val="baseline"/>
                <w:lang w:val="en-US" w:eastAsia="zh-CN"/>
              </w:rPr>
            </w:pPr>
          </w:p>
          <w:p>
            <w:pPr>
              <w:jc w:val="both"/>
              <w:rPr>
                <w:rFonts w:hint="eastAsia" w:ascii="仿宋" w:hAnsi="仿宋" w:eastAsia="仿宋" w:cs="仿宋"/>
                <w:b w:val="0"/>
                <w:bCs w:val="0"/>
                <w:sz w:val="24"/>
                <w:szCs w:val="24"/>
                <w:vertAlign w:val="baseline"/>
                <w:lang w:val="en-US" w:eastAsia="zh-CN"/>
              </w:rPr>
            </w:pPr>
          </w:p>
          <w:p>
            <w:pPr>
              <w:ind w:firstLine="3840" w:firstLineChars="1600"/>
              <w:jc w:val="both"/>
              <w:rPr>
                <w:rFonts w:hint="eastAsia" w:ascii="仿宋" w:hAnsi="仿宋" w:eastAsia="仿宋" w:cs="仿宋"/>
                <w:b w:val="0"/>
                <w:bCs w:val="0"/>
                <w:sz w:val="24"/>
                <w:szCs w:val="24"/>
                <w:vertAlign w:val="baseline"/>
                <w:lang w:val="en-US" w:eastAsia="zh-CN"/>
              </w:rPr>
            </w:pPr>
          </w:p>
          <w:p>
            <w:pPr>
              <w:ind w:firstLine="3840" w:firstLineChars="160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党总支书记签字：     </w:t>
            </w:r>
          </w:p>
          <w:p>
            <w:pPr>
              <w:ind w:firstLine="4800" w:firstLineChars="2000"/>
              <w:jc w:val="both"/>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trPr>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人事处组织审核人事档案及心理健康测情况</w:t>
            </w:r>
          </w:p>
        </w:tc>
        <w:tc>
          <w:tcPr>
            <w:tcW w:w="7745"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负责人签字：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1500" w:type="dxa"/>
            <w:noWrap w:val="0"/>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学院党委</w:t>
            </w:r>
          </w:p>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意见</w:t>
            </w:r>
          </w:p>
        </w:tc>
        <w:tc>
          <w:tcPr>
            <w:tcW w:w="7745" w:type="dxa"/>
            <w:gridSpan w:val="5"/>
            <w:noWrap w:val="0"/>
            <w:vAlign w:val="top"/>
          </w:tcPr>
          <w:p>
            <w:pPr>
              <w:ind w:firstLine="5520" w:firstLineChars="2300"/>
              <w:jc w:val="both"/>
              <w:rPr>
                <w:rFonts w:hint="eastAsia" w:ascii="仿宋" w:hAnsi="仿宋" w:eastAsia="仿宋" w:cs="仿宋"/>
                <w:b w:val="0"/>
                <w:bCs w:val="0"/>
                <w:sz w:val="24"/>
                <w:szCs w:val="24"/>
                <w:vertAlign w:val="baseline"/>
                <w:lang w:val="en-US" w:eastAsia="zh-CN"/>
              </w:rPr>
            </w:pPr>
          </w:p>
          <w:p>
            <w:pPr>
              <w:ind w:firstLine="3840" w:firstLineChars="1600"/>
              <w:jc w:val="both"/>
              <w:rPr>
                <w:rFonts w:hint="eastAsia" w:ascii="仿宋" w:hAnsi="仿宋" w:eastAsia="仿宋" w:cs="仿宋"/>
                <w:b w:val="0"/>
                <w:bCs w:val="0"/>
                <w:sz w:val="24"/>
                <w:szCs w:val="24"/>
                <w:vertAlign w:val="baseline"/>
                <w:lang w:val="en-US" w:eastAsia="zh-CN"/>
              </w:rPr>
            </w:pPr>
          </w:p>
          <w:p>
            <w:pPr>
              <w:ind w:firstLine="3840" w:firstLineChars="1600"/>
              <w:jc w:val="both"/>
              <w:rPr>
                <w:rFonts w:hint="eastAsia" w:ascii="仿宋" w:hAnsi="仿宋" w:eastAsia="仿宋" w:cs="仿宋"/>
                <w:b w:val="0"/>
                <w:bCs w:val="0"/>
                <w:sz w:val="24"/>
                <w:szCs w:val="24"/>
                <w:vertAlign w:val="baseline"/>
                <w:lang w:val="en-US" w:eastAsia="zh-CN"/>
              </w:rPr>
            </w:pPr>
          </w:p>
          <w:p>
            <w:pPr>
              <w:ind w:firstLine="3840" w:firstLineChars="16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p>
          <w:p>
            <w:pPr>
              <w:ind w:firstLine="5520" w:firstLineChars="230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盖章</w:t>
            </w:r>
          </w:p>
          <w:p>
            <w:pPr>
              <w:ind w:firstLine="5520" w:firstLineChars="230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1500" w:type="dxa"/>
            <w:noWrap w:val="0"/>
            <w:vAlign w:val="center"/>
          </w:tcPr>
          <w:p>
            <w:pPr>
              <w:ind w:firstLine="241" w:firstLineChars="100"/>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备  注</w:t>
            </w:r>
          </w:p>
        </w:tc>
        <w:tc>
          <w:tcPr>
            <w:tcW w:w="7745" w:type="dxa"/>
            <w:gridSpan w:val="5"/>
            <w:noWrap w:val="0"/>
            <w:vAlign w:val="center"/>
          </w:tcPr>
          <w:p>
            <w:pPr>
              <w:jc w:val="both"/>
              <w:rPr>
                <w:rFonts w:hint="eastAsia" w:ascii="仿宋" w:hAnsi="仿宋" w:eastAsia="仿宋" w:cs="仿宋"/>
                <w:b w:val="0"/>
                <w:bCs w:val="0"/>
                <w:sz w:val="24"/>
                <w:szCs w:val="24"/>
                <w:vertAlign w:val="baseline"/>
                <w:lang w:val="en-US" w:eastAsia="zh-CN"/>
              </w:rPr>
            </w:pPr>
            <w:bookmarkStart w:id="0" w:name="_GoBack"/>
            <w:bookmarkEnd w:id="0"/>
          </w:p>
        </w:tc>
      </w:tr>
    </w:tbl>
    <w:p/>
    <w:sectPr>
      <w:pgSz w:w="11906" w:h="16838"/>
      <w:pgMar w:top="1440" w:right="1559" w:bottom="1440" w:left="16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EAD7D8"/>
    <w:multiLevelType w:val="singleLevel"/>
    <w:tmpl w:val="C4EAD7D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F3F6D"/>
    <w:rsid w:val="08C3698B"/>
    <w:rsid w:val="0FA75112"/>
    <w:rsid w:val="11FB4106"/>
    <w:rsid w:val="1E254006"/>
    <w:rsid w:val="238F3F6D"/>
    <w:rsid w:val="23BF179C"/>
    <w:rsid w:val="2E203FAA"/>
    <w:rsid w:val="3E5C0A8D"/>
    <w:rsid w:val="433133D1"/>
    <w:rsid w:val="436A049B"/>
    <w:rsid w:val="43D25790"/>
    <w:rsid w:val="44C70060"/>
    <w:rsid w:val="526367B1"/>
    <w:rsid w:val="63E72DB1"/>
    <w:rsid w:val="65CB2E3D"/>
    <w:rsid w:val="721207C9"/>
    <w:rsid w:val="75182F54"/>
    <w:rsid w:val="77CF3FCF"/>
    <w:rsid w:val="77F77992"/>
    <w:rsid w:val="78BD1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2021-09-17T03:44:00Z</dcterms:created>
  <dc:creator>lenovo</dc:creator>
  <cp:lastModifiedBy>lenovo</cp:lastModifiedBy>
  <cp:lastPrinted>2021-09-17T07:09:00Z</cp:lastPrinted>
  <dcterms:modified xsi:type="dcterms:W3CDTF">2021-09-17T07:29:57Z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AA4367ED9542476BA2C4E91EA5FED58B</vt:lpwstr>
  </property>
</Properties>
</file>