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024" w:rsidRDefault="00071D88" w:rsidP="008B701B">
      <w:pPr>
        <w:spacing w:line="720" w:lineRule="exact"/>
        <w:jc w:val="center"/>
        <w:rPr>
          <w:rFonts w:ascii="方正小标宋_GBK" w:eastAsia="方正小标宋_GBK"/>
          <w:sz w:val="44"/>
          <w:szCs w:val="44"/>
        </w:rPr>
      </w:pPr>
      <w:r>
        <w:rPr>
          <w:rFonts w:ascii="方正小标宋_GBK" w:eastAsia="方正小标宋_GBK" w:hint="eastAsia"/>
          <w:sz w:val="44"/>
          <w:szCs w:val="44"/>
        </w:rPr>
        <w:t>重庆农高</w:t>
      </w:r>
      <w:r w:rsidR="002B5486">
        <w:rPr>
          <w:rFonts w:ascii="方正小标宋_GBK" w:eastAsia="方正小标宋_GBK" w:hint="eastAsia"/>
          <w:sz w:val="44"/>
          <w:szCs w:val="44"/>
        </w:rPr>
        <w:t>广惠农业投资发展</w:t>
      </w:r>
      <w:r w:rsidR="009C7ED5">
        <w:rPr>
          <w:rFonts w:ascii="方正小标宋_GBK" w:eastAsia="方正小标宋_GBK" w:hint="eastAsia"/>
          <w:sz w:val="44"/>
          <w:szCs w:val="44"/>
        </w:rPr>
        <w:t>有限</w:t>
      </w:r>
      <w:r>
        <w:rPr>
          <w:rFonts w:ascii="方正小标宋_GBK" w:eastAsia="方正小标宋_GBK" w:hint="eastAsia"/>
          <w:sz w:val="44"/>
          <w:szCs w:val="44"/>
        </w:rPr>
        <w:t>公司</w:t>
      </w:r>
    </w:p>
    <w:p w:rsidR="00071D88" w:rsidRDefault="00071D88">
      <w:pPr>
        <w:spacing w:line="720" w:lineRule="exact"/>
        <w:jc w:val="center"/>
        <w:rPr>
          <w:rFonts w:ascii="方正小标宋_GBK" w:eastAsia="方正小标宋_GBK"/>
          <w:sz w:val="44"/>
          <w:szCs w:val="44"/>
        </w:rPr>
      </w:pPr>
      <w:r>
        <w:rPr>
          <w:rFonts w:ascii="方正小标宋_GBK" w:eastAsia="方正小标宋_GBK" w:hint="eastAsia"/>
          <w:sz w:val="44"/>
          <w:szCs w:val="44"/>
        </w:rPr>
        <w:t>关于公开招募社会资本合作方的启事</w:t>
      </w:r>
    </w:p>
    <w:p w:rsidR="00D46024" w:rsidRDefault="00C46109">
      <w:pPr>
        <w:spacing w:line="720" w:lineRule="exact"/>
        <w:rPr>
          <w:rFonts w:ascii="方正仿宋_GBK" w:eastAsia="方正仿宋_GBK"/>
          <w:sz w:val="32"/>
          <w:szCs w:val="32"/>
        </w:rPr>
      </w:pPr>
      <w:r>
        <w:rPr>
          <w:rFonts w:eastAsia="方正仿宋_GBK" w:hint="eastAsia"/>
          <w:sz w:val="32"/>
          <w:szCs w:val="32"/>
        </w:rPr>
        <w:t> </w:t>
      </w:r>
    </w:p>
    <w:p w:rsidR="00071D88" w:rsidRDefault="00071D88" w:rsidP="002B5486">
      <w:pPr>
        <w:ind w:firstLineChars="200" w:firstLine="640"/>
        <w:jc w:val="left"/>
        <w:rPr>
          <w:rFonts w:ascii="方正仿宋_GBK" w:eastAsia="方正仿宋_GBK"/>
          <w:sz w:val="32"/>
          <w:szCs w:val="32"/>
        </w:rPr>
      </w:pPr>
      <w:r w:rsidRPr="00B83643">
        <w:rPr>
          <w:rFonts w:ascii="方正仿宋_GBK" w:eastAsia="方正仿宋_GBK" w:hint="eastAsia"/>
          <w:sz w:val="32"/>
          <w:szCs w:val="32"/>
        </w:rPr>
        <w:t>为贯彻落实国有企业混合所有制改革工作，做大做实做强农高集团的经营业务，经</w:t>
      </w:r>
      <w:r>
        <w:rPr>
          <w:rFonts w:ascii="方正仿宋_GBK" w:eastAsia="方正仿宋_GBK" w:hint="eastAsia"/>
          <w:sz w:val="32"/>
          <w:szCs w:val="32"/>
        </w:rPr>
        <w:t>集团</w:t>
      </w:r>
      <w:r w:rsidR="00041184">
        <w:rPr>
          <w:rFonts w:ascii="方正仿宋_GBK" w:eastAsia="方正仿宋_GBK" w:hint="eastAsia"/>
          <w:sz w:val="32"/>
          <w:szCs w:val="32"/>
        </w:rPr>
        <w:t>公司</w:t>
      </w:r>
      <w:r>
        <w:rPr>
          <w:rFonts w:ascii="方正仿宋_GBK" w:eastAsia="方正仿宋_GBK" w:hint="eastAsia"/>
          <w:sz w:val="32"/>
          <w:szCs w:val="32"/>
        </w:rPr>
        <w:t>董事会研究，拟投资筹建</w:t>
      </w:r>
      <w:r w:rsidR="00041184">
        <w:rPr>
          <w:rFonts w:ascii="方正仿宋_GBK" w:eastAsia="方正仿宋_GBK" w:hint="eastAsia"/>
          <w:sz w:val="32"/>
          <w:szCs w:val="32"/>
        </w:rPr>
        <w:t>混合所有制</w:t>
      </w:r>
      <w:r w:rsidR="002B5486">
        <w:rPr>
          <w:rFonts w:ascii="方正仿宋_GBK" w:eastAsia="方正仿宋_GBK" w:hint="eastAsia"/>
          <w:sz w:val="32"/>
          <w:szCs w:val="32"/>
        </w:rPr>
        <w:t>农业科技社会化</w:t>
      </w:r>
      <w:r w:rsidR="00FA432E">
        <w:rPr>
          <w:rFonts w:ascii="方正仿宋_GBK" w:eastAsia="方正仿宋_GBK" w:hint="eastAsia"/>
          <w:sz w:val="32"/>
          <w:szCs w:val="32"/>
        </w:rPr>
        <w:t>服务</w:t>
      </w:r>
      <w:r w:rsidR="002B5486">
        <w:rPr>
          <w:rFonts w:ascii="方正仿宋_GBK" w:eastAsia="方正仿宋_GBK" w:hint="eastAsia"/>
          <w:sz w:val="32"/>
          <w:szCs w:val="32"/>
        </w:rPr>
        <w:t>公司，现面向社会公开招募</w:t>
      </w:r>
      <w:r>
        <w:rPr>
          <w:rFonts w:ascii="方正仿宋_GBK" w:eastAsia="方正仿宋_GBK" w:hint="eastAsia"/>
          <w:sz w:val="32"/>
          <w:szCs w:val="32"/>
        </w:rPr>
        <w:t>合作方。</w:t>
      </w:r>
    </w:p>
    <w:p w:rsidR="00071D88" w:rsidRPr="00317CFA" w:rsidRDefault="00071D88" w:rsidP="00071D88">
      <w:pPr>
        <w:ind w:firstLineChars="200" w:firstLine="640"/>
        <w:rPr>
          <w:rFonts w:ascii="方正黑体_GBK" w:eastAsia="方正黑体_GBK"/>
          <w:sz w:val="32"/>
          <w:szCs w:val="32"/>
        </w:rPr>
      </w:pPr>
      <w:r w:rsidRPr="00317CFA">
        <w:rPr>
          <w:rFonts w:ascii="方正黑体_GBK" w:eastAsia="方正黑体_GBK" w:hint="eastAsia"/>
          <w:sz w:val="32"/>
          <w:szCs w:val="32"/>
        </w:rPr>
        <w:t>一、合作项目简介</w:t>
      </w:r>
    </w:p>
    <w:p w:rsidR="006F40A6" w:rsidRDefault="00B81E1C" w:rsidP="006F40A6">
      <w:pPr>
        <w:ind w:firstLineChars="200" w:firstLine="640"/>
        <w:rPr>
          <w:rFonts w:ascii="方正仿宋_GBK" w:eastAsia="方正仿宋_GBK"/>
          <w:sz w:val="32"/>
          <w:szCs w:val="32"/>
        </w:rPr>
      </w:pPr>
      <w:r>
        <w:rPr>
          <w:rFonts w:ascii="方正仿宋_GBK" w:eastAsia="方正仿宋_GBK" w:hint="eastAsia"/>
          <w:sz w:val="32"/>
          <w:szCs w:val="32"/>
        </w:rPr>
        <w:t>由农高集团与社会资本方共同投资成立</w:t>
      </w:r>
      <w:r w:rsidR="002B5486">
        <w:rPr>
          <w:rFonts w:ascii="方正仿宋_GBK" w:eastAsia="方正仿宋_GBK" w:hint="eastAsia"/>
          <w:sz w:val="32"/>
          <w:szCs w:val="32"/>
        </w:rPr>
        <w:t>科技</w:t>
      </w:r>
      <w:r>
        <w:rPr>
          <w:rFonts w:ascii="方正仿宋_GBK" w:eastAsia="方正仿宋_GBK" w:hint="eastAsia"/>
          <w:sz w:val="32"/>
          <w:szCs w:val="32"/>
        </w:rPr>
        <w:t>服务</w:t>
      </w:r>
      <w:r w:rsidR="00071D88">
        <w:rPr>
          <w:rFonts w:ascii="方正仿宋_GBK" w:eastAsia="方正仿宋_GBK" w:hint="eastAsia"/>
          <w:sz w:val="32"/>
          <w:szCs w:val="32"/>
        </w:rPr>
        <w:t>公司。公司由</w:t>
      </w:r>
      <w:r w:rsidR="00071D88" w:rsidRPr="00B83643">
        <w:rPr>
          <w:rFonts w:ascii="方正仿宋_GBK" w:eastAsia="方正仿宋_GBK" w:hint="eastAsia"/>
          <w:sz w:val="32"/>
          <w:szCs w:val="32"/>
        </w:rPr>
        <w:t>农高集团</w:t>
      </w:r>
      <w:r w:rsidR="00071D88">
        <w:rPr>
          <w:rFonts w:ascii="方正仿宋_GBK" w:eastAsia="方正仿宋_GBK" w:hint="eastAsia"/>
          <w:sz w:val="32"/>
          <w:szCs w:val="32"/>
        </w:rPr>
        <w:t>出资</w:t>
      </w:r>
      <w:r w:rsidR="00D82A54">
        <w:rPr>
          <w:rFonts w:ascii="Times New Roman" w:eastAsia="方正仿宋_GBK" w:hAnsi="Times New Roman" w:cs="Times New Roman" w:hint="eastAsia"/>
          <w:sz w:val="32"/>
          <w:szCs w:val="32"/>
        </w:rPr>
        <w:t>204.5</w:t>
      </w:r>
      <w:r w:rsidR="00071D88">
        <w:rPr>
          <w:rFonts w:ascii="方正仿宋_GBK" w:eastAsia="方正仿宋_GBK" w:hint="eastAsia"/>
          <w:sz w:val="32"/>
          <w:szCs w:val="32"/>
        </w:rPr>
        <w:t>万元，占</w:t>
      </w:r>
      <w:r w:rsidR="00071D88" w:rsidRPr="00B83643">
        <w:rPr>
          <w:rFonts w:ascii="方正仿宋_GBK" w:eastAsia="方正仿宋_GBK" w:hint="eastAsia"/>
          <w:sz w:val="32"/>
          <w:szCs w:val="32"/>
        </w:rPr>
        <w:t>股</w:t>
      </w:r>
      <w:r w:rsidR="00D82A54">
        <w:rPr>
          <w:rFonts w:ascii="Times New Roman" w:eastAsia="方正仿宋_GBK" w:hAnsi="Times New Roman" w:cs="Times New Roman" w:hint="eastAsia"/>
          <w:sz w:val="32"/>
          <w:szCs w:val="32"/>
        </w:rPr>
        <w:t>45</w:t>
      </w:r>
      <w:r w:rsidR="00071D88" w:rsidRPr="001C2727">
        <w:rPr>
          <w:rFonts w:ascii="Times New Roman" w:eastAsia="方正仿宋_GBK" w:hAnsi="Times New Roman" w:cs="Times New Roman" w:hint="eastAsia"/>
          <w:sz w:val="32"/>
          <w:szCs w:val="32"/>
        </w:rPr>
        <w:t>%</w:t>
      </w:r>
      <w:r w:rsidR="00071D88">
        <w:rPr>
          <w:rFonts w:ascii="方正仿宋_GBK" w:eastAsia="方正仿宋_GBK" w:hint="eastAsia"/>
          <w:sz w:val="32"/>
          <w:szCs w:val="32"/>
        </w:rPr>
        <w:t>；社会</w:t>
      </w:r>
      <w:r w:rsidR="00041184">
        <w:rPr>
          <w:rFonts w:ascii="方正仿宋_GBK" w:eastAsia="方正仿宋_GBK" w:hint="eastAsia"/>
          <w:sz w:val="32"/>
          <w:szCs w:val="32"/>
        </w:rPr>
        <w:t>资本</w:t>
      </w:r>
      <w:r w:rsidR="000E08A5">
        <w:rPr>
          <w:rFonts w:ascii="方正仿宋_GBK" w:eastAsia="方正仿宋_GBK" w:hint="eastAsia"/>
          <w:sz w:val="32"/>
          <w:szCs w:val="32"/>
        </w:rPr>
        <w:t>方</w:t>
      </w:r>
      <w:r w:rsidR="00071D88">
        <w:rPr>
          <w:rFonts w:ascii="方正仿宋_GBK" w:eastAsia="方正仿宋_GBK" w:hint="eastAsia"/>
          <w:sz w:val="32"/>
          <w:szCs w:val="32"/>
        </w:rPr>
        <w:t>出资</w:t>
      </w:r>
      <w:r w:rsidR="00D82A54">
        <w:rPr>
          <w:rFonts w:ascii="Times New Roman" w:eastAsia="方正仿宋_GBK" w:hAnsi="Times New Roman" w:cs="Times New Roman" w:hint="eastAsia"/>
          <w:sz w:val="32"/>
          <w:szCs w:val="32"/>
        </w:rPr>
        <w:t>250</w:t>
      </w:r>
      <w:r w:rsidR="00071D88">
        <w:rPr>
          <w:rFonts w:ascii="方正仿宋_GBK" w:eastAsia="方正仿宋_GBK" w:hint="eastAsia"/>
          <w:sz w:val="32"/>
          <w:szCs w:val="32"/>
        </w:rPr>
        <w:t>万元，占</w:t>
      </w:r>
      <w:r w:rsidR="00071D88" w:rsidRPr="00B83643">
        <w:rPr>
          <w:rFonts w:ascii="方正仿宋_GBK" w:eastAsia="方正仿宋_GBK" w:hint="eastAsia"/>
          <w:sz w:val="32"/>
          <w:szCs w:val="32"/>
        </w:rPr>
        <w:t>股</w:t>
      </w:r>
      <w:r w:rsidR="00D82A54">
        <w:rPr>
          <w:rFonts w:ascii="Times New Roman" w:eastAsia="方正仿宋_GBK" w:hAnsi="Times New Roman" w:cs="Times New Roman" w:hint="eastAsia"/>
          <w:sz w:val="32"/>
          <w:szCs w:val="32"/>
        </w:rPr>
        <w:t>55</w:t>
      </w:r>
      <w:r w:rsidR="00071D88" w:rsidRPr="001C2727">
        <w:rPr>
          <w:rFonts w:ascii="Times New Roman" w:eastAsia="方正仿宋_GBK" w:hAnsi="Times New Roman" w:cs="Times New Roman" w:hint="eastAsia"/>
          <w:sz w:val="32"/>
          <w:szCs w:val="32"/>
        </w:rPr>
        <w:t>%</w:t>
      </w:r>
      <w:r w:rsidR="00071D88">
        <w:rPr>
          <w:rFonts w:ascii="方正仿宋_GBK" w:eastAsia="方正仿宋_GBK" w:hint="eastAsia"/>
          <w:sz w:val="32"/>
          <w:szCs w:val="32"/>
        </w:rPr>
        <w:t>。</w:t>
      </w:r>
    </w:p>
    <w:p w:rsidR="00D35AF9" w:rsidRDefault="00071D88" w:rsidP="00D35AF9">
      <w:pPr>
        <w:ind w:firstLineChars="200" w:firstLine="640"/>
        <w:rPr>
          <w:rFonts w:ascii="方正仿宋_GBK" w:eastAsia="方正仿宋_GBK" w:hint="eastAsia"/>
          <w:sz w:val="32"/>
          <w:szCs w:val="32"/>
        </w:rPr>
      </w:pPr>
      <w:r>
        <w:rPr>
          <w:rFonts w:ascii="方正仿宋_GBK" w:eastAsia="方正仿宋_GBK" w:hint="eastAsia"/>
          <w:sz w:val="32"/>
          <w:szCs w:val="32"/>
        </w:rPr>
        <w:t>公司</w:t>
      </w:r>
      <w:r w:rsidRPr="00B83643">
        <w:rPr>
          <w:rFonts w:ascii="方正仿宋_GBK" w:eastAsia="方正仿宋_GBK" w:hint="eastAsia"/>
          <w:sz w:val="32"/>
          <w:szCs w:val="32"/>
        </w:rPr>
        <w:t>主要经营范围为</w:t>
      </w:r>
      <w:r w:rsidR="00D35AF9">
        <w:rPr>
          <w:rFonts w:ascii="方正仿宋_GBK" w:eastAsia="方正仿宋_GBK" w:hint="eastAsia"/>
          <w:sz w:val="32"/>
          <w:szCs w:val="32"/>
        </w:rPr>
        <w:t xml:space="preserve">: </w:t>
      </w:r>
      <w:r w:rsidR="00D35AF9" w:rsidRPr="00D35AF9">
        <w:rPr>
          <w:rFonts w:ascii="方正仿宋_GBK" w:eastAsia="方正仿宋_GBK" w:hint="eastAsia"/>
          <w:sz w:val="32"/>
          <w:szCs w:val="32"/>
        </w:rPr>
        <w:t>许可项目:建设工程施工，飞行训练，飞行签派员培训（依法须经批准的项目，经相关部门批准后方可开展经营活动，具体经营项目以相关部门批准文件或许可证件为准）</w:t>
      </w:r>
      <w:r w:rsidR="00D35AF9">
        <w:rPr>
          <w:rFonts w:ascii="方正仿宋_GBK" w:eastAsia="方正仿宋_GBK" w:hint="eastAsia"/>
          <w:sz w:val="32"/>
          <w:szCs w:val="32"/>
        </w:rPr>
        <w:t xml:space="preserve">; </w:t>
      </w:r>
      <w:r w:rsidR="00D35AF9" w:rsidRPr="00D35AF9">
        <w:rPr>
          <w:rFonts w:ascii="方正仿宋_GBK" w:eastAsia="方正仿宋_GBK" w:hint="eastAsia"/>
          <w:sz w:val="32"/>
          <w:szCs w:val="32"/>
        </w:rPr>
        <w:t>一般项目:智能无人飞行器制造，灌溉服务，智能农业管理，农业生产托管服务，农作物病虫害防治服务，农业机械服务，农业园艺服务，机械设备研发，农业机械制造，农业机械租赁，智能农机装备销售，农业机械</w:t>
      </w:r>
      <w:r w:rsidR="000E08A5">
        <w:rPr>
          <w:rFonts w:ascii="方正仿宋_GBK" w:eastAsia="方正仿宋_GBK" w:hint="eastAsia"/>
          <w:sz w:val="32"/>
          <w:szCs w:val="32"/>
        </w:rPr>
        <w:t>销售，农业专业及辅助性活动，林业有害生物防治服务，林业机械服务等。</w:t>
      </w:r>
    </w:p>
    <w:p w:rsidR="00D46024" w:rsidRPr="00317CFA" w:rsidRDefault="006F40A6" w:rsidP="00D35AF9">
      <w:pPr>
        <w:ind w:firstLineChars="200" w:firstLine="640"/>
        <w:rPr>
          <w:rFonts w:ascii="方正黑体_GBK" w:eastAsia="方正黑体_GBK"/>
          <w:sz w:val="32"/>
          <w:szCs w:val="32"/>
        </w:rPr>
      </w:pPr>
      <w:r w:rsidRPr="00317CFA">
        <w:rPr>
          <w:rFonts w:ascii="方正黑体_GBK" w:eastAsia="方正黑体_GBK"/>
          <w:sz w:val="32"/>
          <w:szCs w:val="32"/>
        </w:rPr>
        <w:t>二</w:t>
      </w:r>
      <w:r w:rsidRPr="00317CFA">
        <w:rPr>
          <w:rFonts w:ascii="方正黑体_GBK" w:eastAsia="方正黑体_GBK" w:hint="eastAsia"/>
          <w:sz w:val="32"/>
          <w:szCs w:val="32"/>
        </w:rPr>
        <w:t>、</w:t>
      </w:r>
      <w:r w:rsidRPr="00317CFA">
        <w:rPr>
          <w:rFonts w:ascii="方正黑体_GBK" w:eastAsia="方正黑体_GBK"/>
          <w:sz w:val="32"/>
          <w:szCs w:val="32"/>
        </w:rPr>
        <w:t>社会合作方资质条件</w:t>
      </w:r>
    </w:p>
    <w:p w:rsidR="006F40A6" w:rsidRDefault="006F40A6" w:rsidP="006F40A6">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（一）在中国境内依法注册且有效存续的法人企业，企业注</w:t>
      </w:r>
      <w:r>
        <w:rPr>
          <w:rFonts w:ascii="Times New Roman" w:eastAsia="方正仿宋_GBK" w:hAnsi="Times New Roman" w:cs="Times New Roman" w:hint="eastAsia"/>
          <w:sz w:val="32"/>
          <w:szCs w:val="32"/>
        </w:rPr>
        <w:lastRenderedPageBreak/>
        <w:t>册资本不低于</w:t>
      </w:r>
      <w:r w:rsidR="00D27C03">
        <w:rPr>
          <w:rFonts w:ascii="Times New Roman" w:eastAsia="方正仿宋_GBK" w:hAnsi="Times New Roman" w:cs="Times New Roman" w:hint="eastAsia"/>
          <w:sz w:val="32"/>
          <w:szCs w:val="32"/>
        </w:rPr>
        <w:t>500</w:t>
      </w:r>
      <w:r>
        <w:rPr>
          <w:rFonts w:ascii="Times New Roman" w:eastAsia="方正仿宋_GBK" w:hAnsi="Times New Roman" w:cs="Times New Roman" w:hint="eastAsia"/>
          <w:sz w:val="32"/>
          <w:szCs w:val="32"/>
        </w:rPr>
        <w:t>万元；</w:t>
      </w:r>
    </w:p>
    <w:p w:rsidR="006F40A6" w:rsidRDefault="005B011C" w:rsidP="006F40A6">
      <w:pPr>
        <w:spacing w:line="578" w:lineRule="exact"/>
        <w:ind w:firstLineChars="200" w:firstLine="640"/>
        <w:rPr>
          <w:rFonts w:ascii="Times New Roman" w:eastAsia="方正仿宋_GBK" w:hAnsi="Times New Roman" w:cs="Times New Roman" w:hint="eastAsia"/>
          <w:sz w:val="32"/>
          <w:szCs w:val="32"/>
        </w:rPr>
      </w:pPr>
      <w:r>
        <w:rPr>
          <w:rFonts w:ascii="Times New Roman" w:eastAsia="方正仿宋_GBK" w:hAnsi="Times New Roman" w:cs="Times New Roman" w:hint="eastAsia"/>
          <w:sz w:val="32"/>
          <w:szCs w:val="32"/>
        </w:rPr>
        <w:t>（二）</w:t>
      </w:r>
      <w:r w:rsidR="00ED1D4D">
        <w:rPr>
          <w:rFonts w:ascii="Times New Roman" w:eastAsia="方正仿宋_GBK" w:hAnsi="Times New Roman" w:cs="Times New Roman" w:hint="eastAsia"/>
          <w:sz w:val="32"/>
          <w:szCs w:val="32"/>
        </w:rPr>
        <w:t>要求持有</w:t>
      </w:r>
      <w:r>
        <w:rPr>
          <w:rFonts w:ascii="Times New Roman" w:eastAsia="方正仿宋_GBK" w:hAnsi="Times New Roman" w:cs="Times New Roman" w:hint="eastAsia"/>
          <w:sz w:val="32"/>
          <w:szCs w:val="32"/>
        </w:rPr>
        <w:t>植保无人机初级操作手合格证</w:t>
      </w:r>
      <w:r w:rsidR="00ED1D4D">
        <w:rPr>
          <w:rFonts w:ascii="Times New Roman" w:eastAsia="方正仿宋_GBK" w:hAnsi="Times New Roman" w:cs="Times New Roman" w:hint="eastAsia"/>
          <w:sz w:val="32"/>
          <w:szCs w:val="32"/>
        </w:rPr>
        <w:t>或民用无人机驾驶员合格证</w:t>
      </w:r>
      <w:r>
        <w:rPr>
          <w:rFonts w:ascii="Times New Roman" w:eastAsia="方正仿宋_GBK" w:hAnsi="Times New Roman" w:cs="Times New Roman" w:hint="eastAsia"/>
          <w:sz w:val="32"/>
          <w:szCs w:val="32"/>
        </w:rPr>
        <w:t>人数不低于</w:t>
      </w:r>
      <w:r w:rsidR="00ED1D4D">
        <w:rPr>
          <w:rFonts w:ascii="Times New Roman" w:eastAsia="方正仿宋_GBK" w:hAnsi="Times New Roman" w:cs="Times New Roman" w:hint="eastAsia"/>
          <w:sz w:val="32"/>
          <w:szCs w:val="32"/>
        </w:rPr>
        <w:t>10</w:t>
      </w:r>
      <w:r>
        <w:rPr>
          <w:rFonts w:ascii="Times New Roman" w:eastAsia="方正仿宋_GBK" w:hAnsi="Times New Roman" w:cs="Times New Roman" w:hint="eastAsia"/>
          <w:sz w:val="32"/>
          <w:szCs w:val="32"/>
        </w:rPr>
        <w:t>人</w:t>
      </w:r>
      <w:r w:rsidR="006F40A6">
        <w:rPr>
          <w:rFonts w:ascii="Times New Roman" w:eastAsia="方正仿宋_GBK" w:hAnsi="Times New Roman" w:cs="Times New Roman" w:hint="eastAsia"/>
          <w:sz w:val="32"/>
          <w:szCs w:val="32"/>
        </w:rPr>
        <w:t>，</w:t>
      </w:r>
      <w:r w:rsidR="00DC13E7">
        <w:rPr>
          <w:rFonts w:ascii="Times New Roman" w:eastAsia="方正仿宋_GBK" w:hAnsi="Times New Roman" w:cs="Times New Roman" w:hint="eastAsia"/>
          <w:sz w:val="32"/>
          <w:szCs w:val="32"/>
        </w:rPr>
        <w:t>其中，持有植保无人机初级操作手资格的人员不低于</w:t>
      </w:r>
      <w:r w:rsidR="00DC13E7">
        <w:rPr>
          <w:rFonts w:ascii="Times New Roman" w:eastAsia="方正仿宋_GBK" w:hAnsi="Times New Roman" w:cs="Times New Roman" w:hint="eastAsia"/>
          <w:sz w:val="32"/>
          <w:szCs w:val="32"/>
        </w:rPr>
        <w:t>5</w:t>
      </w:r>
      <w:r w:rsidR="00DC13E7">
        <w:rPr>
          <w:rFonts w:ascii="Times New Roman" w:eastAsia="方正仿宋_GBK" w:hAnsi="Times New Roman" w:cs="Times New Roman" w:hint="eastAsia"/>
          <w:sz w:val="32"/>
          <w:szCs w:val="32"/>
        </w:rPr>
        <w:t>人，</w:t>
      </w:r>
      <w:r w:rsidR="006F40A6">
        <w:rPr>
          <w:rFonts w:ascii="Times New Roman" w:eastAsia="方正仿宋_GBK" w:hAnsi="Times New Roman" w:cs="Times New Roman" w:hint="eastAsia"/>
          <w:sz w:val="32"/>
          <w:szCs w:val="32"/>
        </w:rPr>
        <w:t>并在资金、人员、管理和市场方面具备一定实力；</w:t>
      </w:r>
    </w:p>
    <w:p w:rsidR="00C00134" w:rsidRDefault="00C00134" w:rsidP="00C00134">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（三）具备一定的</w:t>
      </w:r>
      <w:r w:rsidRPr="00C00134">
        <w:rPr>
          <w:rFonts w:ascii="Times New Roman" w:eastAsia="方正仿宋_GBK" w:hAnsi="Times New Roman" w:cs="Times New Roman" w:hint="eastAsia"/>
          <w:sz w:val="32"/>
          <w:szCs w:val="32"/>
        </w:rPr>
        <w:t>农业灌溉、智能机械设施设备研发</w:t>
      </w:r>
      <w:r>
        <w:rPr>
          <w:rFonts w:ascii="Times New Roman" w:eastAsia="方正仿宋_GBK" w:hAnsi="Times New Roman" w:cs="Times New Roman" w:hint="eastAsia"/>
          <w:sz w:val="32"/>
          <w:szCs w:val="32"/>
        </w:rPr>
        <w:t>、设计能力。</w:t>
      </w:r>
    </w:p>
    <w:p w:rsidR="006F40A6" w:rsidRDefault="00C00134" w:rsidP="006F40A6">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（四</w:t>
      </w:r>
      <w:r w:rsidR="006F40A6">
        <w:rPr>
          <w:rFonts w:ascii="Times New Roman" w:eastAsia="方正仿宋_GBK" w:hAnsi="Times New Roman" w:cs="Times New Roman" w:hint="eastAsia"/>
          <w:sz w:val="32"/>
          <w:szCs w:val="32"/>
        </w:rPr>
        <w:t>）企业信誉良好，在云阳本地及周边区县有相关业绩和客户渠道。</w:t>
      </w:r>
    </w:p>
    <w:p w:rsidR="006F40A6" w:rsidRPr="00317CFA" w:rsidRDefault="00041184" w:rsidP="00317CFA">
      <w:pPr>
        <w:ind w:firstLineChars="200" w:firstLine="640"/>
        <w:rPr>
          <w:rFonts w:ascii="方正黑体_GBK" w:eastAsia="方正黑体_GBK"/>
          <w:sz w:val="32"/>
          <w:szCs w:val="32"/>
        </w:rPr>
      </w:pPr>
      <w:r w:rsidRPr="00317CFA">
        <w:rPr>
          <w:rFonts w:ascii="方正黑体_GBK" w:eastAsia="方正黑体_GBK"/>
          <w:sz w:val="32"/>
          <w:szCs w:val="32"/>
        </w:rPr>
        <w:t>三</w:t>
      </w:r>
      <w:r w:rsidRPr="00317CFA">
        <w:rPr>
          <w:rFonts w:ascii="方正黑体_GBK" w:eastAsia="方正黑体_GBK" w:hint="eastAsia"/>
          <w:sz w:val="32"/>
          <w:szCs w:val="32"/>
        </w:rPr>
        <w:t>、</w:t>
      </w:r>
      <w:r w:rsidRPr="00317CFA">
        <w:rPr>
          <w:rFonts w:ascii="方正黑体_GBK" w:eastAsia="方正黑体_GBK"/>
          <w:sz w:val="32"/>
          <w:szCs w:val="32"/>
        </w:rPr>
        <w:t>招募方式及程序</w:t>
      </w:r>
    </w:p>
    <w:p w:rsidR="00041184" w:rsidRDefault="00041184" w:rsidP="00041184">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（一）信息发布。在云阳县人民政府公众信息网</w:t>
      </w:r>
      <w:r w:rsidR="00792371">
        <w:rPr>
          <w:rFonts w:ascii="Times New Roman" w:eastAsia="方正仿宋_GBK" w:hAnsi="Times New Roman" w:cs="Times New Roman" w:hint="eastAsia"/>
          <w:sz w:val="32"/>
          <w:szCs w:val="32"/>
        </w:rPr>
        <w:t>公开</w:t>
      </w:r>
      <w:r>
        <w:rPr>
          <w:rFonts w:ascii="Times New Roman" w:eastAsia="方正仿宋_GBK" w:hAnsi="Times New Roman" w:cs="Times New Roman" w:hint="eastAsia"/>
          <w:sz w:val="32"/>
          <w:szCs w:val="32"/>
        </w:rPr>
        <w:t>发布招募启事</w:t>
      </w:r>
      <w:r w:rsidR="00792371">
        <w:rPr>
          <w:rFonts w:ascii="Times New Roman" w:eastAsia="方正仿宋_GBK" w:hAnsi="Times New Roman" w:cs="Times New Roman" w:hint="eastAsia"/>
          <w:sz w:val="32"/>
          <w:szCs w:val="32"/>
        </w:rPr>
        <w:t>。</w:t>
      </w:r>
    </w:p>
    <w:p w:rsidR="00792371" w:rsidRDefault="00792371" w:rsidP="00041184">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（二）企业报名。</w:t>
      </w:r>
    </w:p>
    <w:p w:rsidR="00792371" w:rsidRDefault="00792371" w:rsidP="00041184">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报名时间：</w:t>
      </w:r>
      <w:r>
        <w:rPr>
          <w:rFonts w:ascii="Times New Roman" w:eastAsia="方正仿宋_GBK" w:hAnsi="Times New Roman" w:cs="Times New Roman" w:hint="eastAsia"/>
          <w:sz w:val="32"/>
          <w:szCs w:val="32"/>
        </w:rPr>
        <w:t>2021</w:t>
      </w:r>
      <w:r>
        <w:rPr>
          <w:rFonts w:ascii="Times New Roman" w:eastAsia="方正仿宋_GBK" w:hAnsi="Times New Roman" w:cs="Times New Roman" w:hint="eastAsia"/>
          <w:sz w:val="32"/>
          <w:szCs w:val="32"/>
        </w:rPr>
        <w:t>年</w:t>
      </w:r>
      <w:r w:rsidR="00D27C03">
        <w:rPr>
          <w:rFonts w:ascii="Times New Roman" w:eastAsia="方正仿宋_GBK" w:hAnsi="Times New Roman" w:cs="Times New Roman" w:hint="eastAsia"/>
          <w:sz w:val="32"/>
          <w:szCs w:val="32"/>
        </w:rPr>
        <w:t>9</w:t>
      </w:r>
      <w:r>
        <w:rPr>
          <w:rFonts w:ascii="Times New Roman" w:eastAsia="方正仿宋_GBK" w:hAnsi="Times New Roman" w:cs="Times New Roman" w:hint="eastAsia"/>
          <w:sz w:val="32"/>
          <w:szCs w:val="32"/>
        </w:rPr>
        <w:t>月</w:t>
      </w:r>
      <w:r w:rsidR="00D27C03">
        <w:rPr>
          <w:rFonts w:ascii="Times New Roman" w:eastAsia="方正仿宋_GBK" w:hAnsi="Times New Roman" w:cs="Times New Roman" w:hint="eastAsia"/>
          <w:sz w:val="32"/>
          <w:szCs w:val="32"/>
        </w:rPr>
        <w:t>17</w:t>
      </w:r>
      <w:r>
        <w:rPr>
          <w:rFonts w:ascii="Times New Roman" w:eastAsia="方正仿宋_GBK" w:hAnsi="Times New Roman" w:cs="Times New Roman" w:hint="eastAsia"/>
          <w:sz w:val="32"/>
          <w:szCs w:val="32"/>
        </w:rPr>
        <w:t>日—</w:t>
      </w:r>
      <w:r>
        <w:rPr>
          <w:rFonts w:ascii="Times New Roman" w:eastAsia="方正仿宋_GBK" w:hAnsi="Times New Roman" w:cs="Times New Roman" w:hint="eastAsia"/>
          <w:sz w:val="32"/>
          <w:szCs w:val="32"/>
        </w:rPr>
        <w:t>2021</w:t>
      </w:r>
      <w:r>
        <w:rPr>
          <w:rFonts w:ascii="Times New Roman" w:eastAsia="方正仿宋_GBK" w:hAnsi="Times New Roman" w:cs="Times New Roman" w:hint="eastAsia"/>
          <w:sz w:val="32"/>
          <w:szCs w:val="32"/>
        </w:rPr>
        <w:t>年</w:t>
      </w:r>
      <w:r w:rsidR="00D27C03">
        <w:rPr>
          <w:rFonts w:ascii="Times New Roman" w:eastAsia="方正仿宋_GBK" w:hAnsi="Times New Roman" w:cs="Times New Roman" w:hint="eastAsia"/>
          <w:sz w:val="32"/>
          <w:szCs w:val="32"/>
        </w:rPr>
        <w:t>9</w:t>
      </w:r>
      <w:r>
        <w:rPr>
          <w:rFonts w:ascii="Times New Roman" w:eastAsia="方正仿宋_GBK" w:hAnsi="Times New Roman" w:cs="Times New Roman" w:hint="eastAsia"/>
          <w:sz w:val="32"/>
          <w:szCs w:val="32"/>
        </w:rPr>
        <w:t>月</w:t>
      </w:r>
      <w:r w:rsidR="00D27C03">
        <w:rPr>
          <w:rFonts w:ascii="Times New Roman" w:eastAsia="方正仿宋_GBK" w:hAnsi="Times New Roman" w:cs="Times New Roman" w:hint="eastAsia"/>
          <w:sz w:val="32"/>
          <w:szCs w:val="32"/>
        </w:rPr>
        <w:t>21</w:t>
      </w:r>
      <w:r>
        <w:rPr>
          <w:rFonts w:ascii="Times New Roman" w:eastAsia="方正仿宋_GBK" w:hAnsi="Times New Roman" w:cs="Times New Roman" w:hint="eastAsia"/>
          <w:sz w:val="32"/>
          <w:szCs w:val="32"/>
        </w:rPr>
        <w:t>日</w:t>
      </w:r>
    </w:p>
    <w:p w:rsidR="00792371" w:rsidRDefault="00792371" w:rsidP="00041184">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报名地点：</w:t>
      </w:r>
      <w:r w:rsidR="009C7ED5">
        <w:rPr>
          <w:rFonts w:ascii="Times New Roman" w:eastAsia="方正仿宋_GBK" w:hAnsi="Times New Roman" w:cs="Times New Roman" w:hint="eastAsia"/>
          <w:sz w:val="32"/>
          <w:szCs w:val="32"/>
        </w:rPr>
        <w:t>重庆农高实业集团有限公司</w:t>
      </w:r>
      <w:r w:rsidR="00247EB2">
        <w:rPr>
          <w:rFonts w:ascii="Times New Roman" w:eastAsia="方正仿宋_GBK" w:hAnsi="Times New Roman" w:cs="Times New Roman" w:hint="eastAsia"/>
          <w:sz w:val="32"/>
          <w:szCs w:val="32"/>
        </w:rPr>
        <w:t>6</w:t>
      </w:r>
      <w:r w:rsidR="00247EB2">
        <w:rPr>
          <w:rFonts w:ascii="Times New Roman" w:eastAsia="方正仿宋_GBK" w:hAnsi="Times New Roman" w:cs="Times New Roman" w:hint="eastAsia"/>
          <w:sz w:val="32"/>
          <w:szCs w:val="32"/>
        </w:rPr>
        <w:t>楼</w:t>
      </w:r>
      <w:r w:rsidR="00D27C03">
        <w:rPr>
          <w:rFonts w:ascii="Times New Roman" w:eastAsia="方正仿宋_GBK" w:hAnsi="Times New Roman" w:cs="Times New Roman" w:hint="eastAsia"/>
          <w:sz w:val="32"/>
          <w:szCs w:val="32"/>
        </w:rPr>
        <w:t>605</w:t>
      </w:r>
    </w:p>
    <w:p w:rsidR="00792371" w:rsidRDefault="00792371" w:rsidP="00041184">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报名方式：企业法人携带以下资料到现场报名。</w:t>
      </w:r>
    </w:p>
    <w:p w:rsidR="00792371" w:rsidRPr="00792371" w:rsidRDefault="00792371" w:rsidP="00041184">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）法人资格证明及身份证原件；</w:t>
      </w:r>
    </w:p>
    <w:p w:rsidR="00792371" w:rsidRDefault="00792371" w:rsidP="00041184">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）营业执照副本原件；</w:t>
      </w:r>
    </w:p>
    <w:p w:rsidR="006D58FA" w:rsidRDefault="006D58FA" w:rsidP="00041184">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）至少</w:t>
      </w:r>
      <w:r w:rsidR="00ED1D4D">
        <w:rPr>
          <w:rFonts w:ascii="Times New Roman" w:eastAsia="方正仿宋_GBK" w:hAnsi="Times New Roman" w:cs="Times New Roman" w:hint="eastAsia"/>
          <w:sz w:val="32"/>
          <w:szCs w:val="32"/>
        </w:rPr>
        <w:t>10</w:t>
      </w:r>
      <w:r w:rsidR="005B011C">
        <w:rPr>
          <w:rFonts w:ascii="Times New Roman" w:eastAsia="方正仿宋_GBK" w:hAnsi="Times New Roman" w:cs="Times New Roman" w:hint="eastAsia"/>
          <w:sz w:val="32"/>
          <w:szCs w:val="32"/>
        </w:rPr>
        <w:t>名</w:t>
      </w:r>
      <w:r w:rsidR="00ED1D4D">
        <w:rPr>
          <w:rFonts w:ascii="Times New Roman" w:eastAsia="方正仿宋_GBK" w:hAnsi="Times New Roman" w:cs="Times New Roman" w:hint="eastAsia"/>
          <w:sz w:val="32"/>
          <w:szCs w:val="32"/>
        </w:rPr>
        <w:t>植保</w:t>
      </w:r>
      <w:r w:rsidR="005B011C">
        <w:rPr>
          <w:rFonts w:ascii="Times New Roman" w:eastAsia="方正仿宋_GBK" w:hAnsi="Times New Roman" w:cs="Times New Roman" w:hint="eastAsia"/>
          <w:sz w:val="32"/>
          <w:szCs w:val="32"/>
        </w:rPr>
        <w:t>无人机</w:t>
      </w:r>
      <w:r w:rsidR="00ED1D4D">
        <w:rPr>
          <w:rFonts w:ascii="Times New Roman" w:eastAsia="方正仿宋_GBK" w:hAnsi="Times New Roman" w:cs="Times New Roman" w:hint="eastAsia"/>
          <w:sz w:val="32"/>
          <w:szCs w:val="32"/>
        </w:rPr>
        <w:t>或民用无人机</w:t>
      </w:r>
      <w:r w:rsidR="005B011C">
        <w:rPr>
          <w:rFonts w:ascii="Times New Roman" w:eastAsia="方正仿宋_GBK" w:hAnsi="Times New Roman" w:cs="Times New Roman" w:hint="eastAsia"/>
          <w:sz w:val="32"/>
          <w:szCs w:val="32"/>
        </w:rPr>
        <w:t>操作</w:t>
      </w:r>
      <w:r>
        <w:rPr>
          <w:rFonts w:ascii="Times New Roman" w:eastAsia="方正仿宋_GBK" w:hAnsi="Times New Roman" w:cs="Times New Roman" w:hint="eastAsia"/>
          <w:sz w:val="32"/>
          <w:szCs w:val="32"/>
        </w:rPr>
        <w:t>技术</w:t>
      </w:r>
      <w:r w:rsidR="00620F12">
        <w:rPr>
          <w:rFonts w:ascii="Times New Roman" w:eastAsia="方正仿宋_GBK" w:hAnsi="Times New Roman" w:cs="Times New Roman" w:hint="eastAsia"/>
          <w:sz w:val="32"/>
          <w:szCs w:val="32"/>
        </w:rPr>
        <w:t>人员</w:t>
      </w:r>
      <w:r>
        <w:rPr>
          <w:rFonts w:ascii="Times New Roman" w:eastAsia="方正仿宋_GBK" w:hAnsi="Times New Roman" w:cs="Times New Roman" w:hint="eastAsia"/>
          <w:sz w:val="32"/>
          <w:szCs w:val="32"/>
        </w:rPr>
        <w:t>的资质证书</w:t>
      </w:r>
      <w:r w:rsidR="007C5449">
        <w:rPr>
          <w:rFonts w:ascii="Times New Roman" w:eastAsia="方正仿宋_GBK" w:hAnsi="Times New Roman" w:cs="Times New Roman" w:hint="eastAsia"/>
          <w:sz w:val="32"/>
          <w:szCs w:val="32"/>
        </w:rPr>
        <w:t>复印件</w:t>
      </w:r>
      <w:r w:rsidR="00620F12">
        <w:rPr>
          <w:rFonts w:ascii="Times New Roman" w:eastAsia="方正仿宋_GBK" w:hAnsi="Times New Roman" w:cs="Times New Roman" w:hint="eastAsia"/>
          <w:sz w:val="32"/>
          <w:szCs w:val="32"/>
        </w:rPr>
        <w:t>；</w:t>
      </w:r>
    </w:p>
    <w:p w:rsidR="006D58FA" w:rsidRDefault="006D58FA" w:rsidP="00041184">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报名企业需对报名资料的真实性、合法性负责，如有不实，</w:t>
      </w:r>
      <w:r>
        <w:rPr>
          <w:rFonts w:ascii="Times New Roman" w:eastAsia="方正仿宋_GBK" w:hAnsi="Times New Roman" w:cs="Times New Roman" w:hint="eastAsia"/>
          <w:sz w:val="32"/>
          <w:szCs w:val="32"/>
        </w:rPr>
        <w:lastRenderedPageBreak/>
        <w:t>取消报名资格。</w:t>
      </w:r>
    </w:p>
    <w:p w:rsidR="006D58FA" w:rsidRDefault="006D58FA" w:rsidP="00041184">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（三）考察评估</w:t>
      </w:r>
    </w:p>
    <w:p w:rsidR="00041184" w:rsidRDefault="006D58FA" w:rsidP="00041184">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根据报名情况</w:t>
      </w:r>
      <w:r w:rsidR="00041184">
        <w:rPr>
          <w:rFonts w:ascii="Times New Roman" w:eastAsia="方正仿宋_GBK" w:hAnsi="Times New Roman" w:cs="Times New Roman" w:hint="eastAsia"/>
          <w:sz w:val="32"/>
          <w:szCs w:val="32"/>
        </w:rPr>
        <w:t>选取</w:t>
      </w:r>
      <w:r>
        <w:rPr>
          <w:rFonts w:ascii="Times New Roman" w:eastAsia="方正仿宋_GBK" w:hAnsi="Times New Roman" w:cs="Times New Roman" w:hint="eastAsia"/>
          <w:sz w:val="32"/>
          <w:szCs w:val="32"/>
        </w:rPr>
        <w:t>具</w:t>
      </w:r>
      <w:r w:rsidR="00041184">
        <w:rPr>
          <w:rFonts w:ascii="Times New Roman" w:eastAsia="方正仿宋_GBK" w:hAnsi="Times New Roman" w:cs="Times New Roman" w:hint="eastAsia"/>
          <w:sz w:val="32"/>
          <w:szCs w:val="32"/>
        </w:rPr>
        <w:t>有相应资质、经营能力和市场资源的入围企业，</w:t>
      </w:r>
      <w:r>
        <w:rPr>
          <w:rFonts w:ascii="Times New Roman" w:eastAsia="方正仿宋_GBK" w:hAnsi="Times New Roman" w:cs="Times New Roman" w:hint="eastAsia"/>
          <w:sz w:val="32"/>
          <w:szCs w:val="32"/>
        </w:rPr>
        <w:t>并</w:t>
      </w:r>
      <w:r w:rsidR="00041184">
        <w:rPr>
          <w:rFonts w:ascii="Times New Roman" w:eastAsia="方正仿宋_GBK" w:hAnsi="Times New Roman" w:cs="Times New Roman" w:hint="eastAsia"/>
          <w:sz w:val="32"/>
          <w:szCs w:val="32"/>
        </w:rPr>
        <w:t>由云阳县国有资产管理服务中心与农高集团公司共同组建考察评估组，最终择优选择一家社会资本合作方。</w:t>
      </w:r>
    </w:p>
    <w:p w:rsidR="009C7ED5" w:rsidRPr="00317CFA" w:rsidRDefault="009C7ED5" w:rsidP="00317CFA">
      <w:pPr>
        <w:ind w:firstLineChars="200" w:firstLine="640"/>
        <w:rPr>
          <w:rFonts w:ascii="方正黑体_GBK" w:eastAsia="方正黑体_GBK"/>
          <w:sz w:val="32"/>
          <w:szCs w:val="32"/>
        </w:rPr>
      </w:pPr>
      <w:r w:rsidRPr="00317CFA">
        <w:rPr>
          <w:rFonts w:ascii="方正黑体_GBK" w:eastAsia="方正黑体_GBK" w:hint="eastAsia"/>
          <w:sz w:val="32"/>
          <w:szCs w:val="32"/>
        </w:rPr>
        <w:t>四、联系方式</w:t>
      </w:r>
    </w:p>
    <w:p w:rsidR="009C7ED5" w:rsidRDefault="009C7ED5" w:rsidP="00041184">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重庆农高</w:t>
      </w:r>
      <w:r w:rsidR="002127ED">
        <w:rPr>
          <w:rFonts w:ascii="Times New Roman" w:eastAsia="方正仿宋_GBK" w:hAnsi="Times New Roman" w:cs="Times New Roman" w:hint="eastAsia"/>
          <w:sz w:val="32"/>
          <w:szCs w:val="32"/>
        </w:rPr>
        <w:t>广惠农业投资发展</w:t>
      </w:r>
      <w:r>
        <w:rPr>
          <w:rFonts w:ascii="Times New Roman" w:eastAsia="方正仿宋_GBK" w:hAnsi="Times New Roman" w:cs="Times New Roman" w:hint="eastAsia"/>
          <w:sz w:val="32"/>
          <w:szCs w:val="32"/>
        </w:rPr>
        <w:t>有限公司</w:t>
      </w:r>
    </w:p>
    <w:p w:rsidR="009C7ED5" w:rsidRDefault="009C7ED5" w:rsidP="00041184">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联系人：</w:t>
      </w:r>
      <w:r w:rsidR="00D27C03">
        <w:rPr>
          <w:rFonts w:ascii="Times New Roman" w:eastAsia="方正仿宋_GBK" w:hAnsi="Times New Roman" w:cs="Times New Roman" w:hint="eastAsia"/>
          <w:sz w:val="32"/>
          <w:szCs w:val="32"/>
        </w:rPr>
        <w:t>杨怀贵</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联系电话：</w:t>
      </w:r>
      <w:r w:rsidR="00D27C03">
        <w:rPr>
          <w:rFonts w:ascii="Times New Roman" w:eastAsia="方正仿宋_GBK" w:hAnsi="Times New Roman" w:cs="Times New Roman" w:hint="eastAsia"/>
          <w:sz w:val="32"/>
          <w:szCs w:val="32"/>
        </w:rPr>
        <w:t>18083069382</w:t>
      </w:r>
    </w:p>
    <w:sectPr w:rsidR="009C7ED5" w:rsidSect="00D46024">
      <w:pgSz w:w="11906" w:h="16838"/>
      <w:pgMar w:top="2098" w:right="1531" w:bottom="198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BD7" w:rsidRDefault="00B41BD7" w:rsidP="00D769EE">
      <w:r>
        <w:separator/>
      </w:r>
    </w:p>
  </w:endnote>
  <w:endnote w:type="continuationSeparator" w:id="0">
    <w:p w:rsidR="00B41BD7" w:rsidRDefault="00B41BD7" w:rsidP="00D769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微软雅黑"/>
    <w:charset w:val="86"/>
    <w:family w:val="script"/>
    <w:pitch w:val="fixed"/>
    <w:sig w:usb0="00000000" w:usb1="080E0000" w:usb2="00000010" w:usb3="00000000" w:csb0="00040000" w:csb1="00000000"/>
  </w:font>
  <w:font w:name="方正小标宋_GBK">
    <w:altName w:val="微软雅黑"/>
    <w:charset w:val="86"/>
    <w:family w:val="script"/>
    <w:pitch w:val="fixed"/>
    <w:sig w:usb0="00000000" w:usb1="080E0000" w:usb2="00000010" w:usb3="00000000" w:csb0="00040000" w:csb1="00000000"/>
  </w:font>
  <w:font w:name="方正黑体_GBK">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BD7" w:rsidRDefault="00B41BD7" w:rsidP="00D769EE">
      <w:r>
        <w:separator/>
      </w:r>
    </w:p>
  </w:footnote>
  <w:footnote w:type="continuationSeparator" w:id="0">
    <w:p w:rsidR="00B41BD7" w:rsidRDefault="00B41BD7" w:rsidP="00D769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6024"/>
    <w:rsid w:val="00003C71"/>
    <w:rsid w:val="00007106"/>
    <w:rsid w:val="00041184"/>
    <w:rsid w:val="00071D88"/>
    <w:rsid w:val="0007613A"/>
    <w:rsid w:val="000E08A5"/>
    <w:rsid w:val="00131FA1"/>
    <w:rsid w:val="001636F4"/>
    <w:rsid w:val="002127ED"/>
    <w:rsid w:val="00247EB2"/>
    <w:rsid w:val="002B3233"/>
    <w:rsid w:val="002B5486"/>
    <w:rsid w:val="002C27B8"/>
    <w:rsid w:val="00317CFA"/>
    <w:rsid w:val="00333AA3"/>
    <w:rsid w:val="003F3F10"/>
    <w:rsid w:val="00407E24"/>
    <w:rsid w:val="004A55FC"/>
    <w:rsid w:val="004B1739"/>
    <w:rsid w:val="00527812"/>
    <w:rsid w:val="00565DDA"/>
    <w:rsid w:val="005B011C"/>
    <w:rsid w:val="00620F12"/>
    <w:rsid w:val="0062195D"/>
    <w:rsid w:val="006506E3"/>
    <w:rsid w:val="006D58FA"/>
    <w:rsid w:val="006F40A6"/>
    <w:rsid w:val="00792371"/>
    <w:rsid w:val="007C5449"/>
    <w:rsid w:val="007E6186"/>
    <w:rsid w:val="007F68E8"/>
    <w:rsid w:val="00867437"/>
    <w:rsid w:val="008732BB"/>
    <w:rsid w:val="008B0DD8"/>
    <w:rsid w:val="008B647C"/>
    <w:rsid w:val="008B701B"/>
    <w:rsid w:val="0093664D"/>
    <w:rsid w:val="0099315A"/>
    <w:rsid w:val="009A3F6B"/>
    <w:rsid w:val="009C7ED5"/>
    <w:rsid w:val="009F0A69"/>
    <w:rsid w:val="00A148C8"/>
    <w:rsid w:val="00A265A6"/>
    <w:rsid w:val="00A72B27"/>
    <w:rsid w:val="00A974FB"/>
    <w:rsid w:val="00AB1313"/>
    <w:rsid w:val="00B04882"/>
    <w:rsid w:val="00B241DF"/>
    <w:rsid w:val="00B35C1E"/>
    <w:rsid w:val="00B41BD7"/>
    <w:rsid w:val="00B81E1C"/>
    <w:rsid w:val="00BB7251"/>
    <w:rsid w:val="00C00134"/>
    <w:rsid w:val="00C46109"/>
    <w:rsid w:val="00C550FD"/>
    <w:rsid w:val="00C62C9E"/>
    <w:rsid w:val="00D27C03"/>
    <w:rsid w:val="00D34FC0"/>
    <w:rsid w:val="00D35AF9"/>
    <w:rsid w:val="00D46024"/>
    <w:rsid w:val="00D769EE"/>
    <w:rsid w:val="00D80369"/>
    <w:rsid w:val="00D82A54"/>
    <w:rsid w:val="00DC13E7"/>
    <w:rsid w:val="00DE226A"/>
    <w:rsid w:val="00EA5DD0"/>
    <w:rsid w:val="00ED1D4D"/>
    <w:rsid w:val="00FA43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024"/>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769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769EE"/>
    <w:rPr>
      <w:kern w:val="2"/>
      <w:sz w:val="18"/>
      <w:szCs w:val="18"/>
    </w:rPr>
  </w:style>
  <w:style w:type="paragraph" w:styleId="a4">
    <w:name w:val="footer"/>
    <w:basedOn w:val="a"/>
    <w:link w:val="Char0"/>
    <w:uiPriority w:val="99"/>
    <w:semiHidden/>
    <w:unhideWhenUsed/>
    <w:rsid w:val="00D769E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769EE"/>
    <w:rPr>
      <w:kern w:val="2"/>
      <w:sz w:val="18"/>
      <w:szCs w:val="18"/>
    </w:rPr>
  </w:style>
  <w:style w:type="character" w:customStyle="1" w:styleId="Char1">
    <w:name w:val="日期 Char"/>
    <w:basedOn w:val="a0"/>
    <w:link w:val="a5"/>
    <w:uiPriority w:val="99"/>
    <w:locked/>
    <w:rsid w:val="00C62C9E"/>
    <w:rPr>
      <w:rFonts w:ascii="Times New Roman" w:eastAsia="方正仿宋_GBK" w:hAnsi="Times New Roman" w:cs="Times New Roman"/>
      <w:sz w:val="33"/>
      <w:szCs w:val="33"/>
    </w:rPr>
  </w:style>
  <w:style w:type="paragraph" w:styleId="a5">
    <w:name w:val="Date"/>
    <w:basedOn w:val="a"/>
    <w:next w:val="a"/>
    <w:link w:val="Char1"/>
    <w:uiPriority w:val="99"/>
    <w:rsid w:val="00C62C9E"/>
    <w:pPr>
      <w:ind w:leftChars="2500" w:left="100"/>
    </w:pPr>
    <w:rPr>
      <w:rFonts w:ascii="Times New Roman" w:eastAsia="方正仿宋_GBK" w:hAnsi="Times New Roman" w:cs="Times New Roman"/>
      <w:kern w:val="0"/>
      <w:sz w:val="33"/>
      <w:szCs w:val="33"/>
    </w:rPr>
  </w:style>
  <w:style w:type="character" w:customStyle="1" w:styleId="Char10">
    <w:name w:val="日期 Char1"/>
    <w:basedOn w:val="a0"/>
    <w:link w:val="a5"/>
    <w:uiPriority w:val="99"/>
    <w:semiHidden/>
    <w:rsid w:val="00C62C9E"/>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20</cp:revision>
  <cp:lastPrinted>2018-04-17T07:14:00Z</cp:lastPrinted>
  <dcterms:created xsi:type="dcterms:W3CDTF">2021-05-24T01:46:00Z</dcterms:created>
  <dcterms:modified xsi:type="dcterms:W3CDTF">2021-09-17T02:57:00Z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