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  <w:t>重庆高新开发建设投资集团有限公司2</w:t>
      </w:r>
      <w:r>
        <w:rPr>
          <w:rFonts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  <w:t>021</w:t>
      </w:r>
      <w:r>
        <w:rPr>
          <w:rFonts w:hint="eastAsia" w:ascii="方正小标宋_GBK" w:hAnsi="方正小标宋_GBK" w:eastAsia="方正小标宋_GBK" w:cs="方正小标宋_GBK"/>
          <w:color w:val="000000"/>
          <w:spacing w:val="-26"/>
          <w:kern w:val="0"/>
          <w:sz w:val="44"/>
          <w:szCs w:val="44"/>
        </w:rPr>
        <w:t>年公开招聘人才（第三批）岗位统计表</w:t>
      </w:r>
    </w:p>
    <w:tbl>
      <w:tblPr>
        <w:tblStyle w:val="11"/>
        <w:tblW w:w="1402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51"/>
        <w:gridCol w:w="1417"/>
        <w:gridCol w:w="1418"/>
        <w:gridCol w:w="708"/>
        <w:gridCol w:w="9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等线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等线" w:eastAsia="方正黑体_GBK" w:cs="宋体"/>
                <w:color w:val="000000"/>
                <w:kern w:val="0"/>
                <w:sz w:val="24"/>
                <w:szCs w:val="24"/>
              </w:rPr>
              <w:t>任职资格条件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城市建设公司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风控审计部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法务岗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1.全日制普通高校研究生及以上学历或国家“双一流”建设高校、“最新QS世界大学排名500强”、重庆市7所市属重点高校和2所军队院校全日制本科学历；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2.法学类专业，通过国家司法考试；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3.35周岁及以下，中共党员优先；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4.具有3年及以上工程类法律工作经历，熟悉法务业务流程和工程类相关法律。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城市建设公司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置业开发部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投资策划岗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1.全日制普通高校研究生及以上学历或国家“双一流”建设高校、“最新QS世界大学排名500强”、重庆市7所市属重点高校和2所军队院校全日制本科学历；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2.30周岁及以下，中共党员；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3.具有5年及以上机关事业单位或国有企业工作经历；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4.具备项目投资管理经验或大型活动策划经验，良好的人际关系维护和对外沟通能力，较强的团队组织能力、沟通、协调、决策能力。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城市建设公司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置业开发部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市场开发岗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1.全日制普通高校研究生及以上学历或国家“双一流”建设高校、“最新QS世界大学排名500强”、重庆市7所市属重点高校和2所军队院校全日制本科学历；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2.法学类、土木类、管理科学与工程相关专业；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3.35周岁及以下，中共党员优先；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4.具有4年及以上机关事业单位或国有企业工作经历，有良好的人际关系维护能力和对外沟通能力。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产业发展公司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办公室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（董事会办公室）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综合文秘岗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2.35周岁及以下，中共党员；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3.熟悉各类材料撰写，具备较强的文字写作能力和抗压能力，工作积极、热情、责任心强，能适应高强度加班；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4.具有5年及以上文秘相关工作经历；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5.机关事业单位、国有企业、科研机构工作经历者优先。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产业发展公司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办公室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（董事会办公室）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党建群团岗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1.全日制普通高校研究生及以上学历或国家“双一流”建设高校或“最新QS世界大学排名500强”全日制本科及以上或市内7所市属重点高校和2所军队院校全日制本科及以上；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2.30周岁及以下，中共党员；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3.具备良好的文字写作、协调组织、活动策划等能力，工作积极热情、责任心强，能适应高强度加班；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4.具有2年及以上相关工作经历；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5.机关事业单位、国有企业、科研机构工作经历者优先。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产业发展公司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产业促进部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产业研究岗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2.35周岁及以下；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3.生物医学工程类、环境工程相关专业；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4.熟悉项目管理，具备较强的组织沟通、文字口头表达等能力；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5.工作积极、热情、责任心强，能够适应高强度加班、出差、接待等；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6.具有5年及以上工作经历；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7.机关事业单位、国有企业、科研机构工作经历者优先。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产业发展公司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产业促进部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产业促进岗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1.国家“双一流”建设高校或“最新QS世界大学排名500强”全日制本科及以上；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2.30周岁及以下；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3.物理学类、计算机类、材料类相关专业；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4.熟悉材料研究或大数据项目管理，具备较强的组织沟通、文字口头表达等能力；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5.工作积极、热情、责任心强，能够适应高强度加班、出差、接待等；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6.具有2年及以上工作经历或应届毕业生（需实习3至6个月）；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7.机关事业单位、国有企业、科研机构工作经历者优先。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产业发展公司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发展服务部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企业服务岗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（内资方向）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2.30周岁及以下；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3.经济学、管理学、工商管理类相关专业；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4.具备良好的人际交往、语言表达能力，较强的抗压能力，工作积极热情、责任心强，能适应高强度加班；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5.具有2年及以上工作经历或应届毕业生（需实习3至6个月）；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6.机关事业单位、国有企业、科研机构工作经历者优先。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产业发展公司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发展服务部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企业服务岗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（外经贸企业方向）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2.30周岁及以下；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3.国际贸易学、翻译（英语方向）相关专业；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4.具备良好的人际交往、语言表达能力，较强的抗压能力，工作积极热情、责任心强，能适应高强度加班；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5.具有2年及以上工作经历或应届毕业生（需实习3至6个月）；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6.普通话水平一级，能够熟练完成口语和文字翻译工作；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7.英语8级或日语N2级以上者优先，熟悉报关、外币、跨境电商业务者优先。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资产经营公司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综合文秘岗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1.全日制普通高校研究生及以上学历或国家“双一流”建设高校或“最新QS世界大学排名500强”全日制本科及以上或市内7所市属重点高校和2所军队院校全日制本科及以上；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2.35周岁及以下，中共党员；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3.熟悉各类材料撰写，具备较强的文字写作能力和抗压能力，工作积极热情、责任心强，能适应高强度加班；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4.具有5年及以上相关工作经历；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5.机关事业单位、国有企业、科研机构工作经历者优先。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资产经营公司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监察内控岗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2.35周岁及以下，中共党员；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3.财务管理、审计相关专业；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4.政治素质好，政策把握能力强，坚持原则，公道正派；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5.心理素质良好，能够承受较强的工作压力，具备良好的团队合作精神；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6.具有3年及以上工作经历；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7.具有机关事业单位或国有企业纪检监察、审计工作经历者优先。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ascii="方正仿宋_GBK" w:hAnsi="等线"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资产经营公司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财务部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会计岗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2.会计、审计、税务相关专业；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3.35周岁及以下，中共党员优先；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4.具备会计资格证，持中级会计师、税务师、CPA、ACCA者优先；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5.熟悉国家和地方财税法规、会计准则，掌握财务核算、财务管理、投资、融资、预算管理等理论知识；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6.具备较强的学习和抗压能力、良好的沟通能力、强效的执行力、协调能力和创新能力，具有较强的敬业精神和全局意识、性格沉稳、工作认真细致、原则性强；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7.具有3年及以上相关工作经历，机关事业单位、国有企业工作经历者优先。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资产经营公司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合同预算部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项目管理岗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1.全日制普通高校研究生及以上学历或国家“双一流”建设高校或“最新QS世界大学排名500强”全日制本科及以上或市内7所市属重点高校和2所军队院校全日制本科及以上；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2.工程管理、工程造价相关专业；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3.35周岁及以下；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4.具备中级及以上职称或同等级执业资格；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5.具有3年及以上工程设计、招投标、造价相关工作经历；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6.持工程类执业资格证书优先，机关事业单位、国有企业工作经历者优先。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资产经营公司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工程管理部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工程管理岗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2.建筑类、土木类相关专业；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3.30周岁及以下；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4.具有与岗位相关的中级职称或同等级资格证书；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5.具有3年及以上工程管理、装饰装修管理相关工作经历；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6.机关事业单位、国有企业工作经历者优先。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城市运营公司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审计风控部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法务岗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2.法学类相关专业，已通过国家司法考试并取得A证；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3.35周岁及以下，中共党员优先；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4.具有2年及以上相关工作经历。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城市运营公司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财务部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会计岗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 xml:space="preserve">1.全日制普通高校研究生及以上学历；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2.会计学、金融学、财务管理相关专业；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3.30周岁以及下；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 xml:space="preserve">4.具备会计资格证书，熟悉会计准则，掌握财务管理、税务、投融资等专业知识，能独立编制财务报表，熟练掌握财务ERP操作；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 xml:space="preserve">5.具有2年及以上财务、审计或风控相关工作经历；      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6.持注册会计师、税务师或会计师以上职称者优先，机关事业单位、国有企业工作经历者优先。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城市运营公司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市场开发部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市场开发岗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1.全日制普通高校研究生及以上学历或国家“双一流”建设高校或“最新QS世界大学排名500强”全日制本科及以上；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2.计算机类、工商管理类、电子商务类相关专业；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3.35周岁及以下；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4.具有3年及以上智慧城市或数字城市等领域的策划、市场开发相关工作经历；</w:t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5.机关事业单位、国有企业工作经历者优先。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rFonts w:ascii="方正黑体_GBK" w:hAnsi="方正黑体_GBK" w:eastAsia="方正黑体_GBK" w:cs="方正黑体_GBK"/>
          <w:sz w:val="32"/>
          <w:szCs w:val="32"/>
        </w:rPr>
        <w:sectPr>
          <w:pgSz w:w="16838" w:h="11905" w:orient="landscape"/>
          <w:pgMar w:top="1021" w:right="1531" w:bottom="1021" w:left="1531" w:header="851" w:footer="992" w:gutter="0"/>
          <w:cols w:space="0" w:num="1"/>
          <w:docGrid w:type="lines" w:linePitch="315" w:charSpace="0"/>
        </w:sectPr>
      </w:pPr>
      <w:bookmarkStart w:id="0" w:name="_GoBack"/>
      <w:bookmarkEnd w:id="0"/>
    </w:p>
    <w:p>
      <w:pPr>
        <w:widowControl/>
        <w:jc w:val="left"/>
        <w:rPr>
          <w:rFonts w:ascii="方正仿宋_GBK" w:eastAsia="方正仿宋_GBK"/>
        </w:rPr>
      </w:pPr>
    </w:p>
    <w:sectPr>
      <w:footerReference r:id="rId3" w:type="default"/>
      <w:pgSz w:w="16838" w:h="11905" w:orient="landscape"/>
      <w:pgMar w:top="1531" w:right="1531" w:bottom="1531" w:left="1531" w:header="850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汉简简体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大黑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0.8pt;margin-top:521.5pt;height:16.05pt;width:30.3pt;mso-position-horizontal-relative:page;mso-position-vertical-relative:page;z-index:-251657216;mso-width-relative:page;mso-height-relative:page;" filled="f" stroked="f" coordsize="21600,21600" o:gfxdata="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zeTdwAAAAPAQAADwAAAAAAAAABACAA&#10;AAAiAAAAZHJzL2Rvd25yZXYueG1sUEsBAhQAFAAAAAgAh07iQBS4zjwJAgAABAQAAA4AAAAAAAAA&#10;AQAgAAAAK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210"/>
  <w:drawingGridVerticalSpacing w:val="15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6"/>
    <w:rsid w:val="00006104"/>
    <w:rsid w:val="0002209F"/>
    <w:rsid w:val="00022994"/>
    <w:rsid w:val="00023D02"/>
    <w:rsid w:val="0002432A"/>
    <w:rsid w:val="000409DA"/>
    <w:rsid w:val="000421B1"/>
    <w:rsid w:val="00060038"/>
    <w:rsid w:val="00073710"/>
    <w:rsid w:val="000A0BBE"/>
    <w:rsid w:val="000A238F"/>
    <w:rsid w:val="000B3A29"/>
    <w:rsid w:val="000B6A8C"/>
    <w:rsid w:val="000C0A13"/>
    <w:rsid w:val="000D61BD"/>
    <w:rsid w:val="00136199"/>
    <w:rsid w:val="00143773"/>
    <w:rsid w:val="0014627A"/>
    <w:rsid w:val="0015142F"/>
    <w:rsid w:val="00157679"/>
    <w:rsid w:val="00182F1F"/>
    <w:rsid w:val="001B10E1"/>
    <w:rsid w:val="001C28EF"/>
    <w:rsid w:val="001E0D64"/>
    <w:rsid w:val="00216F60"/>
    <w:rsid w:val="00223BB3"/>
    <w:rsid w:val="00227212"/>
    <w:rsid w:val="00231A8E"/>
    <w:rsid w:val="002356F8"/>
    <w:rsid w:val="00270B23"/>
    <w:rsid w:val="00272EF3"/>
    <w:rsid w:val="00294C17"/>
    <w:rsid w:val="002A295C"/>
    <w:rsid w:val="002E4E92"/>
    <w:rsid w:val="002F18A8"/>
    <w:rsid w:val="003173FA"/>
    <w:rsid w:val="00350A73"/>
    <w:rsid w:val="00385016"/>
    <w:rsid w:val="00394BBF"/>
    <w:rsid w:val="003A13EB"/>
    <w:rsid w:val="003A5A62"/>
    <w:rsid w:val="003A6C60"/>
    <w:rsid w:val="003C0383"/>
    <w:rsid w:val="003C42B9"/>
    <w:rsid w:val="003C5613"/>
    <w:rsid w:val="003F5DDA"/>
    <w:rsid w:val="00416C12"/>
    <w:rsid w:val="004656BA"/>
    <w:rsid w:val="00465A64"/>
    <w:rsid w:val="00466FF2"/>
    <w:rsid w:val="004801DE"/>
    <w:rsid w:val="00480F38"/>
    <w:rsid w:val="00483BA5"/>
    <w:rsid w:val="00486D4A"/>
    <w:rsid w:val="0049277E"/>
    <w:rsid w:val="004C0FFE"/>
    <w:rsid w:val="005039AD"/>
    <w:rsid w:val="00525E0E"/>
    <w:rsid w:val="005457A9"/>
    <w:rsid w:val="00550D81"/>
    <w:rsid w:val="00582422"/>
    <w:rsid w:val="005A15D7"/>
    <w:rsid w:val="005C0A24"/>
    <w:rsid w:val="0061620C"/>
    <w:rsid w:val="006423D7"/>
    <w:rsid w:val="00683967"/>
    <w:rsid w:val="00692BE6"/>
    <w:rsid w:val="006C745E"/>
    <w:rsid w:val="006D2804"/>
    <w:rsid w:val="006D468C"/>
    <w:rsid w:val="006D5611"/>
    <w:rsid w:val="006E7183"/>
    <w:rsid w:val="00700DAC"/>
    <w:rsid w:val="00705640"/>
    <w:rsid w:val="00720401"/>
    <w:rsid w:val="00735B14"/>
    <w:rsid w:val="00760C36"/>
    <w:rsid w:val="0076715F"/>
    <w:rsid w:val="00770F86"/>
    <w:rsid w:val="007D0A62"/>
    <w:rsid w:val="007F5875"/>
    <w:rsid w:val="0080148B"/>
    <w:rsid w:val="00811C45"/>
    <w:rsid w:val="00812685"/>
    <w:rsid w:val="0083463E"/>
    <w:rsid w:val="00842790"/>
    <w:rsid w:val="008511FD"/>
    <w:rsid w:val="008D4987"/>
    <w:rsid w:val="0092721B"/>
    <w:rsid w:val="00937295"/>
    <w:rsid w:val="00941567"/>
    <w:rsid w:val="00950340"/>
    <w:rsid w:val="009673C4"/>
    <w:rsid w:val="00977B81"/>
    <w:rsid w:val="00985C1F"/>
    <w:rsid w:val="009A15FA"/>
    <w:rsid w:val="009B3F47"/>
    <w:rsid w:val="009D51BE"/>
    <w:rsid w:val="00A531C0"/>
    <w:rsid w:val="00A633B6"/>
    <w:rsid w:val="00A926AA"/>
    <w:rsid w:val="00AB06DB"/>
    <w:rsid w:val="00AB2576"/>
    <w:rsid w:val="00AC0721"/>
    <w:rsid w:val="00AD4FE1"/>
    <w:rsid w:val="00AF5610"/>
    <w:rsid w:val="00B200E0"/>
    <w:rsid w:val="00B27BB2"/>
    <w:rsid w:val="00B4742D"/>
    <w:rsid w:val="00B91F2C"/>
    <w:rsid w:val="00B95DB4"/>
    <w:rsid w:val="00BA3A33"/>
    <w:rsid w:val="00BA70A8"/>
    <w:rsid w:val="00BB764C"/>
    <w:rsid w:val="00BE4AD6"/>
    <w:rsid w:val="00BE4C38"/>
    <w:rsid w:val="00BE7A7B"/>
    <w:rsid w:val="00BF440D"/>
    <w:rsid w:val="00C01F3A"/>
    <w:rsid w:val="00C1089C"/>
    <w:rsid w:val="00C32256"/>
    <w:rsid w:val="00C630C8"/>
    <w:rsid w:val="00C64F29"/>
    <w:rsid w:val="00C82A74"/>
    <w:rsid w:val="00CC3880"/>
    <w:rsid w:val="00CC61F2"/>
    <w:rsid w:val="00CD12F5"/>
    <w:rsid w:val="00CD234F"/>
    <w:rsid w:val="00CE5868"/>
    <w:rsid w:val="00D00666"/>
    <w:rsid w:val="00D20DD2"/>
    <w:rsid w:val="00D23D36"/>
    <w:rsid w:val="00D75FEB"/>
    <w:rsid w:val="00D809E9"/>
    <w:rsid w:val="00D8435A"/>
    <w:rsid w:val="00DA1B8D"/>
    <w:rsid w:val="00DA2BAA"/>
    <w:rsid w:val="00DD6587"/>
    <w:rsid w:val="00DF2CB6"/>
    <w:rsid w:val="00DF4609"/>
    <w:rsid w:val="00E07E16"/>
    <w:rsid w:val="00E504A1"/>
    <w:rsid w:val="00E505DC"/>
    <w:rsid w:val="00E57A92"/>
    <w:rsid w:val="00E61349"/>
    <w:rsid w:val="00EC29DF"/>
    <w:rsid w:val="00EC31CD"/>
    <w:rsid w:val="00EC4376"/>
    <w:rsid w:val="00ED3A07"/>
    <w:rsid w:val="00EE3BEE"/>
    <w:rsid w:val="00F01995"/>
    <w:rsid w:val="00F046E1"/>
    <w:rsid w:val="00F37CB8"/>
    <w:rsid w:val="00F43251"/>
    <w:rsid w:val="00F45DC0"/>
    <w:rsid w:val="00F77EEC"/>
    <w:rsid w:val="00F90E28"/>
    <w:rsid w:val="00F94C9F"/>
    <w:rsid w:val="00FA0291"/>
    <w:rsid w:val="00FB6276"/>
    <w:rsid w:val="00FC363F"/>
    <w:rsid w:val="00FE403F"/>
    <w:rsid w:val="00FF1161"/>
    <w:rsid w:val="0456531A"/>
    <w:rsid w:val="04B76E85"/>
    <w:rsid w:val="052D51F7"/>
    <w:rsid w:val="07116B13"/>
    <w:rsid w:val="0B6C519E"/>
    <w:rsid w:val="1B511094"/>
    <w:rsid w:val="22E94FD1"/>
    <w:rsid w:val="299E7AA1"/>
    <w:rsid w:val="305A0DD2"/>
    <w:rsid w:val="41661778"/>
    <w:rsid w:val="5BDF5D29"/>
    <w:rsid w:val="682D6B75"/>
    <w:rsid w:val="76AF6C28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annotation text"/>
    <w:basedOn w:val="1"/>
    <w:link w:val="42"/>
    <w:semiHidden/>
    <w:unhideWhenUsed/>
    <w:uiPriority w:val="99"/>
    <w:pPr>
      <w:jc w:val="left"/>
    </w:pPr>
  </w:style>
  <w:style w:type="paragraph" w:styleId="5">
    <w:name w:val="Body Text"/>
    <w:basedOn w:val="1"/>
    <w:link w:val="45"/>
    <w:qFormat/>
    <w:uiPriority w:val="1"/>
    <w:pPr>
      <w:ind w:left="837"/>
      <w:jc w:val="left"/>
    </w:pPr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styleId="6">
    <w:name w:val="Balloon Text"/>
    <w:basedOn w:val="1"/>
    <w:link w:val="24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4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unhideWhenUsed/>
    <w:qFormat/>
    <w:uiPriority w:val="99"/>
    <w:rPr>
      <w:color w:val="954F72"/>
      <w:u w:val="single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8">
    <w:name w:val="标题 1 字符"/>
    <w:basedOn w:val="13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9">
    <w:name w:val="不明显强调1"/>
    <w:qFormat/>
    <w:uiPriority w:val="19"/>
    <w:rPr>
      <w:i/>
      <w:iCs/>
      <w:color w:val="404040"/>
    </w:rPr>
  </w:style>
  <w:style w:type="character" w:customStyle="1" w:styleId="20">
    <w:name w:val="批注框文本 Char1"/>
    <w:semiHidden/>
    <w:uiPriority w:val="99"/>
    <w:rPr>
      <w:sz w:val="18"/>
      <w:szCs w:val="18"/>
    </w:rPr>
  </w:style>
  <w:style w:type="character" w:customStyle="1" w:styleId="21">
    <w:name w:val="页脚 字符"/>
    <w:link w:val="7"/>
    <w:qFormat/>
    <w:uiPriority w:val="99"/>
    <w:rPr>
      <w:sz w:val="18"/>
      <w:szCs w:val="18"/>
    </w:rPr>
  </w:style>
  <w:style w:type="character" w:customStyle="1" w:styleId="22">
    <w:name w:val="_Style 2"/>
    <w:qFormat/>
    <w:uiPriority w:val="19"/>
    <w:rPr>
      <w:i/>
      <w:iCs/>
      <w:color w:val="404040"/>
    </w:rPr>
  </w:style>
  <w:style w:type="character" w:customStyle="1" w:styleId="23">
    <w:name w:val="font51"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24">
    <w:name w:val="批注框文本 字符"/>
    <w:link w:val="6"/>
    <w:qFormat/>
    <w:uiPriority w:val="0"/>
    <w:rPr>
      <w:sz w:val="18"/>
      <w:szCs w:val="18"/>
    </w:rPr>
  </w:style>
  <w:style w:type="character" w:customStyle="1" w:styleId="25">
    <w:name w:val="font41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6">
    <w:name w:val="未处理的提及1"/>
    <w:unhideWhenUsed/>
    <w:uiPriority w:val="99"/>
    <w:rPr>
      <w:color w:val="605E5C"/>
      <w:shd w:val="clear" w:color="auto" w:fill="E1DFDD"/>
    </w:rPr>
  </w:style>
  <w:style w:type="character" w:customStyle="1" w:styleId="27">
    <w:name w:val="页脚 Char1"/>
    <w:semiHidden/>
    <w:uiPriority w:val="99"/>
    <w:rPr>
      <w:sz w:val="18"/>
      <w:szCs w:val="18"/>
    </w:rPr>
  </w:style>
  <w:style w:type="character" w:customStyle="1" w:styleId="28">
    <w:name w:val="不明显强调11"/>
    <w:qFormat/>
    <w:uiPriority w:val="19"/>
    <w:rPr>
      <w:i/>
      <w:iCs/>
      <w:color w:val="404040"/>
    </w:rPr>
  </w:style>
  <w:style w:type="character" w:customStyle="1" w:styleId="29">
    <w:name w:val="页眉 字符"/>
    <w:link w:val="8"/>
    <w:qFormat/>
    <w:uiPriority w:val="99"/>
    <w:rPr>
      <w:sz w:val="18"/>
      <w:szCs w:val="18"/>
    </w:rPr>
  </w:style>
  <w:style w:type="character" w:customStyle="1" w:styleId="30">
    <w:name w:val="页眉 Char1"/>
    <w:semiHidden/>
    <w:uiPriority w:val="99"/>
    <w:rPr>
      <w:sz w:val="18"/>
      <w:szCs w:val="18"/>
    </w:rPr>
  </w:style>
  <w:style w:type="character" w:customStyle="1" w:styleId="31">
    <w:name w:val="ask-title"/>
    <w:basedOn w:val="13"/>
    <w:qFormat/>
    <w:uiPriority w:val="0"/>
  </w:style>
  <w:style w:type="character" w:customStyle="1" w:styleId="32">
    <w:name w:val="批注框文本 Char2"/>
    <w:basedOn w:val="13"/>
    <w:semiHidden/>
    <w:qFormat/>
    <w:uiPriority w:val="99"/>
    <w:rPr>
      <w:sz w:val="18"/>
      <w:szCs w:val="18"/>
    </w:rPr>
  </w:style>
  <w:style w:type="character" w:customStyle="1" w:styleId="33">
    <w:name w:val="页眉 Char2"/>
    <w:basedOn w:val="13"/>
    <w:semiHidden/>
    <w:uiPriority w:val="99"/>
    <w:rPr>
      <w:sz w:val="18"/>
      <w:szCs w:val="18"/>
    </w:rPr>
  </w:style>
  <w:style w:type="character" w:customStyle="1" w:styleId="34">
    <w:name w:val="页脚 Char2"/>
    <w:basedOn w:val="13"/>
    <w:semiHidden/>
    <w:uiPriority w:val="99"/>
    <w:rPr>
      <w:sz w:val="18"/>
      <w:szCs w:val="18"/>
    </w:rPr>
  </w:style>
  <w:style w:type="paragraph" w:customStyle="1" w:styleId="3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styleId="3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7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8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character" w:customStyle="1" w:styleId="41">
    <w:name w:val="NormalCharacter"/>
    <w:uiPriority w:val="0"/>
  </w:style>
  <w:style w:type="character" w:customStyle="1" w:styleId="42">
    <w:name w:val="批注文字 字符"/>
    <w:basedOn w:val="13"/>
    <w:link w:val="4"/>
    <w:semiHidden/>
    <w:uiPriority w:val="99"/>
  </w:style>
  <w:style w:type="character" w:customStyle="1" w:styleId="43">
    <w:name w:val="批注主题 字符"/>
    <w:basedOn w:val="42"/>
    <w:link w:val="10"/>
    <w:semiHidden/>
    <w:qFormat/>
    <w:uiPriority w:val="99"/>
    <w:rPr>
      <w:b/>
      <w:bCs/>
    </w:rPr>
  </w:style>
  <w:style w:type="table" w:customStyle="1" w:styleId="4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5">
    <w:name w:val="正文文本 字符"/>
    <w:basedOn w:val="13"/>
    <w:link w:val="5"/>
    <w:uiPriority w:val="1"/>
    <w:rPr>
      <w:rFonts w:ascii="思源黑体 CN Bold" w:hAnsi="思源黑体 CN Bold" w:eastAsia="思源黑体 CN Bold"/>
      <w:b/>
      <w:bCs/>
      <w:kern w:val="0"/>
      <w:sz w:val="44"/>
      <w:szCs w:val="44"/>
      <w:lang w:eastAsia="en-US"/>
    </w:rPr>
  </w:style>
  <w:style w:type="paragraph" w:customStyle="1" w:styleId="4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6531A-A539-4067-BF8C-37700885D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5979</Words>
  <Characters>34083</Characters>
  <Lines>284</Lines>
  <Paragraphs>79</Paragraphs>
  <TotalTime>6</TotalTime>
  <ScaleCrop>false</ScaleCrop>
  <LinksUpToDate>false</LinksUpToDate>
  <CharactersWithSpaces>39983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2021-09-14T03:16:00Z</dcterms:created>
  <dc:creator>xb21cn</dc:creator>
  <cp:lastModifiedBy>Fan兴欣</cp:lastModifiedBy>
  <dcterms:modified xsi:type="dcterms:W3CDTF">2021-09-18T04:18:54Z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D5FBBEA6C82E48708B52ADA4CBF7C47A</vt:lpwstr>
  </property>
</Properties>
</file>