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sz w:val="44"/>
          <w:szCs w:val="52"/>
          <w:lang w:eastAsia="zh-CN"/>
        </w:rPr>
      </w:pPr>
      <w:r>
        <w:rPr>
          <w:rFonts w:hint="eastAsia"/>
          <w:b/>
          <w:bCs/>
          <w:sz w:val="50"/>
          <w:szCs w:val="50"/>
          <w:lang w:eastAsia="zh-CN"/>
        </w:rPr>
        <w:t>绍兴市越城区马山街道</w:t>
      </w:r>
      <w:r>
        <w:rPr>
          <w:rFonts w:hint="eastAsia"/>
          <w:b/>
          <w:bCs/>
          <w:sz w:val="44"/>
          <w:szCs w:val="52"/>
          <w:lang w:eastAsia="zh-CN"/>
        </w:rPr>
        <w:t>　　　　　　　　</w:t>
      </w:r>
      <w:r>
        <w:rPr>
          <w:rFonts w:hint="eastAsia"/>
          <w:b/>
          <w:bCs/>
          <w:sz w:val="50"/>
          <w:szCs w:val="50"/>
          <w:lang w:eastAsia="zh-CN"/>
        </w:rPr>
        <w:t>招聘流动人口专管员公告</w:t>
      </w:r>
    </w:p>
    <w:p>
      <w:pPr>
        <w:jc w:val="center"/>
        <w:rPr>
          <w:rFonts w:hint="default"/>
          <w:b/>
          <w:bCs/>
          <w:sz w:val="44"/>
          <w:szCs w:val="52"/>
          <w:lang w:val="en-US" w:eastAsia="zh-CN"/>
        </w:rPr>
      </w:pPr>
      <w:r>
        <w:rPr>
          <w:rFonts w:hint="eastAsia"/>
          <w:b/>
          <w:bCs/>
          <w:sz w:val="44"/>
          <w:szCs w:val="5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eastAsia="zh-CN"/>
        </w:rPr>
        <w:t>根据马山街道流动人口服务管理工作需要，面向社会公开招聘流动人口专职管理员</w:t>
      </w:r>
      <w:r>
        <w:rPr>
          <w:rFonts w:hint="eastAsia" w:ascii="仿宋" w:hAnsi="仿宋" w:eastAsia="仿宋" w:cs="仿宋"/>
          <w:sz w:val="34"/>
          <w:szCs w:val="34"/>
          <w:lang w:val="en-US" w:eastAsia="zh-CN"/>
        </w:rPr>
        <w:t>3名,现将有关招聘事项公告如下：</w:t>
      </w:r>
    </w:p>
    <w:p>
      <w:pPr>
        <w:keepNext w:val="0"/>
        <w:keepLines w:val="0"/>
        <w:pageBreakBefore w:val="0"/>
        <w:widowControl w:val="0"/>
        <w:kinsoku/>
        <w:wordWrap/>
        <w:overflowPunct/>
        <w:topLinePunct w:val="0"/>
        <w:autoSpaceDE/>
        <w:autoSpaceDN/>
        <w:bidi w:val="0"/>
        <w:adjustRightInd/>
        <w:snapToGrid/>
        <w:spacing w:line="200" w:lineRule="exact"/>
        <w:ind w:firstLine="200" w:firstLineChars="200"/>
        <w:textAlignment w:val="auto"/>
        <w:outlineLvl w:val="9"/>
        <w:rPr>
          <w:rFonts w:hint="eastAsia" w:ascii="仿宋" w:hAnsi="仿宋" w:eastAsia="仿宋" w:cs="仿宋"/>
          <w:sz w:val="10"/>
          <w:szCs w:val="1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ind w:firstLine="680" w:firstLineChars="200"/>
        <w:textAlignment w:val="auto"/>
        <w:outlineLvl w:val="9"/>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招聘条件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1.政治素质良好，工作责任心强，热心基层工作，有较强的组织纪律性和工作执行力；　</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2.品行端正，遵纪守法，身体健康；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80" w:firstLineChars="200"/>
        <w:textAlignment w:val="auto"/>
        <w:outlineLvl w:val="9"/>
        <w:rPr>
          <w:rFonts w:hint="eastAsia" w:ascii="仿宋" w:hAnsi="仿宋" w:eastAsia="仿宋" w:cs="仿宋"/>
          <w:sz w:val="34"/>
          <w:szCs w:val="34"/>
          <w:highlight w:val="none"/>
          <w:lang w:val="en-US" w:eastAsia="zh-CN"/>
        </w:rPr>
      </w:pPr>
      <w:r>
        <w:rPr>
          <w:rFonts w:hint="eastAsia" w:ascii="仿宋" w:hAnsi="仿宋" w:eastAsia="仿宋" w:cs="仿宋"/>
          <w:sz w:val="34"/>
          <w:szCs w:val="34"/>
          <w:highlight w:val="none"/>
          <w:lang w:val="en-US" w:eastAsia="zh-CN"/>
        </w:rPr>
        <w:t>3.能熟练运用各种计算机办公软件；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4.专管员要求：</w:t>
      </w:r>
      <w:r>
        <w:rPr>
          <w:rFonts w:hint="eastAsia" w:ascii="仿宋_GB2312" w:eastAsia="仿宋_GB2312"/>
          <w:b w:val="0"/>
          <w:sz w:val="34"/>
          <w:szCs w:val="34"/>
        </w:rPr>
        <w:t>男性</w:t>
      </w:r>
      <w:r>
        <w:rPr>
          <w:rFonts w:ascii="仿宋_GB2312" w:eastAsia="仿宋_GB2312"/>
          <w:b w:val="0"/>
          <w:sz w:val="34"/>
          <w:szCs w:val="34"/>
        </w:rPr>
        <w:t>45</w:t>
      </w:r>
      <w:r>
        <w:rPr>
          <w:rFonts w:hint="eastAsia" w:ascii="仿宋_GB2312" w:eastAsia="仿宋_GB2312"/>
          <w:b w:val="0"/>
          <w:sz w:val="34"/>
          <w:szCs w:val="34"/>
        </w:rPr>
        <w:t>周岁以下，女性</w:t>
      </w:r>
      <w:r>
        <w:rPr>
          <w:rFonts w:ascii="仿宋_GB2312" w:eastAsia="仿宋_GB2312"/>
          <w:b w:val="0"/>
          <w:sz w:val="34"/>
          <w:szCs w:val="34"/>
        </w:rPr>
        <w:t>40</w:t>
      </w:r>
      <w:r>
        <w:rPr>
          <w:rFonts w:hint="eastAsia" w:ascii="仿宋_GB2312" w:eastAsia="仿宋_GB2312"/>
          <w:b w:val="0"/>
          <w:sz w:val="34"/>
          <w:szCs w:val="34"/>
        </w:rPr>
        <w:t>周岁以下</w:t>
      </w:r>
      <w:r>
        <w:rPr>
          <w:rFonts w:hint="eastAsia" w:ascii="仿宋_GB2312" w:eastAsia="仿宋_GB2312"/>
          <w:b w:val="0"/>
          <w:sz w:val="34"/>
          <w:szCs w:val="34"/>
          <w:lang w:eastAsia="zh-CN"/>
        </w:rPr>
        <w:t>，</w:t>
      </w:r>
      <w:r>
        <w:rPr>
          <w:rFonts w:hint="eastAsia" w:ascii="仿宋" w:hAnsi="仿宋" w:eastAsia="仿宋" w:cs="仿宋"/>
          <w:sz w:val="34"/>
          <w:szCs w:val="34"/>
          <w:lang w:val="en-US" w:eastAsia="zh-CN"/>
        </w:rPr>
        <w:t>高中（含职高、中专、技校）及以上学历，户籍限越城区；</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5.有下列情形之一的，不得参加报名：</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(1)涉嫌违法违纪正在接受审查尚未作出结论的；</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(2)受过刑事处罚、治安管理处罚或者涉嫌违法犯罪正在接受调查尚未作出结论的不得报考；</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(3)受过党纪、政纪处分尚未撤销的；</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80" w:firstLineChars="200"/>
        <w:textAlignment w:val="auto"/>
        <w:outlineLvl w:val="9"/>
        <w:rPr>
          <w:rFonts w:hint="default" w:ascii="仿宋" w:hAnsi="仿宋" w:eastAsia="仿宋" w:cs="仿宋"/>
          <w:sz w:val="34"/>
          <w:szCs w:val="34"/>
          <w:lang w:val="en-US" w:eastAsia="zh-CN"/>
        </w:rPr>
      </w:pPr>
      <w:r>
        <w:rPr>
          <w:rFonts w:hint="eastAsia" w:ascii="仿宋" w:hAnsi="仿宋" w:eastAsia="仿宋" w:cs="仿宋"/>
          <w:sz w:val="34"/>
          <w:szCs w:val="34"/>
          <w:lang w:val="en-US" w:eastAsia="zh-CN"/>
        </w:rPr>
        <w:t>(4)法律、法规规定的其他情形；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200" w:firstLineChars="200"/>
        <w:textAlignment w:val="auto"/>
        <w:outlineLvl w:val="9"/>
        <w:rPr>
          <w:rFonts w:hint="default" w:ascii="仿宋" w:hAnsi="仿宋" w:eastAsia="仿宋" w:cs="仿宋"/>
          <w:sz w:val="10"/>
          <w:szCs w:val="1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黑体" w:hAnsi="黑体" w:eastAsia="黑体" w:cs="黑体"/>
          <w:b w:val="0"/>
          <w:bCs w:val="0"/>
          <w:sz w:val="34"/>
          <w:szCs w:val="34"/>
          <w:lang w:val="en-US" w:eastAsia="zh-CN"/>
        </w:rPr>
      </w:pPr>
      <w:r>
        <w:rPr>
          <w:rFonts w:hint="eastAsia" w:ascii="黑体" w:hAnsi="黑体" w:eastAsia="黑体" w:cs="黑体"/>
          <w:b w:val="0"/>
          <w:bCs w:val="0"/>
          <w:sz w:val="34"/>
          <w:szCs w:val="34"/>
          <w:lang w:val="en-US" w:eastAsia="zh-CN"/>
        </w:rPr>
        <w:t>二、相关待遇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outlineLvl w:val="9"/>
        <w:rPr>
          <w:rFonts w:hint="eastAsia" w:ascii="仿宋" w:hAnsi="仿宋" w:eastAsia="仿宋" w:cs="仿宋"/>
          <w:sz w:val="16"/>
          <w:szCs w:val="16"/>
          <w:lang w:val="en-US" w:eastAsia="zh-CN"/>
        </w:rPr>
      </w:pPr>
      <w:r>
        <w:rPr>
          <w:rFonts w:hint="eastAsia" w:ascii="仿宋" w:hAnsi="仿宋" w:eastAsia="仿宋" w:cs="仿宋"/>
          <w:sz w:val="34"/>
          <w:szCs w:val="34"/>
          <w:lang w:val="en-US" w:eastAsia="zh-CN"/>
        </w:rPr>
        <w:t>年薪约5万元（含五险个人部分），另交意外险一份。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outlineLvl w:val="9"/>
        <w:rPr>
          <w:rFonts w:hint="eastAsia" w:ascii="仿宋" w:hAnsi="仿宋" w:eastAsia="仿宋" w:cs="仿宋"/>
          <w:sz w:val="16"/>
          <w:szCs w:val="1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firstLine="680" w:firstLineChars="200"/>
        <w:textAlignment w:val="auto"/>
        <w:outlineLvl w:val="9"/>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三、报名事项</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1.报名时间：2021年09月06日——08日（上午8：30—11：30，下午14:00—16：30）；</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2.报名地点：马山街道中兴公寓西区4幢一楼马山街道流动人口服务管理所；</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3.报名资料：近期正面免冠1寸照1张，身份证、学历证书原件及复印件；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680" w:firstLineChars="200"/>
        <w:textAlignment w:val="auto"/>
        <w:outlineLvl w:val="9"/>
        <w:rPr>
          <w:rFonts w:hint="eastAsia" w:ascii="仿宋" w:hAnsi="仿宋" w:eastAsia="仿宋" w:cs="仿宋"/>
          <w:sz w:val="16"/>
          <w:szCs w:val="16"/>
          <w:lang w:val="en-US" w:eastAsia="zh-CN"/>
        </w:rPr>
      </w:pPr>
      <w:r>
        <w:rPr>
          <w:rFonts w:hint="eastAsia" w:ascii="仿宋" w:hAnsi="仿宋" w:eastAsia="仿宋" w:cs="仿宋"/>
          <w:sz w:val="34"/>
          <w:szCs w:val="34"/>
          <w:lang w:val="en-US" w:eastAsia="zh-CN"/>
        </w:rPr>
        <w:t>4.咨询电话：0575-88179193</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firstLine="320" w:firstLineChars="200"/>
        <w:textAlignment w:val="auto"/>
        <w:outlineLvl w:val="9"/>
        <w:rPr>
          <w:rFonts w:hint="eastAsia" w:ascii="仿宋" w:hAnsi="仿宋" w:eastAsia="仿宋" w:cs="仿宋"/>
          <w:sz w:val="16"/>
          <w:szCs w:val="16"/>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680" w:firstLineChars="200"/>
        <w:textAlignment w:val="auto"/>
        <w:outlineLvl w:val="9"/>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招考程序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采用笔试与面试相结合的方式，时间、地点另行通知。以面试成绩排名，若体检或政审不合格按面试成绩依次递补，经体检和政审均合格后予以录用。本次成绩保留6个月，若6个月内编制出现空缺，不再组织招聘考试，按本次面试成绩从高分到低分依次递补，直接进入体检和政审环节，均合格后予以录用。</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firstLine="680" w:firstLineChars="200"/>
        <w:textAlignment w:val="auto"/>
        <w:outlineLvl w:val="9"/>
        <w:rPr>
          <w:rFonts w:hint="eastAsia" w:ascii="仿宋" w:hAnsi="仿宋" w:eastAsia="仿宋" w:cs="仿宋"/>
          <w:sz w:val="34"/>
          <w:szCs w:val="3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680" w:firstLineChars="200"/>
        <w:textAlignment w:val="auto"/>
        <w:outlineLvl w:val="9"/>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录用后实行2个月试用期，试用期满后，经考察能胜任岗位的，</w:t>
      </w:r>
      <w:bookmarkStart w:id="0" w:name="_GoBack"/>
      <w:bookmarkEnd w:id="0"/>
      <w:r>
        <w:rPr>
          <w:rFonts w:hint="eastAsia" w:ascii="仿宋" w:hAnsi="仿宋" w:eastAsia="仿宋" w:cs="仿宋"/>
          <w:sz w:val="34"/>
          <w:szCs w:val="34"/>
          <w:lang w:val="en-US" w:eastAsia="zh-CN"/>
        </w:rPr>
        <w:t>签订劳务派遣合同；不胜任的，取消聘用资格。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jc w:val="right"/>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马山街道办事处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jc w:val="right"/>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2021年09月05日</w:t>
      </w:r>
    </w:p>
    <w:sectPr>
      <w:pgSz w:w="11906" w:h="16838"/>
      <w:pgMar w:top="1134" w:right="1800" w:bottom="85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59070"/>
    <w:multiLevelType w:val="singleLevel"/>
    <w:tmpl w:val="9F659070"/>
    <w:lvl w:ilvl="0" w:tentative="0">
      <w:start w:val="4"/>
      <w:numFmt w:val="chineseCounting"/>
      <w:suff w:val="nothing"/>
      <w:lvlText w:val="%1、"/>
      <w:lvlJc w:val="left"/>
      <w:rPr>
        <w:rFonts w:hint="eastAsia"/>
      </w:rPr>
    </w:lvl>
  </w:abstractNum>
  <w:abstractNum w:abstractNumId="1">
    <w:nsid w:val="A1B56084"/>
    <w:multiLevelType w:val="singleLevel"/>
    <w:tmpl w:val="A1B5608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0047C"/>
    <w:rsid w:val="00BC7B05"/>
    <w:rsid w:val="01774629"/>
    <w:rsid w:val="061A7D13"/>
    <w:rsid w:val="0980570C"/>
    <w:rsid w:val="0A9F62EC"/>
    <w:rsid w:val="0E1A7E80"/>
    <w:rsid w:val="0E3642C7"/>
    <w:rsid w:val="0F5261A6"/>
    <w:rsid w:val="12FE53D5"/>
    <w:rsid w:val="13D05CDD"/>
    <w:rsid w:val="13DC70B1"/>
    <w:rsid w:val="143D0195"/>
    <w:rsid w:val="14735056"/>
    <w:rsid w:val="16120645"/>
    <w:rsid w:val="16EC5B2B"/>
    <w:rsid w:val="18573124"/>
    <w:rsid w:val="1AD449F7"/>
    <w:rsid w:val="1CED62DA"/>
    <w:rsid w:val="2126021F"/>
    <w:rsid w:val="215C131F"/>
    <w:rsid w:val="22056606"/>
    <w:rsid w:val="23FA5585"/>
    <w:rsid w:val="24D24319"/>
    <w:rsid w:val="25421499"/>
    <w:rsid w:val="2E027091"/>
    <w:rsid w:val="2EA74AFC"/>
    <w:rsid w:val="2F1B6A6B"/>
    <w:rsid w:val="3021540B"/>
    <w:rsid w:val="306B693B"/>
    <w:rsid w:val="329D3E08"/>
    <w:rsid w:val="34A63D80"/>
    <w:rsid w:val="35F62E10"/>
    <w:rsid w:val="36335080"/>
    <w:rsid w:val="38705B0D"/>
    <w:rsid w:val="3996074E"/>
    <w:rsid w:val="3A497B6E"/>
    <w:rsid w:val="3D166E41"/>
    <w:rsid w:val="3E580EC5"/>
    <w:rsid w:val="3F0C4DB4"/>
    <w:rsid w:val="3F892895"/>
    <w:rsid w:val="3F8D0F58"/>
    <w:rsid w:val="416156AD"/>
    <w:rsid w:val="418F540B"/>
    <w:rsid w:val="42336877"/>
    <w:rsid w:val="43D414D4"/>
    <w:rsid w:val="44A54FD9"/>
    <w:rsid w:val="45005CBF"/>
    <w:rsid w:val="45F2610A"/>
    <w:rsid w:val="469F7F30"/>
    <w:rsid w:val="493D3047"/>
    <w:rsid w:val="4A304444"/>
    <w:rsid w:val="4AFA487D"/>
    <w:rsid w:val="4BFA230A"/>
    <w:rsid w:val="4C915BE8"/>
    <w:rsid w:val="4DE0047C"/>
    <w:rsid w:val="54D13AE2"/>
    <w:rsid w:val="558A574C"/>
    <w:rsid w:val="564004DB"/>
    <w:rsid w:val="57FA0D69"/>
    <w:rsid w:val="58AF5AE7"/>
    <w:rsid w:val="5D832431"/>
    <w:rsid w:val="5FD52BD9"/>
    <w:rsid w:val="60951CED"/>
    <w:rsid w:val="60B76CBD"/>
    <w:rsid w:val="610F5E32"/>
    <w:rsid w:val="62B31CB1"/>
    <w:rsid w:val="67251B5D"/>
    <w:rsid w:val="67890014"/>
    <w:rsid w:val="68DB3B50"/>
    <w:rsid w:val="6B0A1536"/>
    <w:rsid w:val="6C506592"/>
    <w:rsid w:val="6DA571D4"/>
    <w:rsid w:val="6ED24EE3"/>
    <w:rsid w:val="6F713484"/>
    <w:rsid w:val="71C32513"/>
    <w:rsid w:val="73313F82"/>
    <w:rsid w:val="776A5F50"/>
    <w:rsid w:val="793602A4"/>
    <w:rsid w:val="7A831AD1"/>
    <w:rsid w:val="7AFC15EA"/>
    <w:rsid w:val="7E2C7BD2"/>
    <w:rsid w:val="7FAC01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2018-09-19T00:59:00Z</dcterms:created>
  <dc:creator>sx</dc:creator>
  <cp:lastModifiedBy>Administrator</cp:lastModifiedBy>
  <cp:lastPrinted>2021-09-01T03:16:16Z</cp:lastPrinted>
  <dcterms:modified xsi:type="dcterms:W3CDTF">2021-09-01T03:16:22Z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6F1BE9A3FCDF48EE94A19984397ACB5F</vt:lpwstr>
  </property>
</Properties>
</file>