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ascii="黑体" w:eastAsia="黑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-519430</wp:posOffset>
                </wp:positionV>
                <wp:extent cx="1223010" cy="4191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9pt;margin-top:-40.9pt;height:33pt;width:96.3pt;z-index:251658240;mso-width-relative:page;mso-height-relative:page;" filled="f" stroked="f" coordsize="21600,21600" o:gfxdata="UEsDBAoAAAAAAIdO4kAAAAAAAAAAAAAAAAAEAAAAZHJzL1BLAwQUAAAACACHTuJAOi7zG9cAAAAL&#10;AQAADwAAAGRycy9kb3ducmV2LnhtbE2PzU7DMBCE70h9B2srcWttVxTSEKeHVlxBlB+Jmxtvk4h4&#10;HcVuE96e7Qluszuj2W+L7eQ7ccEhtoEM6KUCgVQF11Jt4P3taZGBiMmSs10gNPCDEbbl7KawuQsj&#10;veLlkGrBJRRza6BJqc+ljFWD3sZl6JHYO4XB28TjUEs32JHLfSdXSt1Lb1viC43tcddg9X04ewMf&#10;z6evzzv1Uu/9uh/DpCT5jTTmdq7VI4iEU/oLwxWf0aFkpmM4k4uiM7B42DB6YpFpFteEXrE48kav&#10;M5BlIf//UP4CUEsDBBQAAAAIAIdO4kA7xNTHiwEAAAADAAAOAAAAZHJzL2Uyb0RvYy54bWytUktO&#10;wzAQ3SNxB8t76qQgBFFTJIRggwAJOIDr2I2l2GPZpkkvADdgxYY95+o5GLul/HaIjT8zz2/mvfHk&#10;ZDAdWUgfNNialqOCEmkFNNrOa3p/d753REmI3Da8AytrupSBnkx3dya9q+QYWuga6QmS2FD1rqZt&#10;jK5iLIhWGh5G4KTFpAJveMSrn7PG8x7ZTcfGRXHIevCN8yBkCBg9WyfpNPMrJUW8VirISLqaYm8x&#10;rz6vs7Sy6YRXc89dq8WmDf6HLgzXFotuqc545OTB619URgsPAVQcCTAMlNJCZg2opix+qLltuZNZ&#10;C5oT3Nam8H+04mpx44lucHaUWG5wRKvnp9XL2+r1kZTJnt6FClG3DnFxOIUhQTfxgMGkelDepB31&#10;EMyj0cutuXKIRKRH4/E+SqREYO6gPC6L7D77fO18iBcSDEmHmnocXvaULy5DxIoI/YCkYhbOddfl&#10;AXb2WwCBKcJS6+sW0ykOs2HT9wyaJcp5cF7PWyyVBWU42pwLbb5EmuPXeyb9/LjT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Dou8xvXAAAACwEAAA8AAAAAAAAAAQAgAAAAIgAAAGRycy9kb3ducmV2&#10;LnhtbFBLAQIUABQAAAAIAIdO4kA7xNTHiwEAAAADAAAOAAAAAAAAAAEAIAAAACYBAABkcnMvZTJv&#10;RG9jLnhtbFBLBQYAAAAABgAGAFkBAAA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琼海市综合行政执法局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2021年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第二次法律</w:t>
      </w:r>
      <w:r>
        <w:rPr>
          <w:rFonts w:hint="eastAsia" w:ascii="黑体" w:eastAsia="黑体"/>
          <w:b/>
          <w:bCs/>
          <w:sz w:val="36"/>
          <w:szCs w:val="36"/>
        </w:rPr>
        <w:t>辅助人员（编外）</w:t>
      </w:r>
      <w:bookmarkStart w:id="0" w:name="_GoBack"/>
      <w:bookmarkEnd w:id="0"/>
      <w:r>
        <w:rPr>
          <w:rFonts w:hint="eastAsia" w:ascii="黑体" w:eastAsia="黑体"/>
          <w:b/>
          <w:bCs/>
          <w:sz w:val="36"/>
          <w:szCs w:val="36"/>
        </w:rPr>
        <w:t>报名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登记</w:t>
      </w:r>
      <w:r>
        <w:rPr>
          <w:rFonts w:hint="eastAsia" w:ascii="黑体" w:eastAsia="黑体"/>
          <w:b/>
          <w:bCs/>
          <w:sz w:val="36"/>
          <w:szCs w:val="36"/>
        </w:rPr>
        <w:t>表</w:t>
      </w:r>
    </w:p>
    <w:tbl>
      <w:tblPr>
        <w:tblStyle w:val="2"/>
        <w:tblW w:w="9291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32"/>
        <w:gridCol w:w="1266"/>
        <w:gridCol w:w="264"/>
        <w:gridCol w:w="184"/>
        <w:gridCol w:w="312"/>
        <w:gridCol w:w="641"/>
        <w:gridCol w:w="124"/>
        <w:gridCol w:w="680"/>
        <w:gridCol w:w="7"/>
        <w:gridCol w:w="210"/>
        <w:gridCol w:w="498"/>
        <w:gridCol w:w="789"/>
        <w:gridCol w:w="518"/>
        <w:gridCol w:w="633"/>
        <w:gridCol w:w="11"/>
        <w:gridCol w:w="619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1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</w:t>
            </w: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144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202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139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资格证书 类    别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9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证书编号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参加工作时    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333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    否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4975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编码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47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96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7939" w:type="dxa"/>
            <w:gridSpan w:val="16"/>
            <w:noWrap w:val="0"/>
            <w:vAlign w:val="center"/>
          </w:tcPr>
          <w:p>
            <w:pPr>
              <w:ind w:left="4320" w:hanging="4320" w:hangingChars="1800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格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查</w:t>
            </w:r>
          </w:p>
        </w:tc>
        <w:tc>
          <w:tcPr>
            <w:tcW w:w="368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审查意见</w:t>
            </w:r>
          </w:p>
        </w:tc>
        <w:tc>
          <w:tcPr>
            <w:tcW w:w="42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招聘领导小组复审意见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68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（审查人签名）</w:t>
            </w: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 日</w:t>
            </w:r>
          </w:p>
        </w:tc>
        <w:tc>
          <w:tcPr>
            <w:tcW w:w="42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  诺</w:t>
            </w:r>
          </w:p>
        </w:tc>
        <w:tc>
          <w:tcPr>
            <w:tcW w:w="7939" w:type="dxa"/>
            <w:gridSpan w:val="16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已认真阅读本次招聘公告，不存在公告里提及的不可报考情形。本人承诺没有违反国家计划生育政策，没有违反国家法律法规，所提供的各种相关资料和上述填写内容真实有效。如有不实，弄虚作假，本人自愿放弃应聘资格并承担相应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报名人签名：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</w:tbl>
    <w:p>
      <w:pPr>
        <w:spacing w:line="240" w:lineRule="exact"/>
        <w:ind w:left="1080" w:hanging="1080" w:hangingChars="4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说明：1、所有项目要求如实填写，字迹清楚；因填表不实或联系电话无法联系到本人而造成的一切后果，由填表人承担。</w:t>
      </w:r>
    </w:p>
    <w:p>
      <w:pPr>
        <w:spacing w:line="240" w:lineRule="exact"/>
        <w:ind w:firstLine="720" w:firstLineChars="300"/>
      </w:pPr>
      <w:r>
        <w:rPr>
          <w:rFonts w:hint="eastAsia" w:ascii="宋体" w:hAnsi="宋体" w:eastAsia="宋体" w:cs="宋体"/>
          <w:sz w:val="24"/>
        </w:rPr>
        <w:t>2、此表为一式两份，领导小组办公室留一份、填表人留一份。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058FB"/>
    <w:rsid w:val="041924B7"/>
    <w:rsid w:val="08C77D69"/>
    <w:rsid w:val="0C7E3C31"/>
    <w:rsid w:val="1D414C4C"/>
    <w:rsid w:val="359D11E2"/>
    <w:rsid w:val="3AA058FB"/>
    <w:rsid w:val="3D5A1EA0"/>
    <w:rsid w:val="63E76075"/>
    <w:rsid w:val="69CE3F5B"/>
    <w:rsid w:val="776146D5"/>
    <w:rsid w:val="7C6E5B7D"/>
    <w:rsid w:val="7F275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2020-12-01T17:07:00Z</dcterms:created>
  <dc:creator>asus</dc:creator>
  <cp:lastModifiedBy>未定义</cp:lastModifiedBy>
  <dcterms:modified xsi:type="dcterms:W3CDTF">2021-09-10T01:48:02Z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