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shd w:val="clear" w:color="auto" w:fill="FFFFFF"/>
        </w:rPr>
        <w:t>2021年</w:t>
      </w:r>
      <w:r>
        <w:rPr>
          <w:rFonts w:hint="eastAsia" w:ascii="方正小标宋简体" w:hAnsi="方正小标宋简体" w:eastAsia="方正小标宋简体" w:cs="方正小标宋简体"/>
          <w:color w:val="333333"/>
          <w:sz w:val="44"/>
          <w:szCs w:val="44"/>
          <w:shd w:val="clear" w:color="auto" w:fill="FFFFFF"/>
          <w:lang w:eastAsia="zh-CN"/>
        </w:rPr>
        <w:t>度</w:t>
      </w:r>
      <w:r>
        <w:rPr>
          <w:rFonts w:hint="eastAsia" w:ascii="方正小标宋简体" w:hAnsi="方正小标宋简体" w:eastAsia="方正小标宋简体" w:cs="方正小标宋简体"/>
          <w:sz w:val="44"/>
          <w:szCs w:val="44"/>
        </w:rPr>
        <w:t>蒙城县</w:t>
      </w:r>
      <w:r>
        <w:rPr>
          <w:rFonts w:hint="eastAsia" w:ascii="方正小标宋简体" w:hAnsi="方正小标宋简体" w:eastAsia="方正小标宋简体" w:cs="方正小标宋简体"/>
          <w:sz w:val="44"/>
          <w:szCs w:val="44"/>
          <w:lang w:eastAsia="zh-CN"/>
        </w:rPr>
        <w:t>妇幼保健计划生育服务中心</w:t>
      </w:r>
      <w:r>
        <w:rPr>
          <w:rFonts w:hint="eastAsia" w:ascii="方正小标宋简体" w:hAnsi="方正小标宋简体" w:eastAsia="方正小标宋简体" w:cs="方正小标宋简体"/>
          <w:color w:val="auto"/>
          <w:sz w:val="44"/>
          <w:szCs w:val="44"/>
          <w:lang w:eastAsia="zh-CN"/>
        </w:rPr>
        <w:t>（蒙城县妇幼保健院）</w:t>
      </w:r>
      <w:r>
        <w:rPr>
          <w:rFonts w:hint="eastAsia" w:ascii="方正小标宋简体" w:hAnsi="方正小标宋简体" w:eastAsia="方正小标宋简体" w:cs="方正小标宋简体"/>
          <w:sz w:val="44"/>
          <w:szCs w:val="44"/>
        </w:rPr>
        <w:t>公开招聘工作人员</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lang w:eastAsia="zh-CN"/>
        </w:rPr>
        <w:t>面试</w:t>
      </w:r>
      <w:r>
        <w:rPr>
          <w:rFonts w:hint="eastAsia" w:ascii="方正小标宋简体" w:hAnsi="方正小标宋简体" w:eastAsia="方正小标宋简体" w:cs="方正小标宋简体"/>
          <w:color w:val="333333"/>
          <w:sz w:val="44"/>
          <w:szCs w:val="44"/>
          <w:shd w:val="clear" w:color="auto" w:fill="FFFFFF"/>
        </w:rPr>
        <w:t>疫情防控告知书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考生进入考点时须佩戴口罩，间隔1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米以上距离，在考点工作人员引导下</w:t>
      </w:r>
      <w:r>
        <w:rPr>
          <w:rFonts w:hint="eastAsia" w:ascii="仿宋_GB2312" w:hAnsi="仿宋_GB2312" w:eastAsia="仿宋_GB2312" w:cs="仿宋_GB2312"/>
          <w:color w:val="000000"/>
          <w:sz w:val="32"/>
          <w:szCs w:val="32"/>
          <w:lang w:eastAsia="zh-CN"/>
        </w:rPr>
        <w:t>自觉</w:t>
      </w:r>
      <w:r>
        <w:rPr>
          <w:rFonts w:hint="eastAsia" w:ascii="仿宋_GB2312" w:hAnsi="仿宋_GB2312" w:eastAsia="仿宋_GB2312" w:cs="仿宋_GB2312"/>
          <w:color w:val="000000"/>
          <w:sz w:val="32"/>
          <w:szCs w:val="32"/>
        </w:rPr>
        <w:t>扫描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安康码</w:t>
      </w:r>
      <w:r>
        <w:rPr>
          <w:rFonts w:hint="eastAsia" w:ascii="仿宋_GB2312" w:hAnsi="仿宋_GB2312" w:eastAsia="仿宋_GB2312" w:cs="仿宋_GB2312"/>
          <w:color w:val="000000"/>
          <w:sz w:val="32"/>
          <w:szCs w:val="32"/>
          <w:lang w:eastAsia="zh-CN"/>
        </w:rPr>
        <w:t>”、“通信大数据行程码”</w:t>
      </w:r>
      <w:r>
        <w:rPr>
          <w:rFonts w:hint="eastAsia" w:ascii="仿宋_GB2312" w:hAnsi="仿宋_GB2312" w:eastAsia="仿宋_GB2312" w:cs="仿宋_GB2312"/>
          <w:color w:val="000000"/>
          <w:sz w:val="32"/>
          <w:szCs w:val="32"/>
        </w:rPr>
        <w:t>并依次进行体温检测，体温正常（额温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36.8℃，腋温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安康码</w:t>
      </w:r>
      <w:r>
        <w:rPr>
          <w:rFonts w:hint="eastAsia" w:ascii="仿宋_GB2312" w:hAnsi="仿宋_GB2312" w:eastAsia="仿宋_GB2312" w:cs="仿宋_GB2312"/>
          <w:color w:val="000000"/>
          <w:sz w:val="32"/>
          <w:szCs w:val="32"/>
          <w:lang w:eastAsia="zh-CN"/>
        </w:rPr>
        <w:t>”、“通信大数据行程码”均</w:t>
      </w:r>
      <w:r>
        <w:rPr>
          <w:rFonts w:hint="eastAsia" w:ascii="仿宋_GB2312" w:hAnsi="仿宋_GB2312" w:eastAsia="仿宋_GB2312" w:cs="仿宋_GB2312"/>
          <w:color w:val="000000"/>
          <w:sz w:val="32"/>
          <w:szCs w:val="32"/>
        </w:rPr>
        <w:t>为绿码人员方可正常进入考点参加考试。</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请</w:t>
      </w:r>
      <w:r>
        <w:rPr>
          <w:rFonts w:hint="eastAsia" w:ascii="仿宋_GB2312" w:hAnsi="仿宋_GB2312" w:eastAsia="仿宋_GB2312" w:cs="仿宋_GB2312"/>
          <w:color w:val="000000"/>
          <w:sz w:val="32"/>
          <w:szCs w:val="32"/>
          <w:lang w:eastAsia="zh-CN"/>
        </w:rPr>
        <w:t>考生</w:t>
      </w:r>
      <w:r>
        <w:rPr>
          <w:rFonts w:hint="eastAsia" w:ascii="仿宋_GB2312" w:hAnsi="仿宋_GB2312" w:eastAsia="仿宋_GB2312" w:cs="仿宋_GB2312"/>
          <w:color w:val="000000"/>
          <w:sz w:val="32"/>
          <w:szCs w:val="32"/>
        </w:rPr>
        <w:t>提前申领“安康码”，在“安康码”界面下，点击“通信大数据行程卡”并授权核验个人行程。每日通过“点击核验”保持“安康码”绿码状态，做好体温测量和健康监测。非绿码人员需通过健康打卡、个人申诉、核酸检测等方式尽快转为绿码。</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中高风险地区所属行政区（县）内低风险地区的考生，须提供考前48小时内核酸检测阴性证明和能够出示包含核酸检测阴性信息的健康通行码“绿码”，方可参加考试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考前有国内疫情中高风险旅居史，确诊病例、无症状感染者的密切接触者、次密切接触者或通过口岸入境的考生须按照属地疫情防控要求，隔离医学观察期满后提供相关检查报告方可参加考试</w:t>
      </w:r>
      <w:r>
        <w:rPr>
          <w:rFonts w:hint="eastAsia" w:ascii="仿宋_GB2312" w:hAnsi="仿宋_GB2312" w:eastAsia="仿宋_GB2312" w:cs="仿宋_GB2312"/>
          <w:color w:val="000000"/>
          <w:sz w:val="32"/>
          <w:szCs w:val="32"/>
          <w:lang w:eastAsia="zh-CN"/>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考前请保持良好卫生习惯与作息规律，做好个人防护，减少人员接触，根据气温变化增减衣物以预防感冒。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Style w:val="11"/>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SA"/>
        </w:rPr>
        <w:t>在面试候考过程中出现发热、咳嗽等异常症状的考生，须由现场医护人员再次使用水银温度计进行腋下测温。确属发热的考生须如实报告近14天的旅居史、接触史及健康状况，并服从考试工作人员安排，立即转移到隔离候考室等待面试。</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b w:val="0"/>
          <w:bCs w:val="0"/>
          <w:color w:val="000000"/>
          <w:sz w:val="32"/>
          <w:szCs w:val="32"/>
        </w:rPr>
        <w:t>6</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请提前自备一次性医用口罩，当天提前</w:t>
      </w:r>
      <w:r>
        <w:rPr>
          <w:rFonts w:hint="eastAsia" w:ascii="仿宋_GB2312" w:hAnsi="仿宋_GB2312" w:eastAsia="仿宋_GB2312" w:cs="仿宋_GB2312"/>
          <w:color w:val="000000"/>
          <w:sz w:val="32"/>
          <w:szCs w:val="32"/>
          <w:lang w:val="en-US" w:eastAsia="zh-CN"/>
        </w:rPr>
        <w:t>60分钟</w:t>
      </w:r>
      <w:r>
        <w:rPr>
          <w:rFonts w:hint="eastAsia" w:ascii="仿宋_GB2312" w:hAnsi="仿宋_GB2312" w:eastAsia="仿宋_GB2312" w:cs="仿宋_GB2312"/>
          <w:color w:val="000000"/>
          <w:sz w:val="32"/>
          <w:szCs w:val="32"/>
        </w:rPr>
        <w:t>抵达考点，期间除身份核验、答题、就餐环节外须</w:t>
      </w:r>
      <w:bookmarkStart w:id="0" w:name="_GoBack"/>
      <w:bookmarkEnd w:id="0"/>
      <w:r>
        <w:rPr>
          <w:rFonts w:hint="eastAsia" w:ascii="仿宋_GB2312" w:hAnsi="仿宋_GB2312" w:eastAsia="仿宋_GB2312" w:cs="仿宋_GB2312"/>
          <w:color w:val="000000"/>
          <w:sz w:val="32"/>
          <w:szCs w:val="32"/>
        </w:rPr>
        <w:t>佩戴口罩，并始终保持安全距离。</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请自觉遵守相关防疫要求和属地人员管控政策。</w:t>
      </w:r>
      <w:r>
        <w:rPr>
          <w:rStyle w:val="11"/>
          <w:rFonts w:hint="eastAsia" w:ascii="仿宋_GB2312" w:hAnsi="仿宋_GB2312" w:eastAsia="仿宋_GB2312" w:cs="仿宋_GB2312"/>
          <w:color w:val="000000"/>
          <w:sz w:val="32"/>
          <w:szCs w:val="32"/>
        </w:rPr>
        <w:t>凡隐瞒或谎报旅居史、接触史、健康状况等疫情防控重点信息，不配合工作人员进行防疫检测、询问等造成不良后果的，终止其面试并依法追究法律责任。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49"/>
    <w:rsid w:val="004D37B6"/>
    <w:rsid w:val="0056510C"/>
    <w:rsid w:val="00591B33"/>
    <w:rsid w:val="007608A0"/>
    <w:rsid w:val="00C14A7C"/>
    <w:rsid w:val="00C81F49"/>
    <w:rsid w:val="00D577DA"/>
    <w:rsid w:val="0AC65FEA"/>
    <w:rsid w:val="0F8A30CC"/>
    <w:rsid w:val="115041C7"/>
    <w:rsid w:val="190231ED"/>
    <w:rsid w:val="21586E4D"/>
    <w:rsid w:val="231174E2"/>
    <w:rsid w:val="244F44B7"/>
    <w:rsid w:val="26D247A2"/>
    <w:rsid w:val="274C3705"/>
    <w:rsid w:val="2A025314"/>
    <w:rsid w:val="2B9561CC"/>
    <w:rsid w:val="33CB1789"/>
    <w:rsid w:val="377C7986"/>
    <w:rsid w:val="43F95A29"/>
    <w:rsid w:val="4AB7668D"/>
    <w:rsid w:val="4B2E1340"/>
    <w:rsid w:val="50F7309D"/>
    <w:rsid w:val="5A431385"/>
    <w:rsid w:val="5FA3588B"/>
    <w:rsid w:val="67AE4302"/>
    <w:rsid w:val="6C65640E"/>
    <w:rsid w:val="70D9085F"/>
    <w:rsid w:val="77B5763C"/>
    <w:rsid w:val="7C5609A6"/>
    <w:rsid w:val="7E0250BE"/>
    <w:rsid w:val="7EC842E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napToGrid w:val="0"/>
      <w:spacing w:line="520" w:lineRule="exact"/>
      <w:ind w:firstLine="570"/>
    </w:pPr>
  </w:style>
  <w:style w:type="paragraph" w:styleId="4">
    <w:name w:val="envelope return"/>
    <w:basedOn w:val="1"/>
    <w:qFormat/>
    <w:uiPriority w:val="0"/>
    <w:pPr>
      <w:snapToGrid w:val="0"/>
    </w:pPr>
    <w:rPr>
      <w:rFonts w:ascii="Arial" w:hAnsi="Arial"/>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qFormat/>
    <w:uiPriority w:val="0"/>
    <w:rPr>
      <w:rFonts w:eastAsia="仿宋"/>
      <w:kern w:val="2"/>
      <w:sz w:val="18"/>
      <w:szCs w:val="18"/>
    </w:rPr>
  </w:style>
  <w:style w:type="character" w:customStyle="1" w:styleId="13">
    <w:name w:val="页脚 Char"/>
    <w:basedOn w:val="10"/>
    <w:link w:val="6"/>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129</Words>
  <Characters>737</Characters>
  <Lines>6</Lines>
  <Paragraphs>1</Paragraphs>
  <TotalTime>1</TotalTime>
  <ScaleCrop>false</ScaleCrop>
  <LinksUpToDate>false</LinksUpToDate>
  <CharactersWithSpaces>865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2021-08-25T03:42:00Z</dcterms:created>
  <dc:creator>Administrator.PC-20200426TJTQ</dc:creator>
  <cp:lastModifiedBy>pmo</cp:lastModifiedBy>
  <cp:lastPrinted>2021-06-17T01:10:00Z</cp:lastPrinted>
  <dcterms:modified xsi:type="dcterms:W3CDTF">2021-09-09T08:22:51Z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ECF21BEE022C4D648526173EEE0B8E7A</vt:lpwstr>
  </property>
</Properties>
</file>