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2" w:beforeAutospacing="0" w:after="72" w:afterAutospacing="0" w:line="420" w:lineRule="atLeast"/>
        <w:ind w:left="0" w:firstLine="504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5"/>
          <w:szCs w:val="25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72" w:beforeAutospacing="0" w:after="72" w:afterAutospacing="0" w:line="420" w:lineRule="atLeast"/>
        <w:ind w:left="0" w:firstLine="504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5"/>
          <w:szCs w:val="25"/>
        </w:rPr>
        <w:t>铜仁广播电视大学2021年公开招聘工作人员面试人员名单 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996"/>
        <w:gridCol w:w="1524"/>
        <w:gridCol w:w="2328"/>
        <w:gridCol w:w="21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报考职位代码</w:t>
            </w:r>
          </w:p>
        </w:tc>
        <w:tc>
          <w:tcPr>
            <w:tcW w:w="2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罗鹏乙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01专业技术人员</w:t>
            </w:r>
          </w:p>
        </w:tc>
        <w:tc>
          <w:tcPr>
            <w:tcW w:w="2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王永祥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01专业技术人员</w:t>
            </w:r>
          </w:p>
        </w:tc>
        <w:tc>
          <w:tcPr>
            <w:tcW w:w="2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祁杭霖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01专业技术人员</w:t>
            </w:r>
          </w:p>
        </w:tc>
        <w:tc>
          <w:tcPr>
            <w:tcW w:w="2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韩丹</w:t>
            </w:r>
          </w:p>
        </w:tc>
        <w:tc>
          <w:tcPr>
            <w:tcW w:w="23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01专业技术人员</w:t>
            </w:r>
          </w:p>
        </w:tc>
        <w:tc>
          <w:tcPr>
            <w:tcW w:w="2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2" w:beforeAutospacing="0" w:after="72" w:afterAutospacing="0" w:line="420" w:lineRule="atLeast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bdr w:val="none" w:color="auto" w:sz="0" w:space="0"/>
              </w:rPr>
              <w:t>82.5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田帅</cp:lastModifiedBy>
  <dcterms:modified xsi:type="dcterms:W3CDTF">2021-09-06T10:23:43Z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