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宋体"/>
          <w:b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附件二</w:t>
      </w:r>
      <w:r>
        <w:rPr>
          <w:rFonts w:ascii="Times New Roman" w:hAnsi="Times New Roman" w:cs="宋体"/>
          <w:b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宋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cs="宋体"/>
          <w:b/>
          <w:sz w:val="30"/>
          <w:szCs w:val="30"/>
          <w:lang w:val="en-US" w:eastAsia="zh-CN"/>
        </w:rPr>
        <w:t>湖州南浔公共交通集团有限公司调度员招聘报名表</w:t>
      </w:r>
    </w:p>
    <w:bookmarkEnd w:id="0"/>
    <w:tbl>
      <w:tblPr>
        <w:tblStyle w:val="2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13"/>
        <w:gridCol w:w="1021"/>
        <w:gridCol w:w="112"/>
        <w:gridCol w:w="1022"/>
        <w:gridCol w:w="703"/>
        <w:gridCol w:w="1202"/>
        <w:gridCol w:w="283"/>
        <w:gridCol w:w="13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贯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  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 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职业（执业）资格证书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现常住地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省（区）              市   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现户籍所在地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Email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教育背景(从大学阶段填写)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入学时间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" w:leftChars="-8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9" w:leftChars="-52" w:firstLine="105" w:firstLineChars="5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工作经历（含实习经历）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起始时间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终止时间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所从事工作及职务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在校期间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工作期间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个人特长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自我评价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 注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备注：1、照片请上传，有条件的最好上传近期全身照片。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294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cs="宋体"/>
          <w:szCs w:val="21"/>
        </w:rPr>
        <w:t>2、本表内容请填写完整，并对内容的真实性负责。如不够填写可另附页说明</w:t>
      </w:r>
      <w:r>
        <w:rPr>
          <w:rFonts w:hint="eastAsia" w:ascii="宋体" w:hAnsi="宋体" w:cs="宋体"/>
          <w:szCs w:val="21"/>
          <w:lang w:eastAsia="zh-CN"/>
        </w:rPr>
        <w:t>。</w: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02DF"/>
    <w:rsid w:val="21A63324"/>
    <w:rsid w:val="22D1356E"/>
    <w:rsid w:val="243C0BBF"/>
    <w:rsid w:val="2EC402DF"/>
    <w:rsid w:val="320A145D"/>
    <w:rsid w:val="43AA2C75"/>
    <w:rsid w:val="7A6D1268"/>
    <w:rsid w:val="7D8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2021-03-24T00:35:00Z</dcterms:created>
  <dc:creator>李宇</dc:creator>
  <cp:lastModifiedBy>枫火</cp:lastModifiedBy>
  <dcterms:modified xsi:type="dcterms:W3CDTF">2021-09-03T07:11:54Z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97089678D612489799D5ED951BF12B84</vt:lpwstr>
  </property>
</Properties>
</file>