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bookmark2"/>
      <w:bookmarkStart w:id="1" w:name="bookmark0"/>
      <w:r>
        <w:rPr>
          <w:rFonts w:hint="eastAsia" w:ascii="黑体" w:hAnsi="黑体" w:eastAsia="黑体" w:cs="宋体"/>
          <w:color w:val="000000"/>
          <w:sz w:val="44"/>
          <w:szCs w:val="44"/>
        </w:rPr>
        <w:t>面试</w:t>
      </w:r>
      <w:r>
        <w:rPr>
          <w:rFonts w:hint="eastAsia" w:ascii="黑体" w:eastAsia="黑体"/>
          <w:sz w:val="44"/>
          <w:szCs w:val="44"/>
        </w:rPr>
        <w:t>考生</w:t>
      </w:r>
      <w:bookmarkEnd w:id="0"/>
      <w:r>
        <w:rPr>
          <w:rFonts w:hint="eastAsia" w:ascii="黑体" w:eastAsia="黑体"/>
          <w:sz w:val="44"/>
          <w:szCs w:val="44"/>
        </w:rPr>
        <w:t>须知</w:t>
      </w:r>
    </w:p>
    <w:p>
      <w:pPr>
        <w:pStyle w:val="2"/>
        <w:shd w:val="clear" w:color="auto" w:fill="auto"/>
        <w:tabs>
          <w:tab w:val="left" w:pos="640"/>
        </w:tabs>
        <w:spacing w:before="0" w:line="520" w:lineRule="exact"/>
        <w:ind w:left="23" w:right="80" w:firstLine="560" w:firstLineChars="200"/>
        <w:jc w:val="both"/>
        <w:rPr>
          <w:rStyle w:val="6"/>
          <w:rFonts w:hint="eastAsia" w:ascii="仿宋" w:hAnsi="仿宋" w:eastAsia="仿宋"/>
          <w:color w:val="000000"/>
          <w:spacing w:val="0"/>
          <w:lang w:val="zh-CN"/>
        </w:rPr>
      </w:pPr>
      <w:r>
        <w:rPr>
          <w:rStyle w:val="6"/>
          <w:rFonts w:hint="eastAsia" w:ascii="仿宋" w:hAnsi="仿宋" w:eastAsia="仿宋"/>
          <w:spacing w:val="0"/>
        </w:rPr>
        <w:t>1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、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 w:eastAsia="zh-CN"/>
        </w:rPr>
        <w:t>参加面试的考生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必须认真阅读并自觉遵守《宛城区面试考生-疫情防控告知书》，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 w:eastAsia="zh-CN"/>
        </w:rPr>
        <w:t>务必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佩戴口罩，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 w:eastAsia="zh-CN"/>
        </w:rPr>
        <w:t>按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《面试准考证》规定的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 w:eastAsia="zh-CN"/>
        </w:rPr>
        <w:t>时间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提前0.5小时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 w:eastAsia="zh-CN"/>
        </w:rPr>
        <w:t>携带本人身份证和面试准考证到面试考点报到、候考，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扫描出示行程码或健康码。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 w:eastAsia="zh-CN"/>
        </w:rPr>
        <w:t>逾期未报到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的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考生视为自动放弃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面试资格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。</w:t>
      </w:r>
    </w:p>
    <w:p>
      <w:pPr>
        <w:tabs>
          <w:tab w:val="left" w:pos="960"/>
          <w:tab w:val="left" w:pos="1120"/>
        </w:tabs>
        <w:spacing w:line="520" w:lineRule="exact"/>
        <w:ind w:firstLine="640" w:firstLineChars="200"/>
        <w:rPr>
          <w:rStyle w:val="6"/>
          <w:rFonts w:hint="eastAsia" w:ascii="仿宋" w:hAnsi="仿宋" w:eastAsia="仿宋"/>
        </w:rPr>
      </w:pPr>
      <w:r>
        <w:rPr>
          <w:rStyle w:val="6"/>
          <w:rFonts w:hint="eastAsia" w:ascii="仿宋" w:hAnsi="仿宋" w:eastAsia="仿宋"/>
          <w:color w:val="000000"/>
          <w:kern w:val="0"/>
          <w:lang w:val="zh-CN"/>
        </w:rPr>
        <w:t>2、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参加面试的考生按以下顺序进行面试：①进入面试考点后在指定位置进行列队点名。</w:t>
      </w:r>
      <w:r>
        <w:rPr>
          <w:rStyle w:val="6"/>
          <w:rFonts w:hint="eastAsia" w:ascii="仿宋" w:hAnsi="仿宋" w:eastAsia="仿宋"/>
          <w:b w:val="0"/>
          <w:bCs w:val="0"/>
          <w:color w:val="000000"/>
          <w:spacing w:val="0"/>
          <w:kern w:val="0"/>
          <w:lang w:val="en-US" w:eastAsia="zh-CN"/>
        </w:rPr>
        <w:t>部分</w:t>
      </w:r>
      <w:r>
        <w:rPr>
          <w:rStyle w:val="6"/>
          <w:rFonts w:hint="eastAsia" w:ascii="仿宋" w:hAnsi="仿宋" w:eastAsia="仿宋"/>
          <w:b w:val="0"/>
          <w:bCs w:val="0"/>
          <w:color w:val="000000"/>
          <w:spacing w:val="0"/>
          <w:kern w:val="0"/>
          <w:lang w:val="zh-CN"/>
        </w:rPr>
        <w:t>学科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抽取、登记“午别签”或“面试室签”。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②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面试考生上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交通讯工具；③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带领考生前往侯考室，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根据学科抽取面试顺序号并登记，领取面试顺序牌；④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中小学和幼儿园教师岗位考生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在工作人员指引下到备课室登记、备课，领取“备课专用纸”，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教学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辅助器材自备；⑤在工作人员指引下到面试室进行面试，除“备课专用纸”（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教师岗位使用）、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面试胸牌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和自备的面试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辅助器材外，禁止携带其它与面试无关的物品；⑥面试结束时考生凭面试准考证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面试胸牌，到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一楼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后勤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组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“领取通讯工具处”，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指纹复核后，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签名领取通讯工具并离开考点</w:t>
      </w:r>
      <w:r>
        <w:rPr>
          <w:rStyle w:val="6"/>
          <w:rFonts w:hint="eastAsia" w:ascii="仿宋" w:hAnsi="仿宋" w:eastAsia="仿宋"/>
          <w:spacing w:val="0"/>
        </w:rPr>
        <w:t>。</w:t>
      </w:r>
      <w:r>
        <w:rPr>
          <w:rStyle w:val="6"/>
          <w:rFonts w:hint="eastAsia" w:ascii="仿宋" w:hAnsi="仿宋" w:eastAsia="仿宋"/>
          <w:b/>
          <w:color w:val="000000"/>
          <w:kern w:val="0"/>
          <w:lang w:val="zh-CN"/>
        </w:rPr>
        <w:t>参加下午面试的考生按以上</w:t>
      </w:r>
      <w:r>
        <w:rPr>
          <w:rStyle w:val="6"/>
          <w:rFonts w:hint="eastAsia" w:ascii="仿宋" w:hAnsi="仿宋" w:eastAsia="仿宋"/>
          <w:b/>
          <w:color w:val="000000"/>
          <w:kern w:val="0"/>
          <w:lang w:val="en-US" w:eastAsia="zh-CN"/>
        </w:rPr>
        <w:t>程序</w:t>
      </w:r>
      <w:r>
        <w:rPr>
          <w:rStyle w:val="6"/>
          <w:rFonts w:hint="eastAsia" w:ascii="仿宋" w:hAnsi="仿宋" w:eastAsia="仿宋"/>
          <w:b/>
          <w:color w:val="000000"/>
          <w:kern w:val="0"/>
          <w:lang w:val="zh-CN"/>
        </w:rPr>
        <w:t>进行。</w:t>
      </w:r>
    </w:p>
    <w:p>
      <w:pPr>
        <w:pStyle w:val="2"/>
        <w:shd w:val="clear" w:color="auto" w:fill="auto"/>
        <w:spacing w:before="0" w:line="520" w:lineRule="exact"/>
        <w:ind w:right="60" w:firstLine="560" w:firstLineChars="200"/>
        <w:jc w:val="both"/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</w:pP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3、</w:t>
      </w:r>
      <w:r>
        <w:rPr>
          <w:rStyle w:val="6"/>
          <w:rFonts w:hint="eastAsia" w:ascii="仿宋" w:hAnsi="仿宋" w:eastAsia="仿宋"/>
          <w:spacing w:val="0"/>
          <w:lang w:eastAsia="zh-CN"/>
        </w:rPr>
        <w:t>抽上</w:t>
      </w:r>
      <w:r>
        <w:rPr>
          <w:rStyle w:val="6"/>
          <w:rFonts w:hint="eastAsia" w:ascii="仿宋" w:hAnsi="仿宋" w:eastAsia="仿宋"/>
          <w:spacing w:val="0"/>
        </w:rPr>
        <w:t>午签的考生</w:t>
      </w:r>
      <w:r>
        <w:rPr>
          <w:rStyle w:val="6"/>
          <w:rFonts w:hint="eastAsia" w:ascii="仿宋" w:hAnsi="仿宋" w:eastAsia="仿宋"/>
          <w:spacing w:val="0"/>
          <w:lang w:val="en-US" w:eastAsia="zh-CN"/>
        </w:rPr>
        <w:t>登记后</w:t>
      </w:r>
      <w:r>
        <w:rPr>
          <w:rStyle w:val="6"/>
          <w:rFonts w:hint="eastAsia" w:ascii="仿宋" w:hAnsi="仿宋" w:eastAsia="仿宋"/>
          <w:spacing w:val="0"/>
          <w:lang w:eastAsia="zh-CN"/>
        </w:rPr>
        <w:t>留下面试，抽</w:t>
      </w:r>
      <w:r>
        <w:rPr>
          <w:rStyle w:val="6"/>
          <w:rFonts w:hint="eastAsia" w:ascii="仿宋" w:hAnsi="仿宋" w:eastAsia="仿宋"/>
          <w:spacing w:val="0"/>
        </w:rPr>
        <w:t>下午签的考生</w:t>
      </w:r>
      <w:r>
        <w:rPr>
          <w:rStyle w:val="6"/>
          <w:rFonts w:hint="eastAsia" w:ascii="仿宋" w:hAnsi="仿宋" w:eastAsia="仿宋"/>
          <w:b w:val="0"/>
          <w:bCs/>
          <w:spacing w:val="0"/>
          <w:lang w:eastAsia="zh-CN"/>
        </w:rPr>
        <w:t>登记后</w:t>
      </w:r>
      <w:r>
        <w:rPr>
          <w:rStyle w:val="6"/>
          <w:rFonts w:hint="eastAsia" w:ascii="仿宋" w:hAnsi="仿宋" w:eastAsia="仿宋"/>
          <w:spacing w:val="0"/>
        </w:rPr>
        <w:t>迅速离开考点</w:t>
      </w:r>
      <w:r>
        <w:rPr>
          <w:rStyle w:val="6"/>
          <w:rFonts w:hint="eastAsia" w:ascii="仿宋" w:hAnsi="仿宋" w:eastAsia="仿宋"/>
          <w:spacing w:val="0"/>
          <w:lang w:eastAsia="zh-CN"/>
        </w:rPr>
        <w:t>。</w:t>
      </w:r>
      <w:r>
        <w:rPr>
          <w:rStyle w:val="6"/>
          <w:rFonts w:hint="eastAsia" w:ascii="仿宋" w:hAnsi="仿宋" w:eastAsia="仿宋"/>
          <w:spacing w:val="0"/>
        </w:rPr>
        <w:t>注意</w:t>
      </w:r>
      <w:r>
        <w:rPr>
          <w:rStyle w:val="6"/>
          <w:rFonts w:hint="eastAsia" w:ascii="仿宋" w:hAnsi="仿宋" w:eastAsia="仿宋"/>
          <w:b/>
          <w:bCs w:val="0"/>
          <w:spacing w:val="0"/>
        </w:rPr>
        <w:t>抽下午签的考生下午</w:t>
      </w:r>
      <w:r>
        <w:rPr>
          <w:rStyle w:val="6"/>
          <w:rFonts w:hint="eastAsia" w:ascii="仿宋" w:hAnsi="仿宋" w:eastAsia="仿宋"/>
          <w:b/>
          <w:bCs w:val="0"/>
          <w:spacing w:val="0"/>
          <w:lang w:eastAsia="zh-CN"/>
        </w:rPr>
        <w:t>12:</w:t>
      </w:r>
      <w:r>
        <w:rPr>
          <w:rStyle w:val="6"/>
          <w:rFonts w:hint="eastAsia" w:ascii="仿宋" w:hAnsi="仿宋" w:eastAsia="仿宋"/>
          <w:b/>
          <w:bCs w:val="0"/>
          <w:spacing w:val="0"/>
          <w:lang w:val="en-US" w:eastAsia="zh-CN"/>
        </w:rPr>
        <w:t>3</w:t>
      </w:r>
      <w:bookmarkStart w:id="2" w:name="_GoBack"/>
      <w:bookmarkEnd w:id="2"/>
      <w:r>
        <w:rPr>
          <w:rStyle w:val="6"/>
          <w:rFonts w:hint="eastAsia" w:ascii="仿宋" w:hAnsi="仿宋" w:eastAsia="仿宋"/>
          <w:b/>
          <w:bCs w:val="0"/>
          <w:spacing w:val="0"/>
          <w:lang w:eastAsia="zh-CN"/>
        </w:rPr>
        <w:t>0前</w:t>
      </w:r>
      <w:r>
        <w:rPr>
          <w:rStyle w:val="6"/>
          <w:rFonts w:hint="eastAsia" w:ascii="仿宋" w:hAnsi="仿宋" w:eastAsia="仿宋"/>
          <w:b/>
          <w:bCs w:val="0"/>
          <w:color w:val="000000"/>
          <w:spacing w:val="0"/>
          <w:lang w:val="zh-CN"/>
        </w:rPr>
        <w:t>携带本人身份证、</w:t>
      </w:r>
      <w:r>
        <w:rPr>
          <w:rStyle w:val="6"/>
          <w:rFonts w:hint="eastAsia" w:ascii="仿宋" w:hAnsi="仿宋" w:eastAsia="仿宋"/>
          <w:b/>
          <w:bCs w:val="0"/>
          <w:color w:val="000000"/>
          <w:spacing w:val="0"/>
          <w:lang w:val="zh-CN" w:eastAsia="zh-CN"/>
        </w:rPr>
        <w:t>面</w:t>
      </w:r>
      <w:r>
        <w:rPr>
          <w:rStyle w:val="6"/>
          <w:rFonts w:hint="eastAsia" w:ascii="仿宋" w:hAnsi="仿宋" w:eastAsia="仿宋"/>
          <w:b/>
          <w:bCs w:val="0"/>
          <w:color w:val="000000"/>
          <w:spacing w:val="0"/>
          <w:lang w:val="zh-CN"/>
        </w:rPr>
        <w:t>试</w:t>
      </w:r>
      <w:r>
        <w:rPr>
          <w:rStyle w:val="6"/>
          <w:rFonts w:hint="eastAsia" w:ascii="仿宋" w:hAnsi="仿宋" w:eastAsia="仿宋"/>
          <w:b/>
          <w:bCs w:val="0"/>
          <w:color w:val="000000"/>
          <w:spacing w:val="0"/>
          <w:lang w:val="zh-CN" w:eastAsia="zh-CN"/>
        </w:rPr>
        <w:t>准考证和“下午签”</w:t>
      </w:r>
      <w:r>
        <w:rPr>
          <w:rStyle w:val="6"/>
          <w:rFonts w:hint="eastAsia" w:ascii="仿宋" w:hAnsi="仿宋" w:eastAsia="仿宋"/>
          <w:b/>
          <w:bCs w:val="0"/>
          <w:color w:val="000000"/>
          <w:spacing w:val="0"/>
          <w:lang w:val="zh-CN"/>
        </w:rPr>
        <w:t>到面试考点报到</w:t>
      </w:r>
      <w:r>
        <w:rPr>
          <w:rStyle w:val="6"/>
          <w:rFonts w:hint="eastAsia" w:ascii="仿宋" w:hAnsi="仿宋" w:eastAsia="仿宋"/>
          <w:b/>
          <w:bCs w:val="0"/>
          <w:color w:val="000000"/>
          <w:spacing w:val="0"/>
          <w:lang w:val="zh-CN" w:eastAsia="zh-CN"/>
        </w:rPr>
        <w:t>、</w:t>
      </w:r>
      <w:r>
        <w:rPr>
          <w:rStyle w:val="6"/>
          <w:rFonts w:hint="eastAsia" w:ascii="仿宋" w:hAnsi="仿宋" w:eastAsia="仿宋"/>
          <w:b/>
          <w:bCs w:val="0"/>
          <w:color w:val="000000"/>
          <w:spacing w:val="0"/>
          <w:lang w:val="en-US" w:eastAsia="zh-CN"/>
        </w:rPr>
        <w:t>侯</w:t>
      </w:r>
      <w:r>
        <w:rPr>
          <w:rStyle w:val="6"/>
          <w:rFonts w:hint="eastAsia" w:ascii="仿宋" w:hAnsi="仿宋" w:eastAsia="仿宋"/>
          <w:b/>
          <w:bCs w:val="0"/>
          <w:color w:val="000000"/>
          <w:spacing w:val="0"/>
          <w:lang w:val="zh-CN" w:eastAsia="zh-CN"/>
        </w:rPr>
        <w:t>考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，逾期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未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报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到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的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考生视为自动放弃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面试资格。</w:t>
      </w:r>
    </w:p>
    <w:p>
      <w:pPr>
        <w:pStyle w:val="2"/>
        <w:shd w:val="clear" w:color="auto" w:fill="auto"/>
        <w:spacing w:before="0" w:line="520" w:lineRule="exact"/>
        <w:ind w:left="23" w:right="60" w:firstLine="480" w:firstLineChars="150"/>
        <w:jc w:val="both"/>
        <w:rPr>
          <w:rStyle w:val="6"/>
          <w:rFonts w:ascii="仿宋" w:eastAsia="仿宋"/>
          <w:spacing w:val="0"/>
        </w:rPr>
      </w:pPr>
      <w:r>
        <w:rPr>
          <w:rStyle w:val="6"/>
          <w:rFonts w:hint="eastAsia" w:ascii="仿宋" w:hAnsi="仿宋" w:eastAsia="仿宋"/>
          <w:color w:val="000000"/>
          <w:lang w:val="zh-CN" w:eastAsia="zh-CN"/>
        </w:rPr>
        <w:t>4</w:t>
      </w:r>
      <w:r>
        <w:rPr>
          <w:rStyle w:val="6"/>
          <w:rFonts w:hint="eastAsia" w:ascii="仿宋" w:hAnsi="仿宋" w:eastAsia="仿宋"/>
          <w:color w:val="000000"/>
          <w:lang w:val="zh-CN"/>
        </w:rPr>
        <w:t>、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考生进入候考室、备课室、面试室不得携带手机等通讯工具、</w:t>
      </w: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电子设备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。本次考试实行全程监控和无线屏蔽，整个面试期间，考生不得喧哗及随意走动，需上卫生间时必须征得工作人员同意并接受工作人员监督；不得以任何形式向评委透露姓名、住址等个人信息；面试时间到，考生立即停止</w:t>
      </w: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面试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，离开考点，不得逗留。考生要服从评委和工作人员的指挥，遵守考场规定和纪律，有违反规定的按照《面试考生违纪处理办法》进行处理。</w:t>
      </w:r>
    </w:p>
    <w:bookmarkEnd w:id="1"/>
    <w:p>
      <w:pPr>
        <w:pStyle w:val="2"/>
        <w:shd w:val="clear" w:color="auto" w:fill="auto"/>
        <w:tabs>
          <w:tab w:val="left" w:pos="3150"/>
        </w:tabs>
        <w:spacing w:before="0" w:line="629" w:lineRule="exact"/>
        <w:jc w:val="both"/>
        <w:rPr>
          <w:rFonts w:hint="eastAsia" w:ascii="仿宋" w:hAnsi="仿宋" w:eastAsia="仿宋"/>
          <w:lang w:eastAsia="zh-CN"/>
        </w:rPr>
      </w:pPr>
    </w:p>
    <w:p/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E395B"/>
    <w:rsid w:val="0A424CE0"/>
    <w:rsid w:val="11BD2B20"/>
    <w:rsid w:val="140D34C9"/>
    <w:rsid w:val="163E4D9C"/>
    <w:rsid w:val="22281C6E"/>
    <w:rsid w:val="28617C88"/>
    <w:rsid w:val="29894790"/>
    <w:rsid w:val="31D80023"/>
    <w:rsid w:val="31DF5082"/>
    <w:rsid w:val="47561F1A"/>
    <w:rsid w:val="47933997"/>
    <w:rsid w:val="4D6B038E"/>
    <w:rsid w:val="560D198D"/>
    <w:rsid w:val="562C0BB5"/>
    <w:rsid w:val="59A231F2"/>
    <w:rsid w:val="6C320DFE"/>
    <w:rsid w:val="723A1242"/>
    <w:rsid w:val="75C84B86"/>
    <w:rsid w:val="7853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hd w:val="clear" w:color="auto" w:fill="FFFFFF"/>
      <w:spacing w:before="840" w:line="619" w:lineRule="exact"/>
      <w:jc w:val="distribute"/>
    </w:pPr>
    <w:rPr>
      <w:rFonts w:ascii="黑体" w:eastAsia="黑体"/>
      <w:spacing w:val="20"/>
      <w:kern w:val="0"/>
      <w:sz w:val="28"/>
      <w:szCs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"/>
    <w:basedOn w:val="5"/>
    <w:link w:val="2"/>
    <w:qFormat/>
    <w:uiPriority w:val="0"/>
    <w:rPr>
      <w:rFonts w:ascii="黑体" w:eastAsia="黑体"/>
      <w:spacing w:val="2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2021-04-19T07:18:00Z</dcterms:created>
  <dc:creator>PC-999</dc:creator>
  <cp:lastModifiedBy>lenovo</cp:lastModifiedBy>
  <cp:lastPrinted>2021-09-01T09:17:47Z</cp:lastPrinted>
  <dcterms:modified xsi:type="dcterms:W3CDTF">2021-09-01T09:18:07Z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40C7E941A4474965B4E0CA1FE34F661E</vt:lpwstr>
  </property>
</Properties>
</file>