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2021年泰安高新区公开招聘中小学、幼儿园教师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阶段考察范围的考生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5000" w:type="pct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4"/>
        <w:gridCol w:w="33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u w:val="none"/>
              </w:rPr>
              <w:t>岗位及学段学科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u w:val="none"/>
              </w:rPr>
              <w:t>递补人员准考证号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7301-北集坡街道中心幼儿园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070202524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7301-北集坡街道中心幼儿园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u w:val="none"/>
              </w:rPr>
              <w:t>070201911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268E2"/>
    <w:rsid w:val="08DD74E2"/>
    <w:rsid w:val="2633071D"/>
    <w:rsid w:val="7AC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2021-08-30T08:34:00Z</dcterms:created>
  <dc:creator>赶路，</dc:creator>
  <cp:lastModifiedBy>赶路，</cp:lastModifiedBy>
  <dcterms:modified xsi:type="dcterms:W3CDTF">2021-08-30T08:41:04Z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D5672855B66C4739A8B99692270B2137</vt:lpwstr>
  </property>
</Properties>
</file>