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center"/>
        <w:rPr>
          <w:rStyle w:val="4"/>
          <w:rFonts w:hint="eastAsia" w:ascii="宋体" w:hAnsi="宋体" w:eastAsia="宋体" w:cs="宋体"/>
          <w:b/>
          <w:bCs/>
          <w:color w:val="333333"/>
          <w:sz w:val="36"/>
          <w:szCs w:val="36"/>
          <w:shd w:val="clear" w:color="auto" w:fill="FFFFFF"/>
        </w:rPr>
      </w:pPr>
      <w:r>
        <w:rPr>
          <w:rStyle w:val="4"/>
          <w:rFonts w:hint="eastAsia" w:ascii="宋体" w:hAnsi="宋体" w:eastAsia="宋体" w:cs="宋体"/>
          <w:b/>
          <w:bCs/>
          <w:color w:val="333333"/>
          <w:sz w:val="36"/>
          <w:szCs w:val="36"/>
          <w:shd w:val="clear" w:color="auto" w:fill="FFFFFF"/>
        </w:rPr>
        <w:t>2021年</w:t>
      </w:r>
      <w:r>
        <w:rPr>
          <w:rStyle w:val="4"/>
          <w:rFonts w:hint="eastAsia" w:ascii="宋体" w:hAnsi="宋体" w:eastAsia="宋体" w:cs="宋体"/>
          <w:b/>
          <w:bCs/>
          <w:color w:val="333333"/>
          <w:sz w:val="36"/>
          <w:szCs w:val="36"/>
          <w:shd w:val="clear" w:color="auto" w:fill="FFFFFF"/>
          <w:lang w:eastAsia="zh-CN"/>
        </w:rPr>
        <w:t>昭觉县</w:t>
      </w:r>
      <w:r>
        <w:rPr>
          <w:rStyle w:val="4"/>
          <w:rFonts w:hint="eastAsia" w:ascii="宋体" w:hAnsi="宋体" w:eastAsia="宋体" w:cs="宋体"/>
          <w:b/>
          <w:bCs/>
          <w:color w:val="333333"/>
          <w:sz w:val="36"/>
          <w:szCs w:val="36"/>
          <w:shd w:val="clear" w:color="auto" w:fill="FFFFFF"/>
        </w:rPr>
        <w:t>面向社会公开考试招聘合同制</w:t>
      </w:r>
    </w:p>
    <w:p>
      <w:pPr>
        <w:adjustRightInd w:val="0"/>
        <w:snapToGrid w:val="0"/>
        <w:spacing w:line="480" w:lineRule="exact"/>
        <w:jc w:val="center"/>
        <w:rPr>
          <w:rStyle w:val="4"/>
          <w:rFonts w:hint="eastAsia" w:ascii="宋体" w:hAnsi="宋体" w:eastAsia="宋体" w:cs="宋体"/>
          <w:b/>
          <w:bCs/>
          <w:color w:val="333333"/>
          <w:sz w:val="44"/>
          <w:szCs w:val="44"/>
          <w:shd w:val="clear" w:color="auto" w:fill="FFFFFF"/>
        </w:rPr>
      </w:pPr>
      <w:r>
        <w:rPr>
          <w:rStyle w:val="4"/>
          <w:rFonts w:hint="eastAsia" w:ascii="宋体" w:hAnsi="宋体" w:eastAsia="宋体" w:cs="宋体"/>
          <w:b/>
          <w:bCs/>
          <w:color w:val="333333"/>
          <w:sz w:val="36"/>
          <w:szCs w:val="36"/>
          <w:shd w:val="clear" w:color="auto" w:fill="FFFFFF"/>
        </w:rPr>
        <w:t>教师</w:t>
      </w:r>
      <w:bookmarkStart w:id="0" w:name="_GoBack"/>
      <w:r>
        <w:rPr>
          <w:rStyle w:val="4"/>
          <w:rFonts w:hint="eastAsia" w:ascii="宋体" w:hAnsi="宋体" w:eastAsia="宋体" w:cs="宋体"/>
          <w:b/>
          <w:bCs/>
          <w:color w:val="333333"/>
          <w:sz w:val="36"/>
          <w:szCs w:val="36"/>
          <w:shd w:val="clear" w:color="auto" w:fill="FFFFFF"/>
          <w:lang w:eastAsia="zh-CN"/>
        </w:rPr>
        <w:t>资格复审</w:t>
      </w:r>
      <w:r>
        <w:rPr>
          <w:rStyle w:val="4"/>
          <w:rFonts w:hint="eastAsia" w:ascii="宋体" w:hAnsi="宋体" w:eastAsia="宋体" w:cs="宋体"/>
          <w:b/>
          <w:bCs/>
          <w:color w:val="333333"/>
          <w:sz w:val="36"/>
          <w:szCs w:val="36"/>
          <w:shd w:val="clear" w:color="auto" w:fill="FFFFFF"/>
        </w:rPr>
        <w:t>人员健康管理信息承诺书</w:t>
      </w:r>
      <w:bookmarkEnd w:id="0"/>
    </w:p>
    <w:p>
      <w:pPr>
        <w:keepNext w:val="0"/>
        <w:keepLines w:val="0"/>
        <w:pageBreakBefore w:val="0"/>
        <w:widowControl w:val="0"/>
        <w:kinsoku/>
        <w:wordWrap/>
        <w:overflowPunct/>
        <w:topLinePunct w:val="0"/>
        <w:autoSpaceDE/>
        <w:autoSpaceDN/>
        <w:bidi w:val="0"/>
        <w:adjustRightInd w:val="0"/>
        <w:snapToGrid w:val="0"/>
        <w:spacing w:beforeLines="50" w:line="440" w:lineRule="exact"/>
        <w:textAlignment w:val="auto"/>
        <w:rPr>
          <w:rFonts w:hint="eastAsia" w:ascii="仿宋_GB2312" w:hAnsi="仿宋_GB2312" w:eastAsia="仿宋_GB2312" w:cs="仿宋_GB2312"/>
          <w:w w:val="90"/>
          <w:sz w:val="24"/>
          <w:szCs w:val="24"/>
        </w:rPr>
      </w:pPr>
      <w:r>
        <w:rPr>
          <w:rFonts w:hint="eastAsia" w:ascii="仿宋_GB2312" w:hAnsi="仿宋_GB2312" w:eastAsia="仿宋_GB2312" w:cs="仿宋_GB2312"/>
          <w:w w:val="90"/>
          <w:sz w:val="24"/>
          <w:szCs w:val="24"/>
        </w:rPr>
        <w:t>各位考生：</w:t>
      </w:r>
    </w:p>
    <w:p>
      <w:pPr>
        <w:keepNext w:val="0"/>
        <w:keepLines w:val="0"/>
        <w:pageBreakBefore w:val="0"/>
        <w:widowControl w:val="0"/>
        <w:kinsoku/>
        <w:wordWrap/>
        <w:overflowPunct/>
        <w:topLinePunct w:val="0"/>
        <w:autoSpaceDE/>
        <w:autoSpaceDN/>
        <w:bidi w:val="0"/>
        <w:adjustRightInd w:val="0"/>
        <w:snapToGrid w:val="0"/>
        <w:spacing w:line="440" w:lineRule="exact"/>
        <w:ind w:firstLine="432" w:firstLineChars="200"/>
        <w:textAlignment w:val="auto"/>
        <w:rPr>
          <w:rFonts w:hint="eastAsia" w:ascii="仿宋_GB2312" w:hAnsi="仿宋_GB2312" w:eastAsia="仿宋_GB2312" w:cs="仿宋_GB2312"/>
          <w:w w:val="90"/>
          <w:sz w:val="24"/>
          <w:szCs w:val="24"/>
          <w:lang w:eastAsia="zh-CN"/>
        </w:rPr>
      </w:pPr>
      <w:r>
        <w:rPr>
          <w:rFonts w:hint="eastAsia" w:ascii="仿宋_GB2312" w:hAnsi="仿宋_GB2312" w:eastAsia="仿宋_GB2312" w:cs="仿宋_GB2312"/>
          <w:w w:val="90"/>
          <w:sz w:val="24"/>
          <w:szCs w:val="24"/>
        </w:rPr>
        <w:t>您好！为贯彻落实常态化疫情防控工作精神及要求，根据《中华人民共和国传染病防治法》、《刑法》等相关法律要求，请您务必如实填写以下内容，若估计隐瞒相关情况，造成后果，您将要承担相应法律责任，谢谢您的理解和配合</w:t>
      </w:r>
      <w:r>
        <w:rPr>
          <w:rFonts w:hint="eastAsia" w:ascii="仿宋_GB2312" w:hAnsi="仿宋_GB2312" w:eastAsia="仿宋_GB2312" w:cs="仿宋_GB2312"/>
          <w:w w:val="9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378" w:firstLineChars="200"/>
        <w:textAlignment w:val="auto"/>
        <w:rPr>
          <w:rFonts w:hint="eastAsia" w:ascii="仿宋_GB2312" w:hAnsi="仿宋_GB2312" w:eastAsia="仿宋_GB2312" w:cs="仿宋_GB2312"/>
          <w:w w:val="90"/>
          <w:szCs w:val="22"/>
        </w:rPr>
      </w:pPr>
      <w:r>
        <w:rPr>
          <w:rFonts w:hint="eastAsia" w:ascii="仿宋_GB2312" w:hAnsi="仿宋_GB2312" w:eastAsia="仿宋_GB2312" w:cs="仿宋_GB2312"/>
          <w:w w:val="90"/>
          <w:szCs w:val="22"/>
        </w:rPr>
        <w:t>姓    名：</w:t>
      </w:r>
      <w:r>
        <w:rPr>
          <w:rFonts w:hint="eastAsia" w:ascii="仿宋_GB2312" w:hAnsi="仿宋_GB2312" w:eastAsia="仿宋_GB2312" w:cs="仿宋_GB2312"/>
          <w:w w:val="90"/>
          <w:szCs w:val="22"/>
          <w:u w:val="single"/>
        </w:rPr>
        <w:t xml:space="preserve">           </w:t>
      </w:r>
      <w:r>
        <w:rPr>
          <w:rFonts w:hint="eastAsia" w:ascii="仿宋_GB2312" w:hAnsi="仿宋_GB2312" w:eastAsia="仿宋_GB2312" w:cs="仿宋_GB2312"/>
          <w:w w:val="90"/>
          <w:szCs w:val="22"/>
          <w:u w:val="single"/>
          <w:lang w:val="en-US" w:eastAsia="zh-CN"/>
        </w:rPr>
        <w:t xml:space="preserve"> </w:t>
      </w:r>
      <w:r>
        <w:rPr>
          <w:rFonts w:hint="eastAsia" w:ascii="仿宋_GB2312" w:hAnsi="仿宋_GB2312" w:eastAsia="仿宋_GB2312" w:cs="仿宋_GB2312"/>
          <w:w w:val="90"/>
          <w:szCs w:val="22"/>
          <w:u w:val="single"/>
        </w:rPr>
        <w:t xml:space="preserve">        </w:t>
      </w:r>
      <w:r>
        <w:rPr>
          <w:rFonts w:hint="eastAsia" w:ascii="仿宋_GB2312" w:hAnsi="仿宋_GB2312" w:eastAsia="仿宋_GB2312" w:cs="仿宋_GB2312"/>
          <w:w w:val="90"/>
          <w:szCs w:val="22"/>
        </w:rPr>
        <w:t xml:space="preserve"> </w:t>
      </w:r>
      <w:r>
        <w:rPr>
          <w:rFonts w:hint="eastAsia" w:ascii="仿宋_GB2312" w:hAnsi="仿宋_GB2312" w:eastAsia="仿宋_GB2312" w:cs="仿宋_GB2312"/>
          <w:w w:val="90"/>
          <w:szCs w:val="22"/>
          <w:lang w:val="en-US" w:eastAsia="zh-CN"/>
        </w:rPr>
        <w:t xml:space="preserve">      </w:t>
      </w:r>
      <w:r>
        <w:rPr>
          <w:rFonts w:hint="eastAsia" w:ascii="仿宋_GB2312" w:hAnsi="仿宋_GB2312" w:eastAsia="仿宋_GB2312" w:cs="仿宋_GB2312"/>
          <w:w w:val="90"/>
          <w:szCs w:val="22"/>
        </w:rPr>
        <w:t>性  别：</w:t>
      </w:r>
      <w:r>
        <w:rPr>
          <w:rFonts w:hint="eastAsia" w:ascii="仿宋_GB2312" w:hAnsi="仿宋_GB2312" w:eastAsia="仿宋_GB2312" w:cs="仿宋_GB2312"/>
          <w:w w:val="90"/>
          <w:szCs w:val="22"/>
          <w:u w:val="single"/>
        </w:rPr>
        <w:t xml:space="preserve">                    </w:t>
      </w:r>
      <w:r>
        <w:rPr>
          <w:rFonts w:hint="eastAsia" w:ascii="仿宋_GB2312" w:hAnsi="仿宋_GB2312" w:eastAsia="仿宋_GB2312" w:cs="仿宋_GB2312"/>
          <w:w w:val="90"/>
          <w:szCs w:val="22"/>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378" w:firstLineChars="200"/>
        <w:textAlignment w:val="auto"/>
        <w:rPr>
          <w:rFonts w:hint="eastAsia" w:ascii="仿宋_GB2312" w:hAnsi="仿宋_GB2312" w:eastAsia="仿宋_GB2312" w:cs="仿宋_GB2312"/>
          <w:w w:val="90"/>
          <w:szCs w:val="22"/>
          <w:u w:val="single"/>
        </w:rPr>
      </w:pPr>
      <w:r>
        <w:rPr>
          <w:rFonts w:hint="eastAsia" w:ascii="仿宋_GB2312" w:hAnsi="仿宋_GB2312" w:eastAsia="仿宋_GB2312" w:cs="仿宋_GB2312"/>
          <w:w w:val="90"/>
          <w:szCs w:val="22"/>
        </w:rPr>
        <w:t>准考证号：</w:t>
      </w:r>
      <w:r>
        <w:rPr>
          <w:rFonts w:hint="eastAsia" w:ascii="仿宋_GB2312" w:hAnsi="仿宋_GB2312" w:eastAsia="仿宋_GB2312" w:cs="仿宋_GB2312"/>
          <w:w w:val="90"/>
          <w:szCs w:val="22"/>
          <w:u w:val="single"/>
        </w:rPr>
        <w:t xml:space="preserve">                    </w:t>
      </w:r>
      <w:r>
        <w:rPr>
          <w:rFonts w:hint="eastAsia" w:ascii="仿宋_GB2312" w:hAnsi="仿宋_GB2312" w:eastAsia="仿宋_GB2312" w:cs="仿宋_GB2312"/>
          <w:w w:val="90"/>
          <w:szCs w:val="22"/>
          <w:u w:val="single"/>
          <w:lang w:val="en-US" w:eastAsia="zh-CN"/>
        </w:rPr>
        <w:t xml:space="preserve">  </w:t>
      </w:r>
      <w:r>
        <w:rPr>
          <w:rFonts w:hint="eastAsia" w:ascii="仿宋_GB2312" w:hAnsi="仿宋_GB2312" w:eastAsia="仿宋_GB2312" w:cs="仿宋_GB2312"/>
          <w:w w:val="90"/>
          <w:szCs w:val="22"/>
        </w:rPr>
        <w:t>有效手机联系方式：</w:t>
      </w:r>
      <w:r>
        <w:rPr>
          <w:rFonts w:hint="eastAsia" w:ascii="仿宋_GB2312" w:hAnsi="仿宋_GB2312" w:eastAsia="仿宋_GB2312" w:cs="仿宋_GB2312"/>
          <w:w w:val="90"/>
          <w:szCs w:val="2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378" w:firstLineChars="200"/>
        <w:textAlignment w:val="auto"/>
        <w:rPr>
          <w:rFonts w:hint="eastAsia" w:ascii="仿宋_GB2312" w:hAnsi="仿宋_GB2312" w:eastAsia="仿宋_GB2312" w:cs="仿宋_GB2312"/>
          <w:w w:val="90"/>
          <w:szCs w:val="22"/>
          <w:u w:val="single"/>
        </w:rPr>
      </w:pPr>
      <w:r>
        <w:rPr>
          <w:rFonts w:hint="eastAsia" w:ascii="仿宋_GB2312" w:hAnsi="仿宋_GB2312" w:eastAsia="仿宋_GB2312" w:cs="仿宋_GB2312"/>
          <w:w w:val="90"/>
          <w:szCs w:val="22"/>
        </w:rPr>
        <w:t>身份证号：</w:t>
      </w:r>
      <w:r>
        <w:rPr>
          <w:rFonts w:hint="eastAsia" w:ascii="仿宋_GB2312" w:hAnsi="仿宋_GB2312" w:eastAsia="仿宋_GB2312" w:cs="仿宋_GB2312"/>
          <w:w w:val="90"/>
          <w:szCs w:val="22"/>
          <w:u w:val="single"/>
        </w:rPr>
        <w:t xml:space="preserve">        </w:t>
      </w:r>
      <w:r>
        <w:rPr>
          <w:rFonts w:hint="eastAsia" w:ascii="仿宋_GB2312" w:hAnsi="仿宋_GB2312" w:eastAsia="仿宋_GB2312" w:cs="仿宋_GB2312"/>
          <w:w w:val="90"/>
          <w:szCs w:val="22"/>
          <w:u w:val="single"/>
          <w:lang w:val="en-US" w:eastAsia="zh-CN"/>
        </w:rPr>
        <w:t xml:space="preserve">         </w:t>
      </w:r>
      <w:r>
        <w:rPr>
          <w:rFonts w:hint="eastAsia" w:ascii="仿宋_GB2312" w:hAnsi="仿宋_GB2312" w:eastAsia="仿宋_GB2312" w:cs="仿宋_GB2312"/>
          <w:w w:val="90"/>
          <w:szCs w:val="2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378" w:firstLineChars="200"/>
        <w:textAlignment w:val="auto"/>
        <w:rPr>
          <w:rFonts w:hint="eastAsia" w:ascii="仿宋_GB2312" w:hAnsi="仿宋_GB2312" w:eastAsia="仿宋_GB2312" w:cs="仿宋_GB2312"/>
          <w:w w:val="90"/>
          <w:szCs w:val="22"/>
        </w:rPr>
      </w:pPr>
      <w:r>
        <w:rPr>
          <w:rFonts w:hint="eastAsia" w:ascii="仿宋_GB2312" w:hAnsi="仿宋_GB2312" w:eastAsia="仿宋_GB2312" w:cs="仿宋_GB2312"/>
          <w:w w:val="90"/>
          <w:szCs w:val="22"/>
        </w:rPr>
        <w:t>本人是2021年面向社会公开考试招聘合同制教师考生，我已充分了解本次考试期间新型冠状病毒肺炎疫情防控要求，现呈报并承诺以下事项：</w:t>
      </w:r>
    </w:p>
    <w:p>
      <w:pPr>
        <w:keepNext w:val="0"/>
        <w:keepLines w:val="0"/>
        <w:pageBreakBefore w:val="0"/>
        <w:widowControl w:val="0"/>
        <w:kinsoku/>
        <w:wordWrap/>
        <w:overflowPunct/>
        <w:topLinePunct w:val="0"/>
        <w:autoSpaceDE/>
        <w:autoSpaceDN/>
        <w:bidi w:val="0"/>
        <w:adjustRightInd w:val="0"/>
        <w:snapToGrid w:val="0"/>
        <w:spacing w:line="440" w:lineRule="exact"/>
        <w:ind w:firstLine="378" w:firstLineChars="200"/>
        <w:textAlignment w:val="auto"/>
        <w:rPr>
          <w:rFonts w:hint="eastAsia" w:ascii="仿宋_GB2312" w:hAnsi="仿宋_GB2312" w:eastAsia="仿宋_GB2312" w:cs="仿宋_GB2312"/>
          <w:w w:val="90"/>
          <w:szCs w:val="22"/>
        </w:rPr>
      </w:pPr>
      <w:r>
        <w:rPr>
          <w:rFonts w:hint="eastAsia" w:ascii="仿宋_GB2312" w:hAnsi="仿宋_GB2312" w:eastAsia="仿宋_GB2312" w:cs="仿宋_GB2312"/>
          <w:w w:val="90"/>
          <w:szCs w:val="22"/>
        </w:rPr>
        <w:t>一、本人健康监测记录表中所记录的考前14天的体温和症状均属实。本人接受并如实回答以下流行病学调查有关问题，所填报内容真实准确。</w:t>
      </w:r>
    </w:p>
    <w:p>
      <w:pPr>
        <w:keepNext w:val="0"/>
        <w:keepLines w:val="0"/>
        <w:pageBreakBefore w:val="0"/>
        <w:widowControl w:val="0"/>
        <w:kinsoku/>
        <w:wordWrap/>
        <w:overflowPunct/>
        <w:topLinePunct w:val="0"/>
        <w:autoSpaceDE/>
        <w:autoSpaceDN/>
        <w:bidi w:val="0"/>
        <w:adjustRightInd w:val="0"/>
        <w:snapToGrid w:val="0"/>
        <w:spacing w:line="440" w:lineRule="exact"/>
        <w:ind w:firstLine="378" w:firstLineChars="200"/>
        <w:textAlignment w:val="auto"/>
        <w:rPr>
          <w:rFonts w:hint="eastAsia" w:ascii="仿宋_GB2312" w:hAnsi="仿宋_GB2312" w:eastAsia="仿宋_GB2312" w:cs="仿宋_GB2312"/>
          <w:w w:val="90"/>
          <w:szCs w:val="22"/>
        </w:rPr>
      </w:pPr>
      <w:r>
        <w:rPr>
          <w:rFonts w:hint="eastAsia" w:ascii="仿宋_GB2312" w:hAnsi="仿宋_GB2312" w:eastAsia="仿宋_GB2312" w:cs="仿宋_GB2312"/>
          <w:w w:val="90"/>
          <w:szCs w:val="22"/>
        </w:rPr>
        <w:t>1.</w:t>
      </w:r>
      <w:r>
        <w:rPr>
          <w:rFonts w:hint="eastAsia" w:ascii="仿宋_GB2312" w:hAnsi="仿宋_GB2312" w:eastAsia="仿宋_GB2312" w:cs="仿宋_GB2312"/>
          <w:spacing w:val="-4"/>
          <w:w w:val="90"/>
          <w:szCs w:val="22"/>
          <w:lang w:eastAsia="zh-CN"/>
        </w:rPr>
        <w:t>复审</w:t>
      </w:r>
      <w:r>
        <w:rPr>
          <w:rFonts w:hint="eastAsia" w:ascii="仿宋_GB2312" w:hAnsi="仿宋_GB2312" w:eastAsia="仿宋_GB2312" w:cs="仿宋_GB2312"/>
          <w:spacing w:val="-4"/>
          <w:w w:val="90"/>
          <w:szCs w:val="22"/>
        </w:rPr>
        <w:t xml:space="preserve">前14日内，是否接触过新冠肺炎病例/疑似病例/已知无症状感染者？        </w:t>
      </w:r>
      <w:r>
        <w:rPr>
          <w:rFonts w:hint="eastAsia" w:ascii="仿宋_GB2312" w:hAnsi="仿宋_GB2312" w:eastAsia="仿宋_GB2312" w:cs="仿宋_GB2312"/>
          <w:w w:val="90"/>
          <w:szCs w:val="22"/>
        </w:rPr>
        <w:t xml:space="preserve"> □是 □否</w:t>
      </w:r>
    </w:p>
    <w:p>
      <w:pPr>
        <w:keepNext w:val="0"/>
        <w:keepLines w:val="0"/>
        <w:pageBreakBefore w:val="0"/>
        <w:widowControl w:val="0"/>
        <w:kinsoku/>
        <w:wordWrap/>
        <w:overflowPunct/>
        <w:topLinePunct w:val="0"/>
        <w:autoSpaceDE/>
        <w:autoSpaceDN/>
        <w:bidi w:val="0"/>
        <w:adjustRightInd w:val="0"/>
        <w:snapToGrid w:val="0"/>
        <w:spacing w:line="440" w:lineRule="exact"/>
        <w:ind w:firstLine="378" w:firstLineChars="200"/>
        <w:textAlignment w:val="auto"/>
        <w:rPr>
          <w:rFonts w:hint="eastAsia" w:ascii="仿宋_GB2312" w:hAnsi="仿宋_GB2312" w:eastAsia="仿宋_GB2312" w:cs="仿宋_GB2312"/>
          <w:w w:val="90"/>
          <w:szCs w:val="22"/>
        </w:rPr>
      </w:pPr>
      <w:r>
        <w:rPr>
          <w:rFonts w:hint="eastAsia" w:ascii="仿宋_GB2312" w:hAnsi="仿宋_GB2312" w:eastAsia="仿宋_GB2312" w:cs="仿宋_GB2312"/>
          <w:w w:val="90"/>
          <w:szCs w:val="22"/>
        </w:rPr>
        <w:t>2.</w:t>
      </w:r>
      <w:r>
        <w:rPr>
          <w:rFonts w:hint="eastAsia" w:ascii="仿宋_GB2312" w:hAnsi="仿宋_GB2312" w:eastAsia="仿宋_GB2312" w:cs="仿宋_GB2312"/>
          <w:spacing w:val="-4"/>
          <w:w w:val="90"/>
          <w:szCs w:val="22"/>
          <w:lang w:eastAsia="zh-CN"/>
        </w:rPr>
        <w:t>复审</w:t>
      </w:r>
      <w:r>
        <w:rPr>
          <w:rFonts w:hint="eastAsia" w:ascii="仿宋_GB2312" w:hAnsi="仿宋_GB2312" w:eastAsia="仿宋_GB2312" w:cs="仿宋_GB2312"/>
          <w:spacing w:val="-4"/>
          <w:w w:val="90"/>
          <w:szCs w:val="22"/>
        </w:rPr>
        <w:t xml:space="preserve">前14日内，是否接触过有发热或呼吸道症状患者？                          </w:t>
      </w:r>
      <w:r>
        <w:rPr>
          <w:rFonts w:hint="eastAsia" w:ascii="仿宋_GB2312" w:hAnsi="仿宋_GB2312" w:eastAsia="仿宋_GB2312" w:cs="仿宋_GB2312"/>
          <w:w w:val="90"/>
          <w:szCs w:val="22"/>
        </w:rPr>
        <w:t>□是 □否</w:t>
      </w:r>
    </w:p>
    <w:p>
      <w:pPr>
        <w:keepNext w:val="0"/>
        <w:keepLines w:val="0"/>
        <w:pageBreakBefore w:val="0"/>
        <w:widowControl w:val="0"/>
        <w:kinsoku/>
        <w:wordWrap/>
        <w:overflowPunct/>
        <w:topLinePunct w:val="0"/>
        <w:autoSpaceDE/>
        <w:autoSpaceDN/>
        <w:bidi w:val="0"/>
        <w:adjustRightInd w:val="0"/>
        <w:snapToGrid w:val="0"/>
        <w:spacing w:line="440" w:lineRule="exact"/>
        <w:ind w:firstLine="378" w:firstLineChars="200"/>
        <w:textAlignment w:val="auto"/>
        <w:rPr>
          <w:rFonts w:hint="eastAsia" w:ascii="仿宋_GB2312" w:hAnsi="仿宋_GB2312" w:eastAsia="仿宋_GB2312" w:cs="仿宋_GB2312"/>
          <w:w w:val="90"/>
          <w:szCs w:val="22"/>
        </w:rPr>
      </w:pPr>
      <w:r>
        <w:rPr>
          <w:rFonts w:hint="eastAsia" w:ascii="仿宋_GB2312" w:hAnsi="仿宋_GB2312" w:eastAsia="仿宋_GB2312" w:cs="仿宋_GB2312"/>
          <w:w w:val="90"/>
          <w:szCs w:val="22"/>
        </w:rPr>
        <w:t>3.</w:t>
      </w:r>
      <w:r>
        <w:rPr>
          <w:rFonts w:hint="eastAsia" w:ascii="仿宋_GB2312" w:hAnsi="仿宋_GB2312" w:eastAsia="仿宋_GB2312" w:cs="仿宋_GB2312"/>
          <w:spacing w:val="-4"/>
          <w:w w:val="90"/>
          <w:szCs w:val="22"/>
          <w:lang w:eastAsia="zh-CN"/>
        </w:rPr>
        <w:t>复审</w:t>
      </w:r>
      <w:r>
        <w:rPr>
          <w:rFonts w:hint="eastAsia" w:ascii="仿宋_GB2312" w:hAnsi="仿宋_GB2312" w:eastAsia="仿宋_GB2312" w:cs="仿宋_GB2312"/>
          <w:spacing w:val="-4"/>
          <w:w w:val="90"/>
          <w:szCs w:val="22"/>
        </w:rPr>
        <w:t xml:space="preserve">前21日内，所住社区是否曾有报告新冠肺炎病例？                          </w:t>
      </w:r>
      <w:r>
        <w:rPr>
          <w:rFonts w:hint="eastAsia" w:ascii="仿宋_GB2312" w:hAnsi="仿宋_GB2312" w:eastAsia="仿宋_GB2312" w:cs="仿宋_GB2312"/>
          <w:w w:val="90"/>
          <w:szCs w:val="22"/>
        </w:rPr>
        <w:t>□是 □否</w:t>
      </w:r>
    </w:p>
    <w:p>
      <w:pPr>
        <w:keepNext w:val="0"/>
        <w:keepLines w:val="0"/>
        <w:pageBreakBefore w:val="0"/>
        <w:widowControl w:val="0"/>
        <w:kinsoku/>
        <w:wordWrap/>
        <w:overflowPunct/>
        <w:topLinePunct w:val="0"/>
        <w:autoSpaceDE/>
        <w:autoSpaceDN/>
        <w:bidi w:val="0"/>
        <w:adjustRightInd w:val="0"/>
        <w:snapToGrid w:val="0"/>
        <w:spacing w:line="440" w:lineRule="exact"/>
        <w:ind w:firstLine="378" w:firstLineChars="200"/>
        <w:textAlignment w:val="auto"/>
        <w:rPr>
          <w:rFonts w:hint="eastAsia" w:ascii="仿宋_GB2312" w:hAnsi="仿宋_GB2312" w:eastAsia="仿宋_GB2312" w:cs="仿宋_GB2312"/>
          <w:w w:val="90"/>
          <w:szCs w:val="22"/>
        </w:rPr>
      </w:pPr>
      <w:r>
        <w:rPr>
          <w:rFonts w:hint="eastAsia" w:ascii="仿宋_GB2312" w:hAnsi="仿宋_GB2312" w:eastAsia="仿宋_GB2312" w:cs="仿宋_GB2312"/>
          <w:w w:val="90"/>
          <w:szCs w:val="22"/>
        </w:rPr>
        <w:t>4.</w:t>
      </w:r>
      <w:r>
        <w:rPr>
          <w:rFonts w:hint="eastAsia" w:ascii="仿宋_GB2312" w:hAnsi="仿宋_GB2312" w:eastAsia="仿宋_GB2312" w:cs="仿宋_GB2312"/>
          <w:spacing w:val="-4"/>
          <w:w w:val="90"/>
          <w:szCs w:val="22"/>
          <w:lang w:eastAsia="zh-CN"/>
        </w:rPr>
        <w:t>复审</w:t>
      </w:r>
      <w:r>
        <w:rPr>
          <w:rFonts w:hint="eastAsia" w:ascii="仿宋_GB2312" w:hAnsi="仿宋_GB2312" w:eastAsia="仿宋_GB2312" w:cs="仿宋_GB2312"/>
          <w:w w:val="90"/>
          <w:szCs w:val="22"/>
        </w:rPr>
        <w:t>前14日内，是否有以下症状？如有请在□内划“√”</w:t>
      </w:r>
    </w:p>
    <w:p>
      <w:pPr>
        <w:keepNext w:val="0"/>
        <w:keepLines w:val="0"/>
        <w:pageBreakBefore w:val="0"/>
        <w:widowControl w:val="0"/>
        <w:kinsoku/>
        <w:wordWrap/>
        <w:overflowPunct/>
        <w:topLinePunct w:val="0"/>
        <w:autoSpaceDE/>
        <w:autoSpaceDN/>
        <w:bidi w:val="0"/>
        <w:adjustRightInd w:val="0"/>
        <w:snapToGrid w:val="0"/>
        <w:spacing w:line="440" w:lineRule="exact"/>
        <w:ind w:firstLine="378" w:firstLineChars="200"/>
        <w:textAlignment w:val="auto"/>
        <w:rPr>
          <w:rFonts w:hint="eastAsia" w:ascii="仿宋_GB2312" w:hAnsi="仿宋_GB2312" w:eastAsia="仿宋_GB2312" w:cs="仿宋_GB2312"/>
          <w:w w:val="90"/>
          <w:szCs w:val="22"/>
        </w:rPr>
      </w:pPr>
      <w:r>
        <w:rPr>
          <w:rFonts w:hint="eastAsia" w:ascii="仿宋_GB2312" w:hAnsi="仿宋_GB2312" w:eastAsia="仿宋_GB2312" w:cs="仿宋_GB2312"/>
          <w:w w:val="90"/>
          <w:szCs w:val="22"/>
        </w:rPr>
        <w:t>症状： □发热 □寒战 □有干咳 □咳痰 □有鼻塞 □流涕 □咽痛 □有头痛 □乏力 □有头晕 □胸闷 □有气促 □恶心 □呼吸困难 □呕吐 □腹泻 □结膜充血 □腹痛 □有其他症状</w:t>
      </w:r>
    </w:p>
    <w:p>
      <w:pPr>
        <w:keepNext w:val="0"/>
        <w:keepLines w:val="0"/>
        <w:pageBreakBefore w:val="0"/>
        <w:widowControl w:val="0"/>
        <w:kinsoku/>
        <w:wordWrap/>
        <w:overflowPunct/>
        <w:topLinePunct w:val="0"/>
        <w:autoSpaceDE/>
        <w:autoSpaceDN/>
        <w:bidi w:val="0"/>
        <w:adjustRightInd w:val="0"/>
        <w:snapToGrid w:val="0"/>
        <w:spacing w:line="440" w:lineRule="exact"/>
        <w:ind w:firstLine="378" w:firstLineChars="200"/>
        <w:textAlignment w:val="auto"/>
        <w:rPr>
          <w:rFonts w:hint="eastAsia" w:ascii="仿宋_GB2312" w:hAnsi="仿宋_GB2312" w:eastAsia="仿宋_GB2312" w:cs="仿宋_GB2312"/>
          <w:w w:val="90"/>
          <w:szCs w:val="22"/>
        </w:rPr>
      </w:pPr>
      <w:r>
        <w:rPr>
          <w:rFonts w:hint="eastAsia" w:ascii="仿宋_GB2312" w:hAnsi="仿宋_GB2312" w:eastAsia="仿宋_GB2312" w:cs="仿宋_GB2312"/>
          <w:w w:val="90"/>
          <w:szCs w:val="22"/>
        </w:rPr>
        <w:t>5.</w:t>
      </w:r>
      <w:r>
        <w:rPr>
          <w:rFonts w:hint="eastAsia" w:ascii="仿宋_GB2312" w:hAnsi="仿宋_GB2312" w:eastAsia="仿宋_GB2312" w:cs="仿宋_GB2312"/>
          <w:spacing w:val="-4"/>
          <w:w w:val="90"/>
          <w:szCs w:val="22"/>
          <w:lang w:eastAsia="zh-CN"/>
        </w:rPr>
        <w:t>复审</w:t>
      </w:r>
      <w:r>
        <w:rPr>
          <w:rFonts w:hint="eastAsia" w:ascii="仿宋_GB2312" w:hAnsi="仿宋_GB2312" w:eastAsia="仿宋_GB2312" w:cs="仿宋_GB2312"/>
          <w:w w:val="90"/>
          <w:szCs w:val="22"/>
        </w:rPr>
        <w:t>前14日内，有无高、中风险地区所在地市的旅行史、居住史、途径史？       □是 □否</w:t>
      </w:r>
    </w:p>
    <w:p>
      <w:pPr>
        <w:keepNext w:val="0"/>
        <w:keepLines w:val="0"/>
        <w:pageBreakBefore w:val="0"/>
        <w:widowControl w:val="0"/>
        <w:kinsoku/>
        <w:wordWrap/>
        <w:overflowPunct/>
        <w:topLinePunct w:val="0"/>
        <w:autoSpaceDE/>
        <w:autoSpaceDN/>
        <w:bidi w:val="0"/>
        <w:adjustRightInd w:val="0"/>
        <w:snapToGrid w:val="0"/>
        <w:spacing w:line="440" w:lineRule="exact"/>
        <w:ind w:firstLine="378" w:firstLineChars="200"/>
        <w:textAlignment w:val="auto"/>
        <w:rPr>
          <w:rFonts w:hint="eastAsia" w:ascii="仿宋_GB2312" w:hAnsi="仿宋_GB2312" w:eastAsia="仿宋_GB2312" w:cs="仿宋_GB2312"/>
          <w:w w:val="90"/>
          <w:szCs w:val="22"/>
        </w:rPr>
      </w:pPr>
      <w:r>
        <w:rPr>
          <w:rFonts w:hint="eastAsia" w:ascii="仿宋_GB2312" w:hAnsi="仿宋_GB2312" w:eastAsia="仿宋_GB2312" w:cs="仿宋_GB2312"/>
          <w:w w:val="90"/>
          <w:szCs w:val="22"/>
        </w:rPr>
        <w:t>6.你28天内是否有境外旅居史？如是，是由（    ）返冀。                      □是 □否</w:t>
      </w:r>
    </w:p>
    <w:p>
      <w:pPr>
        <w:keepNext w:val="0"/>
        <w:keepLines w:val="0"/>
        <w:pageBreakBefore w:val="0"/>
        <w:widowControl w:val="0"/>
        <w:kinsoku/>
        <w:wordWrap/>
        <w:overflowPunct/>
        <w:topLinePunct w:val="0"/>
        <w:autoSpaceDE/>
        <w:autoSpaceDN/>
        <w:bidi w:val="0"/>
        <w:adjustRightInd w:val="0"/>
        <w:snapToGrid w:val="0"/>
        <w:spacing w:line="440" w:lineRule="exact"/>
        <w:ind w:firstLine="378" w:firstLineChars="200"/>
        <w:textAlignment w:val="auto"/>
        <w:rPr>
          <w:rFonts w:hint="eastAsia" w:ascii="仿宋_GB2312" w:hAnsi="仿宋_GB2312" w:eastAsia="仿宋_GB2312" w:cs="仿宋_GB2312"/>
          <w:w w:val="90"/>
          <w:szCs w:val="22"/>
        </w:rPr>
      </w:pPr>
      <w:r>
        <w:rPr>
          <w:rFonts w:hint="eastAsia" w:ascii="仿宋_GB2312" w:hAnsi="仿宋_GB2312" w:eastAsia="仿宋_GB2312" w:cs="仿宋_GB2312"/>
          <w:w w:val="90"/>
          <w:szCs w:val="22"/>
        </w:rPr>
        <w:t>7.你14天内是否有入境人员有接触史？                                        □是 □否</w:t>
      </w:r>
    </w:p>
    <w:p>
      <w:pPr>
        <w:keepNext w:val="0"/>
        <w:keepLines w:val="0"/>
        <w:pageBreakBefore w:val="0"/>
        <w:widowControl w:val="0"/>
        <w:kinsoku/>
        <w:wordWrap/>
        <w:overflowPunct/>
        <w:topLinePunct w:val="0"/>
        <w:autoSpaceDE/>
        <w:autoSpaceDN/>
        <w:bidi w:val="0"/>
        <w:adjustRightInd w:val="0"/>
        <w:snapToGrid w:val="0"/>
        <w:spacing w:line="440" w:lineRule="exact"/>
        <w:ind w:firstLine="378" w:firstLineChars="200"/>
        <w:textAlignment w:val="auto"/>
        <w:rPr>
          <w:rFonts w:hint="eastAsia" w:ascii="仿宋_GB2312" w:hAnsi="仿宋_GB2312" w:eastAsia="仿宋_GB2312" w:cs="仿宋_GB2312"/>
          <w:w w:val="90"/>
          <w:szCs w:val="22"/>
        </w:rPr>
      </w:pPr>
      <w:r>
        <w:rPr>
          <w:rFonts w:hint="eastAsia" w:ascii="仿宋_GB2312" w:hAnsi="仿宋_GB2312" w:eastAsia="仿宋_GB2312" w:cs="仿宋_GB2312"/>
          <w:w w:val="90"/>
          <w:szCs w:val="22"/>
        </w:rPr>
        <w:t>二、本人充分理解并遵守考试期间各项防疫安全要求，</w:t>
      </w:r>
      <w:r>
        <w:rPr>
          <w:rFonts w:hint="eastAsia" w:ascii="仿宋_GB2312" w:hAnsi="仿宋_GB2312" w:eastAsia="仿宋_GB2312" w:cs="仿宋_GB2312"/>
          <w:w w:val="90"/>
          <w:szCs w:val="22"/>
          <w:lang w:eastAsia="zh-CN"/>
        </w:rPr>
        <w:t>资格复审</w:t>
      </w:r>
      <w:r>
        <w:rPr>
          <w:rFonts w:hint="eastAsia" w:ascii="仿宋_GB2312" w:hAnsi="仿宋_GB2312" w:eastAsia="仿宋_GB2312" w:cs="仿宋_GB2312"/>
          <w:w w:val="90"/>
          <w:szCs w:val="22"/>
        </w:rPr>
        <w:t>期间将自行做好防护工作，自觉配合体温测量。</w:t>
      </w:r>
    </w:p>
    <w:p>
      <w:pPr>
        <w:keepNext w:val="0"/>
        <w:keepLines w:val="0"/>
        <w:pageBreakBefore w:val="0"/>
        <w:widowControl w:val="0"/>
        <w:kinsoku/>
        <w:wordWrap/>
        <w:overflowPunct/>
        <w:topLinePunct w:val="0"/>
        <w:autoSpaceDE/>
        <w:autoSpaceDN/>
        <w:bidi w:val="0"/>
        <w:adjustRightInd w:val="0"/>
        <w:snapToGrid w:val="0"/>
        <w:spacing w:line="440" w:lineRule="exact"/>
        <w:ind w:firstLine="378" w:firstLineChars="200"/>
        <w:textAlignment w:val="auto"/>
        <w:rPr>
          <w:rFonts w:hint="eastAsia" w:ascii="仿宋_GB2312" w:hAnsi="仿宋_GB2312" w:eastAsia="仿宋_GB2312" w:cs="仿宋_GB2312"/>
          <w:w w:val="90"/>
          <w:szCs w:val="22"/>
        </w:rPr>
      </w:pPr>
      <w:r>
        <w:rPr>
          <w:rFonts w:hint="eastAsia" w:ascii="仿宋_GB2312" w:hAnsi="仿宋_GB2312" w:eastAsia="仿宋_GB2312" w:cs="仿宋_GB2312"/>
          <w:w w:val="90"/>
          <w:szCs w:val="22"/>
        </w:rPr>
        <w:t>在</w:t>
      </w:r>
      <w:r>
        <w:rPr>
          <w:rFonts w:hint="eastAsia" w:ascii="仿宋_GB2312" w:hAnsi="仿宋_GB2312" w:eastAsia="仿宋_GB2312" w:cs="仿宋_GB2312"/>
          <w:w w:val="90"/>
          <w:szCs w:val="22"/>
          <w:lang w:eastAsia="zh-CN"/>
        </w:rPr>
        <w:t>资格复审</w:t>
      </w:r>
      <w:r>
        <w:rPr>
          <w:rFonts w:hint="eastAsia" w:ascii="仿宋_GB2312" w:hAnsi="仿宋_GB2312" w:eastAsia="仿宋_GB2312" w:cs="仿宋_GB2312"/>
          <w:w w:val="90"/>
          <w:szCs w:val="22"/>
        </w:rPr>
        <w:t>期间如出现咳嗽、发热等身体不适情况，将自觉接受流行病学调查，并主动配合落实相关疫情防控措施。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val="0"/>
        <w:snapToGrid w:val="0"/>
        <w:spacing w:line="440" w:lineRule="exact"/>
        <w:ind w:firstLine="378" w:firstLineChars="200"/>
        <w:textAlignment w:val="auto"/>
        <w:rPr>
          <w:rFonts w:hint="eastAsia" w:ascii="仿宋_GB2312" w:hAnsi="仿宋_GB2312" w:eastAsia="仿宋_GB2312" w:cs="仿宋_GB2312"/>
          <w:w w:val="90"/>
          <w:szCs w:val="22"/>
        </w:rPr>
      </w:pPr>
      <w:r>
        <w:rPr>
          <w:rFonts w:hint="eastAsia" w:ascii="仿宋_GB2312" w:hAnsi="仿宋_GB2312" w:eastAsia="仿宋_GB2312" w:cs="仿宋_GB2312"/>
          <w:w w:val="90"/>
          <w:szCs w:val="22"/>
        </w:rPr>
        <w:t>三、本人在</w:t>
      </w:r>
      <w:r>
        <w:rPr>
          <w:rFonts w:hint="eastAsia" w:ascii="仿宋_GB2312" w:hAnsi="仿宋_GB2312" w:eastAsia="仿宋_GB2312" w:cs="仿宋_GB2312"/>
          <w:w w:val="90"/>
          <w:szCs w:val="22"/>
          <w:lang w:eastAsia="zh-CN"/>
        </w:rPr>
        <w:t>资格复审</w:t>
      </w:r>
      <w:r>
        <w:rPr>
          <w:rFonts w:hint="eastAsia" w:ascii="仿宋_GB2312" w:hAnsi="仿宋_GB2312" w:eastAsia="仿宋_GB2312" w:cs="仿宋_GB2312"/>
          <w:w w:val="90"/>
          <w:szCs w:val="22"/>
        </w:rPr>
        <w:t>期间自觉遵守中华人民共和国和凉山州有关法律及传染病防控各项规定。</w:t>
      </w:r>
    </w:p>
    <w:p>
      <w:pPr>
        <w:keepNext w:val="0"/>
        <w:keepLines w:val="0"/>
        <w:pageBreakBefore w:val="0"/>
        <w:widowControl w:val="0"/>
        <w:kinsoku/>
        <w:wordWrap/>
        <w:overflowPunct/>
        <w:topLinePunct w:val="0"/>
        <w:autoSpaceDE/>
        <w:autoSpaceDN/>
        <w:bidi w:val="0"/>
        <w:adjustRightInd w:val="0"/>
        <w:snapToGrid w:val="0"/>
        <w:spacing w:line="440" w:lineRule="exact"/>
        <w:ind w:firstLine="378" w:firstLineChars="200"/>
        <w:textAlignment w:val="auto"/>
        <w:rPr>
          <w:rFonts w:hint="eastAsia" w:ascii="仿宋_GB2312" w:hAnsi="仿宋_GB2312" w:eastAsia="仿宋_GB2312" w:cs="仿宋_GB2312"/>
          <w:w w:val="90"/>
          <w:szCs w:val="22"/>
        </w:rPr>
      </w:pPr>
      <w:r>
        <w:rPr>
          <w:rFonts w:hint="eastAsia" w:ascii="仿宋_GB2312" w:hAnsi="仿宋_GB2312" w:eastAsia="仿宋_GB2312" w:cs="仿宋_GB2312"/>
          <w:w w:val="90"/>
          <w:szCs w:val="22"/>
        </w:rPr>
        <w:t>本人保证以上声明信息真实、准确、完整，如有承诺不实、隐瞒病史和接触史、故意压制症状、瞒报漏报健康情况、逃避防疫措施的，愿承担相应法律责任。</w:t>
      </w:r>
    </w:p>
    <w:p>
      <w:pPr>
        <w:keepNext w:val="0"/>
        <w:keepLines w:val="0"/>
        <w:pageBreakBefore w:val="0"/>
        <w:widowControl w:val="0"/>
        <w:kinsoku/>
        <w:wordWrap/>
        <w:overflowPunct/>
        <w:topLinePunct w:val="0"/>
        <w:autoSpaceDE/>
        <w:autoSpaceDN/>
        <w:bidi w:val="0"/>
        <w:adjustRightInd w:val="0"/>
        <w:snapToGrid w:val="0"/>
        <w:spacing w:line="440" w:lineRule="exact"/>
        <w:ind w:firstLine="420"/>
        <w:textAlignment w:val="auto"/>
        <w:rPr>
          <w:rFonts w:hint="eastAsia" w:ascii="仿宋_GB2312" w:hAnsi="仿宋_GB2312" w:eastAsia="仿宋_GB2312" w:cs="仿宋_GB2312"/>
          <w:w w:val="90"/>
          <w:szCs w:val="22"/>
        </w:rPr>
      </w:pPr>
    </w:p>
    <w:p>
      <w:pPr>
        <w:keepNext w:val="0"/>
        <w:keepLines w:val="0"/>
        <w:pageBreakBefore w:val="0"/>
        <w:widowControl w:val="0"/>
        <w:kinsoku/>
        <w:wordWrap/>
        <w:overflowPunct/>
        <w:topLinePunct w:val="0"/>
        <w:autoSpaceDE/>
        <w:autoSpaceDN/>
        <w:bidi w:val="0"/>
        <w:adjustRightInd w:val="0"/>
        <w:snapToGrid w:val="0"/>
        <w:spacing w:line="440" w:lineRule="exact"/>
        <w:ind w:firstLine="420"/>
        <w:textAlignment w:val="auto"/>
      </w:pPr>
      <w:r>
        <w:rPr>
          <w:rFonts w:hint="eastAsia" w:ascii="仿宋_GB2312" w:hAnsi="仿宋_GB2312" w:eastAsia="仿宋_GB2312" w:cs="仿宋_GB2312"/>
          <w:w w:val="90"/>
          <w:szCs w:val="22"/>
        </w:rPr>
        <w:t>本人签名：                                          承诺日期：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40A68"/>
    <w:rsid w:val="1BF40A68"/>
    <w:rsid w:val="26F35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2021-08-23T09:17:00Z</dcterms:created>
  <dc:creator>yj</dc:creator>
  <cp:lastModifiedBy>Administrator</cp:lastModifiedBy>
  <cp:lastPrinted>2021-08-23T09:26:00Z</cp:lastPrinted>
  <dcterms:modified xsi:type="dcterms:W3CDTF">2021-08-26T11:37:40Z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2AD274CD9D7947A484CE8F079AAB8FE6</vt:lpwstr>
  </property>
</Properties>
</file>