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bookmarkStart w:id="0" w:name="_GoBack"/>
      <w:bookmarkEnd w:id="0"/>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rPr>
          <w:rFonts w:hint="eastAsia"/>
          <w:lang w:eastAsia="zh-CN"/>
        </w:rPr>
      </w:pPr>
      <w:r>
        <w:drawing>
          <wp:inline distT="0" distB="0" distL="114300" distR="114300">
            <wp:extent cx="1407160" cy="1407160"/>
            <wp:effectExtent l="0" t="0" r="2540" b="2540"/>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1407160" cy="1407160"/>
                    </a:xfrm>
                    <a:prstGeom prst="rect">
                      <a:avLst/>
                    </a:prstGeom>
                  </pic:spPr>
                </pic:pic>
              </a:graphicData>
            </a:graphic>
          </wp:inline>
        </w:drawing>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到医院做核酸检测，核酸检测为阴性者请在9月4日前联系海南热带海洋学院公开招聘领导小组办公室</w:t>
      </w:r>
      <w:r>
        <w:rPr>
          <w:rFonts w:hint="eastAsia" w:ascii="仿宋" w:hAnsi="仿宋" w:eastAsia="仿宋"/>
          <w:sz w:val="32"/>
          <w:szCs w:val="32"/>
        </w:rPr>
        <w:t>（</w:t>
      </w:r>
      <w:r>
        <w:rPr>
          <w:rFonts w:hint="eastAsia" w:ascii="仿宋" w:hAnsi="仿宋" w:eastAsia="仿宋"/>
          <w:sz w:val="32"/>
          <w:szCs w:val="32"/>
          <w:lang w:val="en-US" w:eastAsia="zh-CN"/>
        </w:rPr>
        <w:t>0898-88651819</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bidi w:val="0"/>
        <w:jc w:val="right"/>
        <w:rPr>
          <w:rFonts w:hint="eastAsia" w:ascii="仿宋" w:hAnsi="仿宋" w:eastAsia="仿宋"/>
          <w:sz w:val="32"/>
          <w:szCs w:val="32"/>
          <w:lang w:val="en-US" w:eastAsia="zh-CN"/>
        </w:rPr>
      </w:pPr>
      <w:r>
        <w:rPr>
          <w:rFonts w:hint="eastAsia" w:ascii="仿宋" w:hAnsi="仿宋" w:eastAsia="仿宋" w:cs="仿宋"/>
          <w:color w:val="000000"/>
          <w:sz w:val="32"/>
          <w:szCs w:val="32"/>
          <w:shd w:val="clear" w:fill="FFFFFF"/>
          <w:lang w:val="en-US" w:eastAsia="zh-CN"/>
        </w:rPr>
        <w:t xml:space="preserve">           </w:t>
      </w:r>
      <w:r>
        <w:rPr>
          <w:rFonts w:hint="eastAsia" w:ascii="仿宋" w:hAnsi="仿宋" w:eastAsia="仿宋"/>
          <w:sz w:val="32"/>
          <w:szCs w:val="32"/>
          <w:lang w:val="en-US" w:eastAsia="zh-CN"/>
        </w:rPr>
        <w:t>海南热带海洋学院</w:t>
      </w:r>
    </w:p>
    <w:p>
      <w:pPr>
        <w:bidi w:val="0"/>
        <w:jc w:val="right"/>
        <w:rPr>
          <w:rFonts w:hint="eastAsia" w:ascii="宋体" w:hAnsi="宋体" w:eastAsia="宋体" w:cs="宋体"/>
          <w:color w:val="000000"/>
          <w:kern w:val="2"/>
          <w:sz w:val="32"/>
          <w:szCs w:val="32"/>
          <w:shd w:val="clear" w:color="auto" w:fill="FFFFFF"/>
          <w:lang w:val="en-US" w:eastAsia="zh-CN" w:bidi="ar"/>
        </w:rPr>
      </w:pPr>
      <w:r>
        <w:rPr>
          <w:rFonts w:hint="eastAsia" w:ascii="仿宋" w:hAnsi="仿宋" w:eastAsia="仿宋"/>
          <w:sz w:val="32"/>
          <w:szCs w:val="32"/>
          <w:lang w:val="en-US" w:eastAsia="zh-CN"/>
        </w:rPr>
        <w:t>公开招聘领导小组办公室</w:t>
      </w:r>
    </w:p>
    <w:p>
      <w:pPr>
        <w:tabs>
          <w:tab w:val="left" w:pos="5496"/>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2021年8月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B6379E4"/>
    <w:rsid w:val="2E3156A4"/>
    <w:rsid w:val="35F66291"/>
    <w:rsid w:val="47EE1015"/>
    <w:rsid w:val="497D15E7"/>
    <w:rsid w:val="4CEE1D65"/>
    <w:rsid w:val="4E1F0CED"/>
    <w:rsid w:val="51AE65C6"/>
    <w:rsid w:val="5E3B52D5"/>
    <w:rsid w:val="606678D2"/>
    <w:rsid w:val="61487F1D"/>
    <w:rsid w:val="67E867F5"/>
    <w:rsid w:val="69361A1B"/>
    <w:rsid w:val="6ACB79C8"/>
    <w:rsid w:val="6C9340D2"/>
    <w:rsid w:val="781E6BFD"/>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阳光-zy</cp:lastModifiedBy>
  <cp:lastPrinted>2020-05-19T02:30:00Z</cp:lastPrinted>
  <dcterms:modified xsi:type="dcterms:W3CDTF">2021-08-25T08:57:30Z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_DocHome">
    <vt:r8>-2094434265</vt:r8>
  </property>
  <property fmtid="{D5CDD505-2E9C-101B-9397-08002B2CF9AE}" pid="4" name="ICV">
    <vt:lpwstr>80655A66F328439AAAF8C9221CA32F9B</vt:lpwstr>
  </property>
</Properties>
</file>