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2021年长沙经开区劳务派遣工作人员招聘岗位及条件一览表</w:t>
      </w:r>
    </w:p>
    <w:tbl>
      <w:tblPr>
        <w:tblStyle w:val="6"/>
        <w:tblW w:w="15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综合管理岗</w:t>
            </w:r>
          </w:p>
        </w:tc>
        <w:tc>
          <w:tcPr>
            <w:tcW w:w="840" w:type="dxa"/>
            <w:vAlign w:val="center"/>
          </w:tcPr>
          <w:p>
            <w:pPr>
              <w:widowControl/>
              <w:spacing w:line="280" w:lineRule="exact"/>
              <w:jc w:val="center"/>
              <w:textAlignment w:val="center"/>
              <w:rPr>
                <w:rFonts w:hint="default" w:ascii="仿宋_GB2312" w:eastAsia="仿宋_GB2312" w:cs="宋体"/>
                <w:color w:val="000000"/>
                <w:szCs w:val="21"/>
                <w:highlight w:val="yellow"/>
                <w:lang w:val="en-US" w:eastAsia="zh-CN"/>
              </w:rPr>
            </w:pPr>
            <w:r>
              <w:rPr>
                <w:rFonts w:hint="eastAsia" w:ascii="仿宋_GB2312" w:eastAsia="仿宋_GB2312" w:cs="宋体"/>
                <w:color w:val="000000"/>
                <w:szCs w:val="21"/>
                <w:lang w:val="en-US" w:eastAsia="zh-CN"/>
              </w:rPr>
              <w:t>1</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textAlignment w:val="center"/>
              <w:rPr>
                <w:rFonts w:ascii="仿宋_GB2312" w:eastAsia="仿宋_GB2312" w:cs="宋体"/>
                <w:color w:val="00000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hint="eastAsia" w:ascii="仿宋_GB2312" w:eastAsia="仿宋_GB2312" w:cs="宋体"/>
                <w:color w:val="000000"/>
                <w:szCs w:val="21"/>
                <w:lang w:eastAsia="zh-CN"/>
              </w:rPr>
            </w:pPr>
            <w:r>
              <w:rPr>
                <w:rFonts w:hint="eastAsia" w:ascii="仿宋_GB2312" w:eastAsia="仿宋_GB2312" w:cs="宋体"/>
                <w:szCs w:val="21"/>
                <w:lang w:eastAsia="zh-CN"/>
              </w:rPr>
              <w:t>秘书学、行政管理、新闻学</w:t>
            </w:r>
            <w:bookmarkStart w:id="0" w:name="_GoBack"/>
            <w:bookmarkEnd w:id="0"/>
            <w:r>
              <w:rPr>
                <w:rFonts w:hint="eastAsia" w:ascii="仿宋_GB2312" w:eastAsia="仿宋_GB2312" w:cs="宋体"/>
                <w:szCs w:val="21"/>
                <w:lang w:eastAsia="zh-CN"/>
              </w:rPr>
              <w:t>专业</w:t>
            </w:r>
          </w:p>
        </w:tc>
        <w:tc>
          <w:tcPr>
            <w:tcW w:w="5085" w:type="dxa"/>
            <w:vAlign w:val="center"/>
          </w:tcPr>
          <w:p>
            <w:pPr>
              <w:widowControl/>
              <w:spacing w:line="280" w:lineRule="exact"/>
              <w:ind w:firstLine="420" w:firstLineChars="2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熟悉办公室工作，熟悉行政法相关法律法规，熟练使用EXCEL、WORD等办公软件，有较强的口头表达、沟通联络、统筹协调能力；有较强服务意识，能适应较高强度工作，有一定文字功底者优先。</w:t>
            </w:r>
          </w:p>
        </w:tc>
        <w:tc>
          <w:tcPr>
            <w:tcW w:w="1681" w:type="dxa"/>
            <w:vAlign w:val="center"/>
          </w:tcPr>
          <w:p>
            <w:pPr>
              <w:ind w:firstLine="480" w:firstLineChars="200"/>
              <w:jc w:val="both"/>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规划</w:t>
            </w:r>
            <w:r>
              <w:rPr>
                <w:rFonts w:hint="eastAsia" w:ascii="仿宋_GB2312" w:hAnsi="宋体" w:eastAsia="仿宋_GB2312" w:cs="宋体"/>
                <w:color w:val="000000"/>
                <w:kern w:val="0"/>
                <w:szCs w:val="21"/>
                <w:lang w:val="en-US" w:eastAsia="zh-CN"/>
              </w:rPr>
              <w:t>辅助岗</w:t>
            </w:r>
          </w:p>
        </w:tc>
        <w:tc>
          <w:tcPr>
            <w:tcW w:w="840" w:type="dxa"/>
            <w:vAlign w:val="center"/>
          </w:tcPr>
          <w:p>
            <w:pPr>
              <w:widowControl/>
              <w:spacing w:line="280" w:lineRule="exact"/>
              <w:jc w:val="center"/>
              <w:textAlignment w:val="center"/>
              <w:rPr>
                <w:rFonts w:hint="default" w:ascii="仿宋_GB2312" w:eastAsia="仿宋_GB2312" w:cs="宋体"/>
                <w:color w:val="000000"/>
                <w:szCs w:val="21"/>
                <w:lang w:val="en-US" w:eastAsia="zh-CN"/>
              </w:rPr>
            </w:pPr>
            <w:r>
              <w:rPr>
                <w:rFonts w:hint="eastAsia" w:ascii="仿宋_GB2312" w:eastAsia="仿宋_GB2312" w:cs="宋体"/>
                <w:color w:val="000000"/>
                <w:szCs w:val="21"/>
                <w:lang w:val="en-US" w:eastAsia="zh-CN"/>
              </w:rPr>
              <w:t>1</w:t>
            </w:r>
          </w:p>
        </w:tc>
        <w:tc>
          <w:tcPr>
            <w:tcW w:w="1215" w:type="dxa"/>
            <w:vAlign w:val="center"/>
          </w:tcPr>
          <w:p>
            <w:pPr>
              <w:widowControl/>
              <w:spacing w:line="280" w:lineRule="exact"/>
              <w:jc w:val="center"/>
              <w:textAlignment w:val="center"/>
              <w:rPr>
                <w:rFonts w:hint="eastAsia" w:ascii="仿宋_GB2312" w:eastAsia="仿宋_GB2312" w:cs="宋体"/>
                <w:szCs w:val="21"/>
                <w:lang w:val="en-US" w:eastAsia="zh-CN"/>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hint="eastAsia"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hint="eastAsia" w:ascii="仿宋_GB2312" w:eastAsia="仿宋_GB2312" w:cs="宋体"/>
                <w:szCs w:val="21"/>
              </w:rPr>
            </w:pPr>
            <w:r>
              <w:rPr>
                <w:rFonts w:hint="eastAsia" w:ascii="仿宋_GB2312" w:eastAsia="仿宋_GB2312" w:cs="宋体"/>
                <w:szCs w:val="21"/>
                <w:lang w:val="en-US" w:eastAsia="zh-CN"/>
              </w:rPr>
              <w:t>城市规划、城乡规划专业</w:t>
            </w:r>
          </w:p>
        </w:tc>
        <w:tc>
          <w:tcPr>
            <w:tcW w:w="5085" w:type="dxa"/>
            <w:vAlign w:val="center"/>
          </w:tcPr>
          <w:p>
            <w:pPr>
              <w:widowControl/>
              <w:spacing w:line="280" w:lineRule="exact"/>
              <w:ind w:firstLine="420" w:firstLineChars="20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熟悉城乡规划相关法律法规，熟练使用CAD、湘源、PS、</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等办公软件，具备</w:t>
            </w:r>
            <w:r>
              <w:rPr>
                <w:rFonts w:hint="eastAsia" w:ascii="仿宋_GB2312" w:hAnsi="宋体" w:eastAsia="仿宋_GB2312" w:cs="宋体"/>
                <w:color w:val="000000"/>
                <w:kern w:val="0"/>
                <w:szCs w:val="21"/>
                <w:lang w:eastAsia="zh-CN"/>
              </w:rPr>
              <w:t>一定</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p>
        </w:tc>
        <w:tc>
          <w:tcPr>
            <w:tcW w:w="1681" w:type="dxa"/>
            <w:vAlign w:val="center"/>
          </w:tcPr>
          <w:p>
            <w:pPr>
              <w:jc w:val="cente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hint="eastAsia" w:ascii="仿宋_GB2312" w:hAnsi="仿宋" w:eastAsia="仿宋_GB2312" w:cs="仿宋_GB2312"/>
                <w:sz w:val="24"/>
                <w:szCs w:val="24"/>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建设</w:t>
            </w:r>
            <w:r>
              <w:rPr>
                <w:rFonts w:hint="eastAsia" w:ascii="仿宋_GB2312" w:hAnsi="宋体" w:eastAsia="仿宋_GB2312" w:cs="宋体"/>
                <w:color w:val="000000"/>
                <w:kern w:val="0"/>
                <w:szCs w:val="21"/>
                <w:lang w:val="en-US" w:eastAsia="zh-CN"/>
              </w:rPr>
              <w:t>辅助岗</w:t>
            </w:r>
          </w:p>
        </w:tc>
        <w:tc>
          <w:tcPr>
            <w:tcW w:w="840" w:type="dxa"/>
            <w:vAlign w:val="center"/>
          </w:tcPr>
          <w:p>
            <w:pPr>
              <w:widowControl/>
              <w:spacing w:line="280" w:lineRule="exact"/>
              <w:jc w:val="center"/>
              <w:textAlignment w:val="center"/>
              <w:rPr>
                <w:rFonts w:hint="default" w:ascii="仿宋_GB2312" w:eastAsia="仿宋_GB2312" w:cs="宋体"/>
                <w:color w:val="000000"/>
                <w:szCs w:val="21"/>
                <w:lang w:val="en-US" w:eastAsia="zh-CN"/>
              </w:rPr>
            </w:pPr>
            <w:r>
              <w:rPr>
                <w:rFonts w:hint="eastAsia" w:ascii="仿宋_GB2312" w:eastAsia="仿宋_GB2312" w:cs="宋体"/>
                <w:color w:val="000000"/>
                <w:szCs w:val="21"/>
                <w:lang w:val="en-US" w:eastAsia="zh-CN"/>
              </w:rPr>
              <w:t>1</w:t>
            </w:r>
          </w:p>
        </w:tc>
        <w:tc>
          <w:tcPr>
            <w:tcW w:w="1215" w:type="dxa"/>
            <w:vAlign w:val="center"/>
          </w:tcPr>
          <w:p>
            <w:pPr>
              <w:widowControl/>
              <w:spacing w:line="280" w:lineRule="exact"/>
              <w:jc w:val="center"/>
              <w:textAlignment w:val="center"/>
              <w:rPr>
                <w:rFonts w:hint="eastAsia" w:ascii="仿宋_GB2312" w:eastAsia="仿宋_GB2312" w:cs="宋体"/>
                <w:szCs w:val="21"/>
                <w:lang w:val="en-US" w:eastAsia="zh-CN"/>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hint="eastAsia" w:ascii="仿宋_GB2312" w:eastAsia="仿宋_GB2312" w:cs="宋体"/>
                <w:color w:val="000000"/>
                <w:szCs w:val="21"/>
                <w:lang w:val="en-US" w:eastAsia="zh-CN"/>
              </w:rPr>
            </w:pPr>
            <w:r>
              <w:rPr>
                <w:rFonts w:hint="eastAsia" w:ascii="仿宋_GB2312" w:eastAsia="仿宋_GB2312" w:cs="宋体"/>
                <w:color w:val="000000"/>
                <w:szCs w:val="21"/>
                <w:lang w:val="en-US" w:eastAsia="zh-CN"/>
              </w:rPr>
              <w:t>不限</w:t>
            </w:r>
          </w:p>
        </w:tc>
        <w:tc>
          <w:tcPr>
            <w:tcW w:w="1500" w:type="dxa"/>
            <w:vAlign w:val="center"/>
          </w:tcPr>
          <w:p>
            <w:pPr>
              <w:widowControl/>
              <w:spacing w:line="28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hint="default" w:ascii="仿宋_GB2312" w:eastAsia="仿宋_GB2312" w:cs="宋体"/>
                <w:szCs w:val="21"/>
                <w:lang w:val="en-US" w:eastAsia="zh-CN"/>
              </w:rPr>
            </w:pPr>
            <w:r>
              <w:rPr>
                <w:rFonts w:hint="eastAsia" w:ascii="仿宋_GB2312" w:eastAsia="仿宋_GB2312" w:cs="宋体"/>
                <w:szCs w:val="21"/>
                <w:lang w:val="en-US" w:eastAsia="zh-CN"/>
              </w:rPr>
              <w:t>土建类专业</w:t>
            </w:r>
          </w:p>
        </w:tc>
        <w:tc>
          <w:tcPr>
            <w:tcW w:w="5085" w:type="dxa"/>
            <w:vAlign w:val="center"/>
          </w:tcPr>
          <w:p>
            <w:pPr>
              <w:widowControl/>
              <w:spacing w:line="280" w:lineRule="exact"/>
              <w:ind w:firstLine="420" w:firstLineChars="20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熟悉工程建设相关法律法规，有相关从业经验，能够熟练使用CAD、</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具备</w:t>
            </w:r>
            <w:r>
              <w:rPr>
                <w:rFonts w:hint="eastAsia" w:ascii="仿宋_GB2312" w:hAnsi="宋体" w:eastAsia="仿宋_GB2312" w:cs="宋体"/>
                <w:color w:val="000000"/>
                <w:kern w:val="0"/>
                <w:szCs w:val="21"/>
                <w:lang w:eastAsia="zh-CN"/>
              </w:rPr>
              <w:t>一定</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p>
        </w:tc>
        <w:tc>
          <w:tcPr>
            <w:tcW w:w="1681" w:type="dxa"/>
            <w:vAlign w:val="center"/>
          </w:tcPr>
          <w:p>
            <w:pPr>
              <w:jc w:val="cente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hint="eastAsia" w:ascii="仿宋_GB2312" w:hAnsi="仿宋" w:eastAsia="仿宋_GB2312" w:cs="仿宋_GB2312"/>
                <w:sz w:val="24"/>
                <w:szCs w:val="24"/>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w:t>
            </w:r>
            <w:r>
              <w:rPr>
                <w:rFonts w:hint="eastAsia" w:ascii="仿宋_GB2312" w:hAnsi="宋体" w:eastAsia="仿宋_GB2312" w:cs="宋体"/>
                <w:kern w:val="0"/>
                <w:szCs w:val="21"/>
                <w:lang w:val="en-US" w:eastAsia="zh-CN"/>
              </w:rPr>
              <w:t>35周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86</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2.岗位所要求的工作经历应为全职工作经历，时间截止计算至2021年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w:t>
            </w:r>
          </w:p>
          <w:p>
            <w:pPr>
              <w:spacing w:line="240" w:lineRule="exact"/>
              <w:ind w:firstLine="630" w:firstLineChars="300"/>
              <w:rPr>
                <w:rFonts w:ascii="仿宋_GB2312" w:eastAsia="仿宋_GB2312" w:cs="宋体" w:hAnsiTheme="minorHAnsi"/>
                <w:color w:val="000000"/>
                <w:kern w:val="2"/>
                <w:sz w:val="21"/>
                <w:szCs w:val="21"/>
                <w:lang w:val="en-US" w:eastAsia="zh-CN" w:bidi="ar-SA"/>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tc>
      </w:tr>
    </w:tbl>
    <w:p>
      <w:pPr>
        <w:spacing w:beforeLines="50"/>
        <w:jc w:val="left"/>
        <w:rPr>
          <w:rFonts w:ascii="仿宋_GB2312" w:hAnsi="仿宋" w:eastAsia="仿宋_GB2312" w:cs="仿宋_GB2312"/>
          <w:sz w:val="24"/>
          <w:szCs w:val="24"/>
        </w:rPr>
        <w:sectPr>
          <w:footerReference r:id="rId3" w:type="default"/>
          <w:pgSz w:w="16838" w:h="11906" w:orient="landscape"/>
          <w:pgMar w:top="1797" w:right="1440" w:bottom="1797" w:left="1440" w:header="851" w:footer="992" w:gutter="0"/>
          <w:pgNumType w:fmt="numberInDash"/>
          <w:cols w:space="720" w:num="1"/>
          <w:docGrid w:type="linesAndChars" w:linePitch="312" w:charSpace="0"/>
        </w:sectPr>
      </w:pPr>
    </w:p>
    <w:p>
      <w:pPr>
        <w:rPr>
          <w:rFonts w:ascii="仿宋_GB2312" w:hAnsi="仿宋_GB2312" w:eastAsia="仿宋_GB2312" w:cs="仿宋_GB2312"/>
          <w:b/>
          <w:szCs w:val="21"/>
        </w:rPr>
      </w:pPr>
    </w:p>
    <w:sectPr>
      <w:footerReference r:id="rId4"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CA2113"/>
    <w:rsid w:val="045B733C"/>
    <w:rsid w:val="04844546"/>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A092451"/>
    <w:rsid w:val="1A613E91"/>
    <w:rsid w:val="1B31523C"/>
    <w:rsid w:val="1B690A07"/>
    <w:rsid w:val="1C195334"/>
    <w:rsid w:val="1D4261BB"/>
    <w:rsid w:val="1DBA08CD"/>
    <w:rsid w:val="1E3A7BDA"/>
    <w:rsid w:val="1E450C5F"/>
    <w:rsid w:val="1E505FCF"/>
    <w:rsid w:val="1EAC6B6F"/>
    <w:rsid w:val="1F6D039E"/>
    <w:rsid w:val="1F9033ED"/>
    <w:rsid w:val="20C372E3"/>
    <w:rsid w:val="22F71548"/>
    <w:rsid w:val="23183D01"/>
    <w:rsid w:val="23AC087E"/>
    <w:rsid w:val="23E121D0"/>
    <w:rsid w:val="23F849C2"/>
    <w:rsid w:val="245F08F3"/>
    <w:rsid w:val="25FB57EF"/>
    <w:rsid w:val="262D352C"/>
    <w:rsid w:val="27350D80"/>
    <w:rsid w:val="27A369D8"/>
    <w:rsid w:val="2929218E"/>
    <w:rsid w:val="29E0432B"/>
    <w:rsid w:val="2B970466"/>
    <w:rsid w:val="2BB54F8F"/>
    <w:rsid w:val="2C0054E0"/>
    <w:rsid w:val="2CAE4C14"/>
    <w:rsid w:val="2D653DFB"/>
    <w:rsid w:val="2EAD5754"/>
    <w:rsid w:val="2F392992"/>
    <w:rsid w:val="313B661F"/>
    <w:rsid w:val="313B709A"/>
    <w:rsid w:val="31B62D12"/>
    <w:rsid w:val="3286634A"/>
    <w:rsid w:val="32F035FB"/>
    <w:rsid w:val="32F5099A"/>
    <w:rsid w:val="345A11C8"/>
    <w:rsid w:val="34A34E06"/>
    <w:rsid w:val="35CE1068"/>
    <w:rsid w:val="35FB6D6B"/>
    <w:rsid w:val="3641096F"/>
    <w:rsid w:val="37584678"/>
    <w:rsid w:val="37734436"/>
    <w:rsid w:val="3821638E"/>
    <w:rsid w:val="382C30D9"/>
    <w:rsid w:val="384B5CA5"/>
    <w:rsid w:val="39C0781E"/>
    <w:rsid w:val="3A393C79"/>
    <w:rsid w:val="3A413ED8"/>
    <w:rsid w:val="3AAA28E3"/>
    <w:rsid w:val="3ABD16E2"/>
    <w:rsid w:val="3AC1735A"/>
    <w:rsid w:val="3B0E18C1"/>
    <w:rsid w:val="3B314960"/>
    <w:rsid w:val="3B626EF4"/>
    <w:rsid w:val="3D8968E7"/>
    <w:rsid w:val="3DC13065"/>
    <w:rsid w:val="3DD07E82"/>
    <w:rsid w:val="3E29102A"/>
    <w:rsid w:val="3E711C32"/>
    <w:rsid w:val="3E8C61DC"/>
    <w:rsid w:val="40FA502D"/>
    <w:rsid w:val="4349732D"/>
    <w:rsid w:val="445927C4"/>
    <w:rsid w:val="4463740D"/>
    <w:rsid w:val="45091ED1"/>
    <w:rsid w:val="450C1381"/>
    <w:rsid w:val="45987509"/>
    <w:rsid w:val="465D404E"/>
    <w:rsid w:val="46873430"/>
    <w:rsid w:val="46DD6268"/>
    <w:rsid w:val="46E9181A"/>
    <w:rsid w:val="474816B9"/>
    <w:rsid w:val="4885053A"/>
    <w:rsid w:val="49FC6001"/>
    <w:rsid w:val="4A5C1EDE"/>
    <w:rsid w:val="4B4B1055"/>
    <w:rsid w:val="4BA96899"/>
    <w:rsid w:val="4BE83C46"/>
    <w:rsid w:val="4C120E88"/>
    <w:rsid w:val="4C2753EB"/>
    <w:rsid w:val="4DB93279"/>
    <w:rsid w:val="4F21546E"/>
    <w:rsid w:val="50353622"/>
    <w:rsid w:val="5288654A"/>
    <w:rsid w:val="52942681"/>
    <w:rsid w:val="52A57CFE"/>
    <w:rsid w:val="53DA4252"/>
    <w:rsid w:val="540A3C3C"/>
    <w:rsid w:val="540F674A"/>
    <w:rsid w:val="545A6549"/>
    <w:rsid w:val="555F09AD"/>
    <w:rsid w:val="55B857B9"/>
    <w:rsid w:val="55BC3268"/>
    <w:rsid w:val="55D97D82"/>
    <w:rsid w:val="56B82127"/>
    <w:rsid w:val="56F07FA0"/>
    <w:rsid w:val="576F3A92"/>
    <w:rsid w:val="578174C2"/>
    <w:rsid w:val="581E7230"/>
    <w:rsid w:val="58E86AA9"/>
    <w:rsid w:val="59481B96"/>
    <w:rsid w:val="59770783"/>
    <w:rsid w:val="59E93F22"/>
    <w:rsid w:val="5A2E3198"/>
    <w:rsid w:val="5A8A61DE"/>
    <w:rsid w:val="5B2736EC"/>
    <w:rsid w:val="5B5009C2"/>
    <w:rsid w:val="5BB2379A"/>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14090E"/>
    <w:rsid w:val="665C4966"/>
    <w:rsid w:val="66F2733D"/>
    <w:rsid w:val="6773793B"/>
    <w:rsid w:val="69AF4EB5"/>
    <w:rsid w:val="6A354836"/>
    <w:rsid w:val="6ACD5EBA"/>
    <w:rsid w:val="6C3A1F26"/>
    <w:rsid w:val="6C3E5B30"/>
    <w:rsid w:val="6C793AB0"/>
    <w:rsid w:val="6CC709E2"/>
    <w:rsid w:val="6DBB6785"/>
    <w:rsid w:val="6F14262C"/>
    <w:rsid w:val="6F1826AF"/>
    <w:rsid w:val="6F7C086D"/>
    <w:rsid w:val="6FD9124B"/>
    <w:rsid w:val="70294BCC"/>
    <w:rsid w:val="70581F6F"/>
    <w:rsid w:val="706C33E3"/>
    <w:rsid w:val="70C5569D"/>
    <w:rsid w:val="723125B1"/>
    <w:rsid w:val="72355CDD"/>
    <w:rsid w:val="727D7050"/>
    <w:rsid w:val="72A16B9D"/>
    <w:rsid w:val="72C042BE"/>
    <w:rsid w:val="74317DC2"/>
    <w:rsid w:val="74484129"/>
    <w:rsid w:val="757C0A60"/>
    <w:rsid w:val="76153C03"/>
    <w:rsid w:val="763212BB"/>
    <w:rsid w:val="774655F8"/>
    <w:rsid w:val="79223341"/>
    <w:rsid w:val="79C92545"/>
    <w:rsid w:val="7CA8792E"/>
    <w:rsid w:val="7CF92233"/>
    <w:rsid w:val="7DE3363F"/>
    <w:rsid w:val="7E396AA3"/>
    <w:rsid w:val="7E500C77"/>
    <w:rsid w:val="7E507EC8"/>
    <w:rsid w:val="7F501E8B"/>
    <w:rsid w:val="7F9E45F8"/>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字符"/>
    <w:basedOn w:val="8"/>
    <w:semiHidden/>
    <w:qFormat/>
    <w:uiPriority w:val="99"/>
    <w:rPr>
      <w:sz w:val="18"/>
      <w:szCs w:val="18"/>
    </w:rPr>
  </w:style>
  <w:style w:type="character" w:customStyle="1" w:styleId="13">
    <w:name w:val="页脚 Char"/>
    <w:link w:val="3"/>
    <w:qFormat/>
    <w:uiPriority w:val="99"/>
    <w:rPr>
      <w:rFonts w:ascii="Calibri" w:hAnsi="Calibri" w:eastAsia="宋体" w:cs="Times New Roman"/>
      <w:kern w:val="0"/>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页眉 Char"/>
    <w:basedOn w:val="8"/>
    <w:link w:val="4"/>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批注框文本 Char"/>
    <w:basedOn w:val="8"/>
    <w:link w:val="2"/>
    <w:semiHidden/>
    <w:qFormat/>
    <w:uiPriority w:val="99"/>
    <w:rPr>
      <w:sz w:val="18"/>
      <w:szCs w:val="18"/>
    </w:rPr>
  </w:style>
  <w:style w:type="paragraph" w:styleId="19">
    <w:name w:val="List Paragraph"/>
    <w:basedOn w:val="1"/>
    <w:link w:val="20"/>
    <w:qFormat/>
    <w:uiPriority w:val="34"/>
    <w:pPr>
      <w:ind w:firstLine="420" w:firstLineChars="200"/>
    </w:pPr>
  </w:style>
  <w:style w:type="character" w:customStyle="1" w:styleId="20">
    <w:name w:val="列出段落 Char"/>
    <w:link w:val="19"/>
    <w:qFormat/>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3180</Characters>
  <Lines>26</Lines>
  <Paragraphs>7</Paragraphs>
  <TotalTime>1</TotalTime>
  <ScaleCrop>false</ScaleCrop>
  <LinksUpToDate>false</LinksUpToDate>
  <CharactersWithSpaces>3730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Administrator</cp:lastModifiedBy>
  <cp:lastPrinted>2021-08-18T08:44:00Z</cp:lastPrinted>
  <dcterms:modified xsi:type="dcterms:W3CDTF">2021-08-23T07:56:16Z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08826B33991746AFB6D46CB2121C1C87</vt:lpwstr>
  </property>
</Properties>
</file>