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1" w:beforeAutospacing="0" w:after="141" w:afterAutospacing="0" w:line="526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40"/>
          <w:szCs w:val="40"/>
          <w:bdr w:val="none" w:color="auto" w:sz="0" w:space="0"/>
          <w:shd w:val="clear" w:fill="FFFFFF"/>
        </w:rPr>
        <w:t>2021年度马鞍山市直事业单位公开招聘工作人员考生体检结果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6"/>
        <w:gridCol w:w="638"/>
        <w:gridCol w:w="1770"/>
        <w:gridCol w:w="2415"/>
        <w:gridCol w:w="15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6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24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2134100700505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1001001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部分项目需进一步检查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1134100100519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1001005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部分项目需进一步检查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1134100105729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1001098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1134100105813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1001102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——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21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2134100703904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1001115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A28A6"/>
    <w:rsid w:val="083A28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2021-08-19T07:47:00Z</dcterms:created>
  <dc:creator>WPS_1609033458</dc:creator>
  <cp:lastModifiedBy>WPS_1609033458</cp:lastModifiedBy>
  <dcterms:modified xsi:type="dcterms:W3CDTF">2021-08-19T07:47:35Z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CF67EBB895B84EAFB2A6325DB6847B35</vt:lpwstr>
  </property>
</Properties>
</file>