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60" w:lineRule="exact"/>
        <w:jc w:val="both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</w:p>
    <w:p>
      <w:pPr>
        <w:tabs>
          <w:tab w:val="left" w:pos="1995"/>
        </w:tabs>
        <w:spacing w:line="560" w:lineRule="exact"/>
        <w:jc w:val="both"/>
        <w:rPr>
          <w:rFonts w:hint="default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附件2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越城区城发集团</w:t>
      </w:r>
      <w:r>
        <w:rPr>
          <w:rFonts w:hint="eastAsia" w:ascii="宋体" w:hAnsi="宋体"/>
          <w:b/>
          <w:color w:val="auto"/>
          <w:sz w:val="44"/>
          <w:szCs w:val="44"/>
        </w:rPr>
        <w:t>公开选调企业工作人员报名表</w:t>
      </w:r>
    </w:p>
    <w:p>
      <w:pPr>
        <w:tabs>
          <w:tab w:val="left" w:pos="1995"/>
        </w:tabs>
        <w:spacing w:line="160" w:lineRule="exact"/>
        <w:rPr>
          <w:rFonts w:hint="eastAsia" w:eastAsia="仿宋_GB2312"/>
          <w:b/>
          <w:color w:val="auto"/>
          <w:sz w:val="24"/>
        </w:rPr>
      </w:pPr>
    </w:p>
    <w:tbl>
      <w:tblPr>
        <w:tblStyle w:val="3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092"/>
        <w:gridCol w:w="8"/>
        <w:gridCol w:w="1000"/>
        <w:gridCol w:w="1002"/>
        <w:gridCol w:w="198"/>
        <w:gridCol w:w="1200"/>
        <w:gridCol w:w="702"/>
        <w:gridCol w:w="58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2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2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是否为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中共党员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snapToGrid w:val="0"/>
                <w:color w:val="auto"/>
                <w:sz w:val="24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　间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snapToGrid w:val="0"/>
                <w:color w:val="auto"/>
                <w:sz w:val="24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术职务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有何专长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　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hint="eastAsia" w:ascii="仿宋_GB2312" w:hAnsi="宋体" w:eastAsia="仿宋_GB2312"/>
                <w:snapToGrid w:val="0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系及专业</w:t>
            </w:r>
          </w:p>
        </w:tc>
        <w:tc>
          <w:tcPr>
            <w:tcW w:w="3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hint="eastAsia" w:ascii="仿宋_GB2312" w:hAnsi="宋体" w:eastAsia="仿宋_GB2312"/>
                <w:snapToGrid w:val="0"/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hAnsi="宋体" w:eastAsia="仿宋_GB2312"/>
                <w:snapToGrid w:val="0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系及专业</w:t>
            </w:r>
          </w:p>
        </w:tc>
        <w:tc>
          <w:tcPr>
            <w:tcW w:w="3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hAnsi="宋体" w:eastAsia="仿宋_GB2312"/>
                <w:snapToGrid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现工作单位及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职务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_GB2312" w:hAnsi="宋体" w:eastAsia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8"/>
                <w:sz w:val="24"/>
              </w:rPr>
              <w:t>任 现 职 务 时 间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个人联系方式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单位电话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家庭电话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  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100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525" w:lineRule="atLeast"/>
        <w:ind w:right="0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525" w:lineRule="atLeast"/>
        <w:ind w:right="0"/>
      </w:pPr>
    </w:p>
    <w:p>
      <w:bookmarkStart w:id="0" w:name="_GoBack"/>
      <w:bookmarkEnd w:id="0"/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6076D"/>
    <w:rsid w:val="4C6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2021-08-20T06:09:00Z</dcterms:created>
  <dc:creator>一米阳光</dc:creator>
  <cp:lastModifiedBy>一米阳光</cp:lastModifiedBy>
  <dcterms:modified xsi:type="dcterms:W3CDTF">2021-08-20T06:09:08Z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364E4BD08E0A44EFAF7AE4A1B9B722BA</vt:lpwstr>
  </property>
</Properties>
</file>