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仿宋_GB2312" w:hAnsi="仿宋" w:eastAsia="仿宋_GB2312"/>
          <w:spacing w:val="-2"/>
          <w:sz w:val="32"/>
          <w:szCs w:val="32"/>
        </w:rPr>
      </w:pPr>
      <w:r>
        <w:rPr>
          <w:rFonts w:hint="eastAsia" w:ascii="仿宋_GB2312" w:hAnsi="仿宋" w:eastAsia="仿宋_GB2312"/>
          <w:spacing w:val="-2"/>
          <w:sz w:val="32"/>
          <w:szCs w:val="32"/>
        </w:rPr>
        <w:t>附件1：</w:t>
      </w:r>
    </w:p>
    <w:p>
      <w:pPr>
        <w:spacing w:line="540" w:lineRule="exact"/>
        <w:jc w:val="center"/>
        <w:rPr>
          <w:rFonts w:ascii="仿宋_GB2312" w:hAnsi="仿宋" w:eastAsia="仿宋_GB2312"/>
          <w:spacing w:val="-2"/>
          <w:sz w:val="32"/>
          <w:szCs w:val="32"/>
        </w:rPr>
      </w:pPr>
      <w:bookmarkStart w:id="0" w:name="_GoBack"/>
      <w:r>
        <w:rPr>
          <w:rFonts w:hint="eastAsia" w:ascii="方正小标宋简体" w:eastAsia="方正小标宋简体"/>
          <w:spacing w:val="-2"/>
          <w:sz w:val="40"/>
          <w:szCs w:val="30"/>
        </w:rPr>
        <w:t>秀拓集团公开招聘工作人员岗位一览表</w:t>
      </w:r>
    </w:p>
    <w:bookmarkEnd w:id="0"/>
    <w:tbl>
      <w:tblPr>
        <w:tblStyle w:val="3"/>
        <w:tblpPr w:leftFromText="180" w:rightFromText="180" w:vertAnchor="text" w:horzAnchor="margin" w:tblpY="150"/>
        <w:tblW w:w="14179" w:type="dxa"/>
        <w:tblInd w:w="0" w:type="dxa"/>
        <w:tblLayout w:type="autofit"/>
        <w:tblCellMar>
          <w:top w:w="0" w:type="dxa"/>
          <w:left w:w="108" w:type="dxa"/>
          <w:bottom w:w="0" w:type="dxa"/>
          <w:right w:w="108" w:type="dxa"/>
        </w:tblCellMar>
      </w:tblPr>
      <w:tblGrid>
        <w:gridCol w:w="675"/>
        <w:gridCol w:w="1701"/>
        <w:gridCol w:w="709"/>
        <w:gridCol w:w="709"/>
        <w:gridCol w:w="1701"/>
        <w:gridCol w:w="2693"/>
        <w:gridCol w:w="5991"/>
      </w:tblGrid>
      <w:tr>
        <w:tblPrEx>
          <w:tblCellMar>
            <w:top w:w="0" w:type="dxa"/>
            <w:left w:w="108" w:type="dxa"/>
            <w:bottom w:w="0" w:type="dxa"/>
            <w:right w:w="108" w:type="dxa"/>
          </w:tblCellMar>
        </w:tblPrEx>
        <w:trPr>
          <w:trHeight w:val="72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color w:val="000000"/>
                <w:kern w:val="0"/>
                <w:sz w:val="22"/>
                <w:szCs w:val="21"/>
              </w:rPr>
            </w:pPr>
            <w:r>
              <w:rPr>
                <w:rFonts w:hint="eastAsia" w:ascii="仿宋_GB2312" w:hAnsi="宋体" w:eastAsia="仿宋_GB2312" w:cs="宋体"/>
                <w:b/>
                <w:color w:val="000000"/>
                <w:kern w:val="0"/>
                <w:sz w:val="22"/>
                <w:szCs w:val="21"/>
              </w:rPr>
              <w:t>岗位编号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color w:val="000000"/>
                <w:kern w:val="0"/>
                <w:sz w:val="22"/>
                <w:szCs w:val="21"/>
              </w:rPr>
            </w:pPr>
            <w:r>
              <w:rPr>
                <w:rFonts w:hint="eastAsia" w:ascii="仿宋_GB2312" w:hAnsi="宋体" w:eastAsia="仿宋_GB2312" w:cs="宋体"/>
                <w:b/>
                <w:color w:val="000000"/>
                <w:kern w:val="0"/>
                <w:sz w:val="22"/>
                <w:szCs w:val="21"/>
              </w:rPr>
              <w:t>岗位</w:t>
            </w:r>
          </w:p>
        </w:tc>
        <w:tc>
          <w:tcPr>
            <w:tcW w:w="709" w:type="dxa"/>
            <w:tcBorders>
              <w:top w:val="single" w:color="auto" w:sz="4" w:space="0"/>
              <w:left w:val="single" w:color="auto" w:sz="4" w:space="0"/>
              <w:bottom w:val="nil"/>
              <w:right w:val="nil"/>
            </w:tcBorders>
            <w:noWrap w:val="0"/>
            <w:vAlign w:val="center"/>
          </w:tcPr>
          <w:p>
            <w:pPr>
              <w:widowControl/>
              <w:jc w:val="center"/>
              <w:rPr>
                <w:rFonts w:ascii="仿宋_GB2312" w:hAnsi="宋体" w:eastAsia="仿宋_GB2312" w:cs="宋体"/>
                <w:b/>
                <w:color w:val="000000"/>
                <w:kern w:val="0"/>
                <w:sz w:val="22"/>
                <w:szCs w:val="21"/>
              </w:rPr>
            </w:pPr>
            <w:r>
              <w:rPr>
                <w:rFonts w:hint="eastAsia" w:ascii="仿宋_GB2312" w:hAnsi="宋体" w:eastAsia="仿宋_GB2312" w:cs="宋体"/>
                <w:b/>
                <w:color w:val="000000"/>
                <w:kern w:val="0"/>
                <w:sz w:val="22"/>
                <w:szCs w:val="21"/>
              </w:rPr>
              <w:t>招聘人数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color w:val="000000"/>
                <w:kern w:val="0"/>
                <w:sz w:val="22"/>
                <w:szCs w:val="21"/>
              </w:rPr>
            </w:pPr>
            <w:r>
              <w:rPr>
                <w:rFonts w:hint="eastAsia" w:ascii="仿宋_GB2312" w:hAnsi="宋体" w:eastAsia="仿宋_GB2312" w:cs="宋体"/>
                <w:b/>
                <w:color w:val="000000"/>
                <w:kern w:val="0"/>
                <w:sz w:val="22"/>
                <w:szCs w:val="21"/>
              </w:rPr>
              <w:t>性别</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color w:val="000000"/>
                <w:kern w:val="0"/>
                <w:sz w:val="22"/>
                <w:szCs w:val="21"/>
              </w:rPr>
            </w:pPr>
            <w:r>
              <w:rPr>
                <w:rFonts w:ascii="仿宋_GB2312" w:hAnsi="宋体" w:eastAsia="仿宋_GB2312" w:cs="宋体"/>
                <w:b/>
                <w:color w:val="000000"/>
                <w:kern w:val="0"/>
                <w:sz w:val="22"/>
                <w:szCs w:val="21"/>
              </w:rPr>
              <w:t>学历</w:t>
            </w:r>
          </w:p>
        </w:tc>
        <w:tc>
          <w:tcPr>
            <w:tcW w:w="2693" w:type="dxa"/>
            <w:tcBorders>
              <w:top w:val="single" w:color="auto" w:sz="4" w:space="0"/>
              <w:left w:val="single" w:color="auto" w:sz="4" w:space="0"/>
              <w:bottom w:val="single" w:color="auto" w:sz="4" w:space="0"/>
              <w:right w:val="nil"/>
            </w:tcBorders>
            <w:noWrap w:val="0"/>
            <w:vAlign w:val="center"/>
          </w:tcPr>
          <w:p>
            <w:pPr>
              <w:widowControl/>
              <w:jc w:val="center"/>
              <w:rPr>
                <w:rFonts w:ascii="仿宋_GB2312" w:hAnsi="宋体" w:eastAsia="仿宋_GB2312" w:cs="宋体"/>
                <w:b/>
                <w:color w:val="000000"/>
                <w:kern w:val="0"/>
                <w:sz w:val="22"/>
                <w:szCs w:val="21"/>
              </w:rPr>
            </w:pPr>
            <w:r>
              <w:rPr>
                <w:rFonts w:ascii="仿宋_GB2312" w:hAnsi="宋体" w:eastAsia="仿宋_GB2312" w:cs="宋体"/>
                <w:b/>
                <w:color w:val="000000"/>
                <w:kern w:val="0"/>
                <w:sz w:val="22"/>
                <w:szCs w:val="21"/>
              </w:rPr>
              <w:t>专业要求</w:t>
            </w:r>
          </w:p>
        </w:tc>
        <w:tc>
          <w:tcPr>
            <w:tcW w:w="59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b/>
                <w:color w:val="000000"/>
                <w:kern w:val="0"/>
                <w:sz w:val="22"/>
                <w:szCs w:val="21"/>
              </w:rPr>
            </w:pPr>
            <w:r>
              <w:rPr>
                <w:rFonts w:hint="eastAsia" w:ascii="仿宋_GB2312" w:hAnsi="宋体" w:eastAsia="仿宋_GB2312" w:cs="宋体"/>
                <w:b/>
                <w:color w:val="000000"/>
                <w:kern w:val="0"/>
                <w:sz w:val="22"/>
                <w:szCs w:val="21"/>
              </w:rPr>
              <w:t>岗位要求</w:t>
            </w:r>
          </w:p>
        </w:tc>
      </w:tr>
      <w:tr>
        <w:tblPrEx>
          <w:tblCellMar>
            <w:top w:w="0" w:type="dxa"/>
            <w:left w:w="108" w:type="dxa"/>
            <w:bottom w:w="0" w:type="dxa"/>
            <w:right w:w="108" w:type="dxa"/>
          </w:tblCellMar>
        </w:tblPrEx>
        <w:trPr>
          <w:trHeight w:val="62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2"/>
                <w:szCs w:val="21"/>
              </w:rPr>
            </w:pPr>
            <w:r>
              <w:rPr>
                <w:rFonts w:ascii="仿宋_GB2312" w:hAnsi="宋体" w:eastAsia="仿宋_GB2312" w:cs="宋体"/>
                <w:color w:val="000000"/>
                <w:kern w:val="0"/>
                <w:sz w:val="22"/>
                <w:szCs w:val="21"/>
              </w:rPr>
              <w:t>0</w:t>
            </w:r>
            <w:r>
              <w:rPr>
                <w:rFonts w:hint="eastAsia" w:ascii="仿宋_GB2312" w:hAnsi="宋体" w:eastAsia="仿宋_GB2312" w:cs="宋体"/>
                <w:color w:val="000000"/>
                <w:kern w:val="0"/>
                <w:sz w:val="22"/>
                <w:szCs w:val="21"/>
              </w:rPr>
              <w:t>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综合行政岗1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女</w:t>
            </w:r>
          </w:p>
        </w:tc>
        <w:tc>
          <w:tcPr>
            <w:tcW w:w="170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kern w:val="0"/>
                <w:szCs w:val="21"/>
                <w:lang w:bidi="ar"/>
              </w:rPr>
            </w:pPr>
            <w:r>
              <w:rPr>
                <w:rFonts w:hint="eastAsia" w:ascii="仿宋_GB2312" w:hAnsi="宋体" w:eastAsia="仿宋_GB2312" w:cs="宋体"/>
                <w:color w:val="000000"/>
                <w:kern w:val="0"/>
                <w:sz w:val="22"/>
                <w:szCs w:val="21"/>
              </w:rPr>
              <w:t>大学本科及以上学历且取得相应学位</w:t>
            </w:r>
          </w:p>
        </w:tc>
        <w:tc>
          <w:tcPr>
            <w:tcW w:w="269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汉语言文学、新闻学、秘书学、法学</w:t>
            </w:r>
          </w:p>
        </w:tc>
        <w:tc>
          <w:tcPr>
            <w:tcW w:w="5991" w:type="dxa"/>
            <w:vMerge w:val="restart"/>
            <w:tcBorders>
              <w:top w:val="single" w:color="auto" w:sz="4" w:space="0"/>
              <w:left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年龄要求在18至35周岁之间（即1985年8月20日至2003年8月19日之间出生）；具有较强的沟通协调能力和文字写作能力。</w:t>
            </w:r>
          </w:p>
        </w:tc>
      </w:tr>
      <w:tr>
        <w:tblPrEx>
          <w:tblCellMar>
            <w:top w:w="0" w:type="dxa"/>
            <w:left w:w="108" w:type="dxa"/>
            <w:bottom w:w="0" w:type="dxa"/>
            <w:right w:w="108" w:type="dxa"/>
          </w:tblCellMar>
        </w:tblPrEx>
        <w:trPr>
          <w:trHeight w:val="5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2"/>
                <w:szCs w:val="21"/>
              </w:rPr>
            </w:pPr>
            <w:r>
              <w:rPr>
                <w:rFonts w:ascii="仿宋_GB2312" w:hAnsi="宋体" w:eastAsia="仿宋_GB2312" w:cs="宋体"/>
                <w:color w:val="000000"/>
                <w:kern w:val="0"/>
                <w:sz w:val="22"/>
                <w:szCs w:val="21"/>
              </w:rPr>
              <w:t>0</w:t>
            </w:r>
            <w:r>
              <w:rPr>
                <w:rFonts w:hint="eastAsia" w:ascii="仿宋_GB2312" w:hAnsi="宋体" w:eastAsia="仿宋_GB2312" w:cs="宋体"/>
                <w:color w:val="000000"/>
                <w:kern w:val="0"/>
                <w:sz w:val="22"/>
                <w:szCs w:val="21"/>
              </w:rPr>
              <w:t>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综合行政岗2</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男</w:t>
            </w:r>
          </w:p>
        </w:tc>
        <w:tc>
          <w:tcPr>
            <w:tcW w:w="1701"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_GB2312" w:eastAsia="仿宋_GB2312" w:cs="仿宋_GB2312"/>
                <w:szCs w:val="21"/>
              </w:rPr>
            </w:pPr>
          </w:p>
        </w:tc>
        <w:tc>
          <w:tcPr>
            <w:tcW w:w="2693"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_GB2312" w:eastAsia="仿宋_GB2312" w:cs="仿宋_GB2312"/>
                <w:szCs w:val="21"/>
              </w:rPr>
            </w:pPr>
          </w:p>
        </w:tc>
        <w:tc>
          <w:tcPr>
            <w:tcW w:w="599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64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03</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综合行政岗3</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不限</w:t>
            </w:r>
          </w:p>
        </w:tc>
        <w:tc>
          <w:tcPr>
            <w:tcW w:w="1701" w:type="dxa"/>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大学本科及以上</w:t>
            </w:r>
          </w:p>
        </w:tc>
        <w:tc>
          <w:tcPr>
            <w:tcW w:w="2693" w:type="dxa"/>
            <w:tcBorders>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汉语言文学、公共管理、行政管理、人力资源管理、新闻学、秘书学、公共事业管理、法学、档案学、信息资源管理</w:t>
            </w:r>
          </w:p>
        </w:tc>
        <w:tc>
          <w:tcPr>
            <w:tcW w:w="5991" w:type="dxa"/>
            <w:tcBorders>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年龄要求在18至35周岁之间（即1985年8月20日至2003年8月19日之间出生）；中共党员（含预备）。</w:t>
            </w:r>
          </w:p>
        </w:tc>
      </w:tr>
      <w:tr>
        <w:tblPrEx>
          <w:tblCellMar>
            <w:top w:w="0" w:type="dxa"/>
            <w:left w:w="108" w:type="dxa"/>
            <w:bottom w:w="0" w:type="dxa"/>
            <w:right w:w="108" w:type="dxa"/>
          </w:tblCellMar>
        </w:tblPrEx>
        <w:trPr>
          <w:trHeight w:val="210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04</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讲解员</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4</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不限</w:t>
            </w:r>
          </w:p>
        </w:tc>
        <w:tc>
          <w:tcPr>
            <w:tcW w:w="1701" w:type="dxa"/>
            <w:tcBorders>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lang w:bidi="ar"/>
              </w:rPr>
            </w:pPr>
            <w:r>
              <w:rPr>
                <w:rFonts w:hint="eastAsia" w:ascii="仿宋_GB2312" w:hAnsi="宋体" w:eastAsia="仿宋_GB2312" w:cs="宋体"/>
                <w:color w:val="000000"/>
                <w:kern w:val="0"/>
                <w:sz w:val="22"/>
                <w:szCs w:val="21"/>
              </w:rPr>
              <w:t>大学本科及以上学历且取得相应学位</w:t>
            </w:r>
          </w:p>
        </w:tc>
        <w:tc>
          <w:tcPr>
            <w:tcW w:w="2693" w:type="dxa"/>
            <w:tcBorders>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Cs w:val="21"/>
                <w:lang w:bidi="ar"/>
              </w:rPr>
            </w:pPr>
            <w:r>
              <w:rPr>
                <w:rFonts w:hint="eastAsia" w:ascii="仿宋_GB2312" w:hAnsi="宋体" w:eastAsia="仿宋_GB2312" w:cs="宋体"/>
                <w:kern w:val="0"/>
                <w:sz w:val="22"/>
                <w:szCs w:val="21"/>
              </w:rPr>
              <w:t>广播电视学、广播电视新闻学、播音与主持艺术</w:t>
            </w:r>
          </w:p>
        </w:tc>
        <w:tc>
          <w:tcPr>
            <w:tcW w:w="5991" w:type="dxa"/>
            <w:tcBorders>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容貌端庄、具有亲和力，女性净身高在1. 60米(含)以上，男性净身高在1 .75米(含)以上；普通话水平应达到二级乙等以上；年龄要求在18至30周岁之间（1990年8月20日至2003年8月19日之间出生）；已取得国家导游资格证书或具有两年以上航空、列车乘务员工作经历者或具有在县市级及以上专业展示馆、博物馆服务两年以上的讲解工作经历者或具有英语专业八级者专业不限。</w:t>
            </w:r>
          </w:p>
        </w:tc>
      </w:tr>
      <w:tr>
        <w:tblPrEx>
          <w:tblCellMar>
            <w:top w:w="0" w:type="dxa"/>
            <w:left w:w="108" w:type="dxa"/>
            <w:bottom w:w="0" w:type="dxa"/>
            <w:right w:w="108" w:type="dxa"/>
          </w:tblCellMar>
        </w:tblPrEx>
        <w:trPr>
          <w:trHeight w:val="79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1"/>
              </w:rPr>
            </w:pPr>
            <w:r>
              <w:rPr>
                <w:rFonts w:ascii="仿宋_GB2312" w:hAnsi="宋体" w:eastAsia="仿宋_GB2312" w:cs="宋体"/>
                <w:color w:val="000000"/>
                <w:kern w:val="0"/>
                <w:sz w:val="22"/>
                <w:szCs w:val="21"/>
              </w:rPr>
              <w:t>0</w:t>
            </w:r>
            <w:r>
              <w:rPr>
                <w:rFonts w:hint="eastAsia" w:ascii="仿宋_GB2312" w:hAnsi="宋体" w:eastAsia="仿宋_GB2312" w:cs="宋体"/>
                <w:color w:val="000000"/>
                <w:kern w:val="0"/>
                <w:sz w:val="22"/>
                <w:szCs w:val="21"/>
              </w:rPr>
              <w:t>5</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项目管理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不限</w:t>
            </w:r>
          </w:p>
        </w:tc>
        <w:tc>
          <w:tcPr>
            <w:tcW w:w="1701" w:type="dxa"/>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kern w:val="0"/>
                <w:szCs w:val="21"/>
                <w:lang w:bidi="ar"/>
              </w:rPr>
            </w:pPr>
            <w:r>
              <w:rPr>
                <w:rFonts w:hint="eastAsia" w:ascii="仿宋_GB2312" w:hAnsi="宋体" w:eastAsia="仿宋_GB2312" w:cs="宋体"/>
                <w:color w:val="000000"/>
                <w:kern w:val="0"/>
                <w:sz w:val="22"/>
                <w:szCs w:val="21"/>
              </w:rPr>
              <w:t>大学本科及以上学历且取得相应学位</w:t>
            </w:r>
          </w:p>
        </w:tc>
        <w:tc>
          <w:tcPr>
            <w:tcW w:w="2693" w:type="dxa"/>
            <w:tcBorders>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建筑学、土木工程、工程管理、工程造价、结构工程</w:t>
            </w:r>
          </w:p>
        </w:tc>
        <w:tc>
          <w:tcPr>
            <w:tcW w:w="5991" w:type="dxa"/>
            <w:tcBorders>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年龄要求在18至35周岁之间（即1985年8月20日至2003年8月19日之间出生）</w:t>
            </w:r>
          </w:p>
        </w:tc>
      </w:tr>
      <w:tr>
        <w:tblPrEx>
          <w:tblCellMar>
            <w:top w:w="0" w:type="dxa"/>
            <w:left w:w="108" w:type="dxa"/>
            <w:bottom w:w="0" w:type="dxa"/>
            <w:right w:w="108" w:type="dxa"/>
          </w:tblCellMar>
        </w:tblPrEx>
        <w:trPr>
          <w:trHeight w:val="600" w:hRule="atLeast"/>
        </w:trPr>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合计</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8</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2"/>
                <w:szCs w:val="21"/>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2"/>
                <w:szCs w:val="21"/>
              </w:rPr>
            </w:pPr>
          </w:p>
        </w:tc>
        <w:tc>
          <w:tcPr>
            <w:tcW w:w="5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2"/>
                <w:szCs w:val="21"/>
              </w:rPr>
            </w:pPr>
          </w:p>
        </w:tc>
      </w:tr>
    </w:tbl>
    <w:p>
      <w:pPr>
        <w:rPr>
          <w:rFonts w:hint="eastAsia" w:ascii="方正小标宋简体" w:eastAsia="仿宋_GB2312"/>
          <w:spacing w:val="-2"/>
          <w:sz w:val="40"/>
          <w:szCs w:val="30"/>
          <w:lang w:eastAsia="zh-CN"/>
        </w:rPr>
        <w:sectPr>
          <w:pgSz w:w="16838" w:h="11906" w:orient="landscape"/>
          <w:pgMar w:top="1247" w:right="1440" w:bottom="1247" w:left="1440" w:header="851" w:footer="992" w:gutter="0"/>
          <w:cols w:space="720" w:num="1"/>
          <w:docGrid w:linePitch="312" w:charSpace="0"/>
        </w:sectPr>
      </w:pPr>
      <w:r>
        <w:rPr>
          <w:rFonts w:hint="eastAsia" w:ascii="仿宋_GB2312" w:eastAsia="仿宋_GB2312"/>
          <w:sz w:val="24"/>
          <w:szCs w:val="24"/>
        </w:rPr>
        <w:t>注：相关工作经历，需在报名时提供社保及其他证明材料</w:t>
      </w:r>
      <w:r>
        <w:rPr>
          <w:rFonts w:hint="eastAsia" w:ascii="仿宋_GB2312" w:eastAsia="仿宋_GB2312"/>
          <w:sz w:val="24"/>
          <w:szCs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51A0A"/>
    <w:rsid w:val="73951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2021-08-20T02:58:00Z</dcterms:created>
  <dc:creator>乏味</dc:creator>
  <cp:lastModifiedBy>乏味</cp:lastModifiedBy>
  <dcterms:modified xsi:type="dcterms:W3CDTF">2021-08-20T02:58:54Z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2466D51C2CFC4C708BF79FE7DC7D0280</vt:lpwstr>
  </property>
</Properties>
</file>