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附件4：</w:t>
      </w:r>
    </w:p>
    <w:p>
      <w:pPr>
        <w:widowControl/>
        <w:spacing w:line="520" w:lineRule="atLeast"/>
        <w:jc w:val="left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  <w:t>参加服务基层项目前未落实工作单位承诺书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eastAsia="zh-CN"/>
        </w:rPr>
        <w:t>服务基层项目名称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，在参加服务基层项目前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  <w:lang w:eastAsia="zh-CN"/>
        </w:rPr>
        <w:t>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eastAsia="zh-CN"/>
        </w:rPr>
        <w:t>晋中市委机构编制委员会办公室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FFFFFF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2021-08-16T11:33:32Z</dcterms:created>
  <dc:creator>Administrator</dc:creator>
  <cp:lastModifiedBy>Administrator</cp:lastModifiedBy>
  <dcterms:modified xsi:type="dcterms:W3CDTF">2021-08-16T11:34:14Z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56152404431D4491A04D206A44140E9A</vt:lpwstr>
  </property>
</Properties>
</file>