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hint="eastAsia" w:ascii="方正小标宋简体" w:eastAsia="方正小标宋简体"/>
          <w:color w:val="000000"/>
          <w:kern w:val="0"/>
          <w:sz w:val="28"/>
          <w:szCs w:val="28"/>
          <w:u w:color="000000"/>
        </w:rPr>
        <w:t>附件1</w:t>
      </w:r>
    </w:p>
    <w:p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  <w:highlight w:val="none"/>
          <w:u w:color="000000"/>
        </w:rPr>
      </w:pPr>
      <w:r>
        <w:rPr>
          <w:rFonts w:hint="eastAsia" w:ascii="方正小标宋简体" w:eastAsia="方正小标宋简体"/>
          <w:color w:val="000000"/>
          <w:kern w:val="0"/>
          <w:sz w:val="32"/>
          <w:szCs w:val="32"/>
          <w:u w:color="000000"/>
        </w:rPr>
        <w:t>四川护理职业学院2021年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highlight w:val="none"/>
          <w:u w:color="000000"/>
        </w:rPr>
        <w:t>8月编制外招聘工作人员岗位条件及报名要求一览表</w:t>
      </w:r>
    </w:p>
    <w:tbl>
      <w:tblPr>
        <w:tblStyle w:val="5"/>
        <w:tblW w:w="1485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49"/>
        <w:gridCol w:w="2689"/>
        <w:gridCol w:w="2754"/>
        <w:gridCol w:w="3402"/>
        <w:gridCol w:w="172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10568" w:type="dxa"/>
            <w:gridSpan w:val="4"/>
            <w:vAlign w:val="center"/>
          </w:tcPr>
          <w:p>
            <w:pPr>
              <w:spacing w:line="240" w:lineRule="exact"/>
              <w:ind w:left="291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条件要求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51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49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27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专业条件及要求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2388" w:type="dxa"/>
            <w:vMerge w:val="continue"/>
          </w:tcPr>
          <w:p>
            <w:pPr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5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护理</w:t>
            </w:r>
          </w:p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专职教师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全日制本科学历学位及以上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护理专业，需具备临床中级职称及以上且有3年及以上三级医院老年护理科室工作经验</w:t>
            </w:r>
          </w:p>
        </w:tc>
        <w:tc>
          <w:tcPr>
            <w:tcW w:w="172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工作地点：德阳校区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2021年7月31日前须取得相应学历学位证书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全日制本科学历学位及以上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护理专业，需具备临床中级职称及以上且有3年及以上三级医院康复护理科室工作经验</w:t>
            </w:r>
          </w:p>
        </w:tc>
        <w:tc>
          <w:tcPr>
            <w:tcW w:w="172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工作地点：德阳校区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全日制本科学历学位及以上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护理专业，需具备临床中级职称及以上且有3年及以上三级医院母婴护理相关科室工作经验</w:t>
            </w:r>
          </w:p>
        </w:tc>
        <w:tc>
          <w:tcPr>
            <w:tcW w:w="172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工作地点：德阳校区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医学美容专职教师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ind w:firstLine="200" w:firstLineChars="10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全日制本科学历学位及以上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医学美容、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医学美容技术、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中医美容、中医皮肤、美容外科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、形象设计、艺术设计、营销专业；</w:t>
            </w:r>
          </w:p>
          <w:p>
            <w:pPr>
              <w:spacing w:line="320" w:lineRule="exact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2.热爱美容事业者优先考虑。</w:t>
            </w:r>
          </w:p>
        </w:tc>
        <w:tc>
          <w:tcPr>
            <w:tcW w:w="1723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思政     专职教师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硕士研究生学历学位及以上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马克思主义中国化研究、中国近现代史基本问题研究、中共党史、马克思主义发展史、思想政治教育、马克思主义基本原理、社会学、政治学理论、马克思主义哲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学专业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心理     专职教师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硕士研究生学历学位及以上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健康与临床心理学、健康心理学、发展心理学，教学心理学、青少年心理、青少年发展研究专业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临床综合技能实训中心</w:t>
            </w:r>
          </w:p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实验员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1.全日制本科学历学位及以上；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2.以专科学历报考者必须具备助理医师规范化培训证。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1.临床医学专业；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2.有临床工作经验者优先。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综合宣传干事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2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硕士研究生学历学位及以上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1.思政、中文、新闻类专业优先；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2.具备一定的政治理论水平和良好的思想政治素质；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3.具备较强的公文和新闻写作能力；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4.具备良好的沟通协调能力和执行能力；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5.有党务或宣传工作经验者优先。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中共党员/中共预备党员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</w:rPr>
              <w:t>高等教育研究发展中心干事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1986年1月1日及以后出生</w:t>
            </w:r>
          </w:p>
        </w:tc>
        <w:tc>
          <w:tcPr>
            <w:tcW w:w="2754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1.硕士研究生学历学位及以上；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2.以本科学历学位报考者需具备中级职称及以上。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1.编辑出版学、汉语言文学、护理学、医学类相关专业；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2.有高校、杂志社编辑工作经验者优先。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74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956" w:type="dxa"/>
            <w:gridSpan w:val="5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3"/>
    <w:rsid w:val="00080D41"/>
    <w:rsid w:val="00143F5C"/>
    <w:rsid w:val="001716A7"/>
    <w:rsid w:val="00365D75"/>
    <w:rsid w:val="00381750"/>
    <w:rsid w:val="004118D9"/>
    <w:rsid w:val="0044505F"/>
    <w:rsid w:val="0047305A"/>
    <w:rsid w:val="004757B2"/>
    <w:rsid w:val="00481F2E"/>
    <w:rsid w:val="005E1E29"/>
    <w:rsid w:val="007539FE"/>
    <w:rsid w:val="00844326"/>
    <w:rsid w:val="00957F57"/>
    <w:rsid w:val="009B1228"/>
    <w:rsid w:val="00B46D92"/>
    <w:rsid w:val="00C97803"/>
    <w:rsid w:val="00DF6853"/>
    <w:rsid w:val="00EF4CF2"/>
    <w:rsid w:val="01C55DD3"/>
    <w:rsid w:val="088F0522"/>
    <w:rsid w:val="0D0C33FB"/>
    <w:rsid w:val="104D5D99"/>
    <w:rsid w:val="1A757B5C"/>
    <w:rsid w:val="28985089"/>
    <w:rsid w:val="2B273C98"/>
    <w:rsid w:val="2DBF46C3"/>
    <w:rsid w:val="35C132E4"/>
    <w:rsid w:val="35C46CD1"/>
    <w:rsid w:val="37716954"/>
    <w:rsid w:val="3B4A0F11"/>
    <w:rsid w:val="3BF201A9"/>
    <w:rsid w:val="3D7B7B19"/>
    <w:rsid w:val="40E9497B"/>
    <w:rsid w:val="4169402A"/>
    <w:rsid w:val="42B02915"/>
    <w:rsid w:val="445A7210"/>
    <w:rsid w:val="4B933C9E"/>
    <w:rsid w:val="4FD45E4F"/>
    <w:rsid w:val="51F375E2"/>
    <w:rsid w:val="53934537"/>
    <w:rsid w:val="56835E1B"/>
    <w:rsid w:val="582320CD"/>
    <w:rsid w:val="5BD93A52"/>
    <w:rsid w:val="60BD0887"/>
    <w:rsid w:val="721E52CA"/>
    <w:rsid w:val="74A62006"/>
    <w:rsid w:val="76DC1412"/>
    <w:rsid w:val="76F5606C"/>
    <w:rsid w:val="7AED1035"/>
    <w:rsid w:val="7E5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807</Characters>
  <Lines>6</Lines>
  <Paragraphs>1</Paragraphs>
  <TotalTime>3</TotalTime>
  <ScaleCrop>false</ScaleCrop>
  <LinksUpToDate>false</LinksUpToDate>
  <CharactersWithSpaces>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2021-07-02T09:07:00Z</dcterms:created>
  <dc:creator>蹇宪</dc:creator>
  <cp:lastModifiedBy>dell</cp:lastModifiedBy>
  <cp:lastPrinted>2021-07-02T07:55:00Z</cp:lastPrinted>
  <dcterms:modified xsi:type="dcterms:W3CDTF">2021-08-06T04:52:03Z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1A7CE51475504B839A797E542C3A9D03</vt:lpwstr>
  </property>
</Properties>
</file>