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D5" w:rsidRDefault="00995ED5" w:rsidP="00995ED5">
      <w:pPr>
        <w:widowControl w:val="0"/>
        <w:jc w:val="center"/>
        <w:rPr>
          <w:b/>
          <w:bCs/>
          <w:color w:val="FF0000"/>
          <w:spacing w:val="-40"/>
          <w:kern w:val="2"/>
          <w:sz w:val="82"/>
          <w:szCs w:val="82"/>
        </w:rPr>
      </w:pPr>
      <w:r>
        <w:rPr>
          <w:rFonts w:hint="eastAsia"/>
          <w:b/>
          <w:bCs/>
          <w:color w:val="FF0000"/>
          <w:spacing w:val="-40"/>
          <w:kern w:val="2"/>
          <w:sz w:val="82"/>
          <w:szCs w:val="82"/>
        </w:rPr>
        <w:t>绍兴市柯桥区教育体育局</w:t>
      </w:r>
    </w:p>
    <w:p w:rsidR="00995ED5" w:rsidRPr="001F4677" w:rsidRDefault="00995ED5" w:rsidP="00995ED5">
      <w:pPr>
        <w:widowControl w:val="0"/>
        <w:spacing w:line="480" w:lineRule="exact"/>
        <w:jc w:val="center"/>
        <w:rPr>
          <w:rFonts w:ascii="楷体_GB2312" w:eastAsia="楷体_GB2312"/>
          <w:b/>
          <w:kern w:val="2"/>
          <w:sz w:val="28"/>
          <w:szCs w:val="28"/>
        </w:rPr>
      </w:pPr>
      <w:r w:rsidRPr="001F4677">
        <w:rPr>
          <w:rFonts w:ascii="楷体_GB2312" w:eastAsia="楷体_GB2312" w:hint="eastAsia"/>
          <w:b/>
          <w:kern w:val="2"/>
          <w:sz w:val="28"/>
          <w:szCs w:val="28"/>
        </w:rPr>
        <w:t>〔20</w:t>
      </w:r>
      <w:r>
        <w:rPr>
          <w:rFonts w:ascii="楷体_GB2312" w:eastAsia="楷体_GB2312"/>
          <w:b/>
          <w:kern w:val="2"/>
          <w:sz w:val="28"/>
          <w:szCs w:val="28"/>
        </w:rPr>
        <w:t>21</w:t>
      </w:r>
      <w:r w:rsidRPr="001F4677">
        <w:rPr>
          <w:rFonts w:ascii="楷体_GB2312" w:eastAsia="楷体_GB2312" w:hint="eastAsia"/>
          <w:b/>
          <w:kern w:val="2"/>
          <w:sz w:val="28"/>
          <w:szCs w:val="28"/>
        </w:rPr>
        <w:t>新教师招考〕公告</w:t>
      </w:r>
      <w:r w:rsidR="00094994">
        <w:rPr>
          <w:rFonts w:ascii="楷体_GB2312" w:eastAsia="楷体_GB2312"/>
          <w:b/>
          <w:kern w:val="2"/>
          <w:sz w:val="28"/>
          <w:szCs w:val="28"/>
        </w:rPr>
        <w:t>35</w:t>
      </w:r>
      <w:r w:rsidRPr="001F4677">
        <w:rPr>
          <w:rFonts w:ascii="楷体_GB2312" w:eastAsia="楷体_GB2312" w:hint="eastAsia"/>
          <w:b/>
          <w:kern w:val="2"/>
          <w:sz w:val="28"/>
          <w:szCs w:val="28"/>
        </w:rPr>
        <w:t>号</w:t>
      </w:r>
    </w:p>
    <w:p w:rsidR="00995ED5" w:rsidRDefault="00995ED5" w:rsidP="00995ED5">
      <w:pPr>
        <w:widowControl w:val="0"/>
        <w:jc w:val="center"/>
        <w:rPr>
          <w:b/>
          <w:kern w:val="2"/>
          <w:sz w:val="44"/>
          <w:szCs w:val="44"/>
        </w:rPr>
      </w:pPr>
      <w:r>
        <w:rPr>
          <w:rFonts w:hint="eastAsia"/>
          <w:b/>
          <w:noProof/>
          <w:kern w:val="2"/>
          <w:sz w:val="44"/>
          <w:szCs w:val="44"/>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131445</wp:posOffset>
                </wp:positionV>
                <wp:extent cx="5715000" cy="0"/>
                <wp:effectExtent l="17780" t="17145" r="1079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0B2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0.35pt" to="432.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" strokecolor="red" strokeweight="1.5pt"/>
            </w:pict>
          </mc:Fallback>
        </mc:AlternateContent>
      </w:r>
    </w:p>
    <w:p w:rsidR="00682C39" w:rsidRDefault="001D7C2C">
      <w:pPr>
        <w:tabs>
          <w:tab w:val="left" w:pos="360"/>
          <w:tab w:val="center" w:pos="4153"/>
        </w:tabs>
        <w:spacing w:line="560" w:lineRule="exact"/>
        <w:jc w:val="center"/>
        <w:rPr>
          <w:rFonts w:ascii="宋体" w:hAnsi="宋体"/>
          <w:b/>
          <w:color w:val="000000"/>
          <w:sz w:val="36"/>
          <w:szCs w:val="36"/>
        </w:rPr>
      </w:pPr>
      <w:r>
        <w:rPr>
          <w:rFonts w:ascii="宋体" w:hAnsi="宋体" w:hint="eastAsia"/>
          <w:b/>
          <w:color w:val="000000"/>
          <w:sz w:val="36"/>
          <w:szCs w:val="36"/>
        </w:rPr>
        <w:t>关于20</w:t>
      </w:r>
      <w:r>
        <w:rPr>
          <w:rFonts w:ascii="宋体" w:hAnsi="宋体"/>
          <w:b/>
          <w:color w:val="000000"/>
          <w:sz w:val="36"/>
          <w:szCs w:val="36"/>
        </w:rPr>
        <w:t>2</w:t>
      </w:r>
      <w:r>
        <w:rPr>
          <w:rFonts w:ascii="宋体" w:hAnsi="宋体" w:hint="eastAsia"/>
          <w:b/>
          <w:color w:val="000000"/>
          <w:sz w:val="36"/>
          <w:szCs w:val="36"/>
        </w:rPr>
        <w:t>1年柯桥区</w:t>
      </w:r>
      <w:r>
        <w:rPr>
          <w:rFonts w:ascii="宋体" w:hAnsi="宋体" w:hint="eastAsia"/>
          <w:b/>
          <w:sz w:val="36"/>
          <w:szCs w:val="36"/>
        </w:rPr>
        <w:t>新招聘教师上岗培训的通知</w:t>
      </w:r>
    </w:p>
    <w:p w:rsidR="00682C39" w:rsidRDefault="00682C39">
      <w:pPr>
        <w:snapToGrid w:val="0"/>
        <w:spacing w:line="500" w:lineRule="exact"/>
        <w:rPr>
          <w:rFonts w:ascii="仿宋_GB2312" w:eastAsia="仿宋_GB2312"/>
          <w:sz w:val="28"/>
        </w:rPr>
      </w:pPr>
    </w:p>
    <w:p w:rsidR="00682C39" w:rsidRPr="00132AE6" w:rsidRDefault="001D7C2C">
      <w:pPr>
        <w:snapToGrid w:val="0"/>
        <w:spacing w:line="440" w:lineRule="exact"/>
        <w:ind w:firstLineChars="200" w:firstLine="640"/>
        <w:rPr>
          <w:rFonts w:ascii="仿宋" w:eastAsia="仿宋" w:hAnsi="仿宋"/>
          <w:sz w:val="32"/>
          <w:szCs w:val="32"/>
        </w:rPr>
      </w:pPr>
      <w:r w:rsidRPr="00132AE6">
        <w:rPr>
          <w:rFonts w:ascii="仿宋" w:eastAsia="仿宋" w:hAnsi="仿宋" w:hint="eastAsia"/>
          <w:sz w:val="32"/>
          <w:szCs w:val="32"/>
        </w:rPr>
        <w:t>柯桥区20</w:t>
      </w:r>
      <w:r w:rsidRPr="00132AE6">
        <w:rPr>
          <w:rFonts w:ascii="仿宋" w:eastAsia="仿宋" w:hAnsi="仿宋"/>
          <w:sz w:val="32"/>
          <w:szCs w:val="32"/>
        </w:rPr>
        <w:t>2</w:t>
      </w:r>
      <w:r w:rsidRPr="00132AE6">
        <w:rPr>
          <w:rFonts w:ascii="仿宋" w:eastAsia="仿宋" w:hAnsi="仿宋" w:hint="eastAsia"/>
          <w:sz w:val="32"/>
          <w:szCs w:val="32"/>
        </w:rPr>
        <w:t>1年新招聘教师上岗培训即将举行。现将相关事项通知如下：</w:t>
      </w:r>
    </w:p>
    <w:p w:rsidR="00682C39" w:rsidRPr="00132AE6" w:rsidRDefault="001D7C2C">
      <w:pPr>
        <w:snapToGrid w:val="0"/>
        <w:spacing w:line="440" w:lineRule="exact"/>
        <w:ind w:firstLineChars="200" w:firstLine="643"/>
        <w:rPr>
          <w:rFonts w:ascii="仿宋" w:eastAsia="仿宋" w:hAnsi="仿宋"/>
          <w:b/>
          <w:sz w:val="32"/>
          <w:szCs w:val="32"/>
        </w:rPr>
      </w:pPr>
      <w:r w:rsidRPr="00132AE6">
        <w:rPr>
          <w:rFonts w:ascii="仿宋" w:eastAsia="仿宋" w:hAnsi="仿宋" w:hint="eastAsia"/>
          <w:b/>
          <w:sz w:val="32"/>
          <w:szCs w:val="32"/>
        </w:rPr>
        <w:t>一、培训对象</w:t>
      </w:r>
    </w:p>
    <w:p w:rsidR="00682C39" w:rsidRPr="00132AE6" w:rsidRDefault="001D7C2C">
      <w:pPr>
        <w:snapToGrid w:val="0"/>
        <w:spacing w:line="440" w:lineRule="exact"/>
        <w:ind w:firstLineChars="200" w:firstLine="640"/>
        <w:rPr>
          <w:rFonts w:ascii="仿宋" w:eastAsia="仿宋" w:hAnsi="仿宋"/>
          <w:sz w:val="32"/>
          <w:szCs w:val="32"/>
        </w:rPr>
      </w:pPr>
      <w:r w:rsidRPr="00132AE6">
        <w:rPr>
          <w:rFonts w:ascii="仿宋" w:eastAsia="仿宋" w:hAnsi="仿宋" w:hint="eastAsia"/>
          <w:sz w:val="32"/>
          <w:szCs w:val="32"/>
        </w:rPr>
        <w:t>20</w:t>
      </w:r>
      <w:r w:rsidRPr="00132AE6">
        <w:rPr>
          <w:rFonts w:ascii="仿宋" w:eastAsia="仿宋" w:hAnsi="仿宋"/>
          <w:sz w:val="32"/>
          <w:szCs w:val="32"/>
        </w:rPr>
        <w:t>2</w:t>
      </w:r>
      <w:r w:rsidRPr="00132AE6">
        <w:rPr>
          <w:rFonts w:ascii="仿宋" w:eastAsia="仿宋" w:hAnsi="仿宋" w:hint="eastAsia"/>
          <w:sz w:val="32"/>
          <w:szCs w:val="32"/>
        </w:rPr>
        <w:t>1年招聘的全体普高、职高、初中、小学、幼儿园新教师。</w:t>
      </w:r>
    </w:p>
    <w:p w:rsidR="00682C39" w:rsidRPr="00132AE6" w:rsidRDefault="001D7C2C">
      <w:pPr>
        <w:snapToGrid w:val="0"/>
        <w:spacing w:line="440" w:lineRule="exact"/>
        <w:ind w:firstLineChars="200" w:firstLine="643"/>
        <w:rPr>
          <w:rFonts w:ascii="仿宋" w:eastAsia="仿宋" w:hAnsi="仿宋"/>
          <w:b/>
          <w:sz w:val="32"/>
          <w:szCs w:val="32"/>
        </w:rPr>
      </w:pPr>
      <w:r w:rsidRPr="00132AE6">
        <w:rPr>
          <w:rFonts w:ascii="仿宋" w:eastAsia="仿宋" w:hAnsi="仿宋" w:hint="eastAsia"/>
          <w:b/>
          <w:sz w:val="32"/>
          <w:szCs w:val="32"/>
        </w:rPr>
        <w:t>二、培训时间</w:t>
      </w:r>
    </w:p>
    <w:p w:rsidR="00682C39" w:rsidRPr="00132AE6" w:rsidRDefault="001D7C2C">
      <w:pPr>
        <w:snapToGrid w:val="0"/>
        <w:spacing w:line="440" w:lineRule="exact"/>
        <w:ind w:firstLineChars="200" w:firstLine="640"/>
        <w:rPr>
          <w:rFonts w:ascii="仿宋" w:eastAsia="仿宋" w:hAnsi="仿宋"/>
          <w:sz w:val="32"/>
          <w:szCs w:val="32"/>
          <w:lang w:val="zh-CN"/>
        </w:rPr>
      </w:pPr>
      <w:r w:rsidRPr="00132AE6">
        <w:rPr>
          <w:rFonts w:ascii="仿宋" w:eastAsia="仿宋" w:hAnsi="仿宋" w:hint="eastAsia"/>
          <w:sz w:val="32"/>
          <w:szCs w:val="32"/>
          <w:lang w:val="zh-CN"/>
        </w:rPr>
        <w:t>8月13日—18日，共6天。8月13日上午</w:t>
      </w:r>
      <w:r w:rsidRPr="00132AE6">
        <w:rPr>
          <w:rFonts w:ascii="仿宋" w:eastAsia="仿宋" w:hAnsi="仿宋"/>
          <w:sz w:val="32"/>
          <w:szCs w:val="32"/>
          <w:lang w:val="zh-CN"/>
        </w:rPr>
        <w:t>8</w:t>
      </w:r>
      <w:r w:rsidRPr="00132AE6">
        <w:rPr>
          <w:rFonts w:ascii="仿宋" w:eastAsia="仿宋" w:hAnsi="仿宋" w:hint="eastAsia"/>
          <w:sz w:val="32"/>
          <w:szCs w:val="32"/>
          <w:lang w:val="zh-CN"/>
        </w:rPr>
        <w:t>点前在指定地点报到。</w:t>
      </w:r>
    </w:p>
    <w:p w:rsidR="00682C39" w:rsidRPr="00132AE6" w:rsidRDefault="001D7C2C">
      <w:pPr>
        <w:snapToGrid w:val="0"/>
        <w:spacing w:line="440" w:lineRule="exact"/>
        <w:ind w:firstLineChars="200" w:firstLine="643"/>
        <w:rPr>
          <w:rFonts w:ascii="仿宋" w:eastAsia="仿宋" w:hAnsi="仿宋"/>
          <w:b/>
          <w:sz w:val="32"/>
          <w:szCs w:val="32"/>
          <w:lang w:val="zh-CN"/>
        </w:rPr>
      </w:pPr>
      <w:r w:rsidRPr="00132AE6">
        <w:rPr>
          <w:rFonts w:ascii="仿宋" w:eastAsia="仿宋" w:hAnsi="仿宋" w:hint="eastAsia"/>
          <w:b/>
          <w:sz w:val="32"/>
          <w:szCs w:val="32"/>
          <w:lang w:val="zh-CN"/>
        </w:rPr>
        <w:t>三、培训地点</w:t>
      </w:r>
    </w:p>
    <w:p w:rsidR="00682C39" w:rsidRPr="00132AE6" w:rsidRDefault="001D7C2C">
      <w:pPr>
        <w:snapToGrid w:val="0"/>
        <w:spacing w:line="440" w:lineRule="exact"/>
        <w:ind w:firstLineChars="200" w:firstLine="640"/>
        <w:rPr>
          <w:rFonts w:ascii="仿宋" w:eastAsia="仿宋" w:hAnsi="仿宋"/>
          <w:color w:val="000000"/>
          <w:sz w:val="32"/>
          <w:szCs w:val="32"/>
          <w:lang w:val="zh-CN"/>
        </w:rPr>
      </w:pPr>
      <w:r w:rsidRPr="00132AE6">
        <w:rPr>
          <w:rFonts w:ascii="仿宋" w:eastAsia="仿宋" w:hAnsi="仿宋" w:hint="eastAsia"/>
          <w:color w:val="000000"/>
          <w:sz w:val="32"/>
          <w:szCs w:val="32"/>
          <w:lang w:val="zh-CN"/>
        </w:rPr>
        <w:t>绍兴市柯桥区社区学院（育才南路190号）。</w:t>
      </w:r>
    </w:p>
    <w:p w:rsidR="00682C39" w:rsidRPr="00132AE6" w:rsidRDefault="001D7C2C">
      <w:pPr>
        <w:snapToGrid w:val="0"/>
        <w:spacing w:line="440" w:lineRule="exact"/>
        <w:ind w:firstLineChars="200" w:firstLine="643"/>
        <w:rPr>
          <w:rFonts w:ascii="仿宋" w:eastAsia="仿宋" w:hAnsi="仿宋"/>
          <w:b/>
          <w:color w:val="000000"/>
          <w:sz w:val="32"/>
          <w:szCs w:val="32"/>
          <w:lang w:val="zh-CN"/>
        </w:rPr>
      </w:pPr>
      <w:r w:rsidRPr="00132AE6">
        <w:rPr>
          <w:rFonts w:ascii="仿宋" w:eastAsia="仿宋" w:hAnsi="仿宋" w:hint="eastAsia"/>
          <w:b/>
          <w:color w:val="000000"/>
          <w:sz w:val="32"/>
          <w:szCs w:val="32"/>
          <w:lang w:val="zh-CN"/>
        </w:rPr>
        <w:t>四、其他事项</w:t>
      </w:r>
    </w:p>
    <w:p w:rsidR="00682C39" w:rsidRPr="00132AE6" w:rsidRDefault="001D7C2C">
      <w:pPr>
        <w:snapToGrid w:val="0"/>
        <w:spacing w:line="440" w:lineRule="exact"/>
        <w:ind w:firstLineChars="200" w:firstLine="640"/>
        <w:rPr>
          <w:rFonts w:ascii="仿宋" w:eastAsia="仿宋" w:hAnsi="仿宋"/>
          <w:color w:val="000000"/>
          <w:sz w:val="32"/>
          <w:szCs w:val="32"/>
          <w:lang w:val="zh-CN"/>
        </w:rPr>
      </w:pPr>
      <w:r w:rsidRPr="00132AE6">
        <w:rPr>
          <w:rFonts w:ascii="仿宋" w:eastAsia="仿宋" w:hAnsi="仿宋" w:hint="eastAsia"/>
          <w:color w:val="000000"/>
          <w:sz w:val="32"/>
          <w:szCs w:val="32"/>
          <w:lang w:val="zh-CN"/>
        </w:rPr>
        <w:t>1．培训费统一由区教师发展中心支付。</w:t>
      </w:r>
    </w:p>
    <w:p w:rsidR="00682C39" w:rsidRPr="00132AE6" w:rsidRDefault="001D7C2C">
      <w:pPr>
        <w:snapToGrid w:val="0"/>
        <w:spacing w:line="440" w:lineRule="exact"/>
        <w:ind w:firstLineChars="200" w:firstLine="640"/>
        <w:rPr>
          <w:rFonts w:ascii="仿宋" w:eastAsia="仿宋" w:hAnsi="仿宋"/>
          <w:color w:val="000000"/>
          <w:sz w:val="32"/>
          <w:szCs w:val="32"/>
          <w:lang w:val="zh-CN"/>
        </w:rPr>
      </w:pPr>
      <w:r w:rsidRPr="00132AE6">
        <w:rPr>
          <w:rFonts w:ascii="仿宋" w:eastAsia="仿宋" w:hAnsi="仿宋" w:hint="eastAsia"/>
          <w:color w:val="000000"/>
          <w:sz w:val="32"/>
          <w:szCs w:val="32"/>
          <w:lang w:val="zh-CN"/>
        </w:rPr>
        <w:t>2．住宿：新教师若需住宿，在8月</w:t>
      </w:r>
      <w:r w:rsidRPr="00132AE6">
        <w:rPr>
          <w:rFonts w:ascii="仿宋" w:eastAsia="仿宋" w:hAnsi="仿宋"/>
          <w:color w:val="000000"/>
          <w:sz w:val="32"/>
          <w:szCs w:val="32"/>
          <w:lang w:val="zh-CN"/>
        </w:rPr>
        <w:t>11</w:t>
      </w:r>
      <w:r w:rsidRPr="00132AE6">
        <w:rPr>
          <w:rFonts w:ascii="仿宋" w:eastAsia="仿宋" w:hAnsi="仿宋" w:hint="eastAsia"/>
          <w:color w:val="000000"/>
          <w:sz w:val="32"/>
          <w:szCs w:val="32"/>
          <w:lang w:val="zh-CN"/>
        </w:rPr>
        <w:t>日前填写住宿回执表（见附件1），并向绍兴文理学院的组班教师申请住宿并发送电子邮件。电子邮件发送信箱：小学、幼教组：</w:t>
      </w:r>
      <w:hyperlink r:id="rId7" w:history="1">
        <w:r w:rsidRPr="00132AE6">
          <w:rPr>
            <w:rFonts w:ascii="仿宋" w:eastAsia="仿宋" w:hAnsi="仿宋"/>
            <w:sz w:val="32"/>
            <w:szCs w:val="32"/>
          </w:rPr>
          <w:t xml:space="preserve"> </w:t>
        </w:r>
        <w:r w:rsidRPr="00132AE6">
          <w:rPr>
            <w:rStyle w:val="a9"/>
            <w:rFonts w:ascii="仿宋" w:eastAsia="仿宋" w:hAnsi="仿宋"/>
            <w:color w:val="000000"/>
            <w:sz w:val="32"/>
            <w:szCs w:val="32"/>
            <w:lang w:val="zh-CN"/>
          </w:rPr>
          <w:t>895671223@qq.com</w:t>
        </w:r>
      </w:hyperlink>
      <w:r w:rsidRPr="00132AE6">
        <w:rPr>
          <w:rFonts w:ascii="仿宋" w:eastAsia="仿宋" w:hAnsi="仿宋" w:hint="eastAsia"/>
          <w:color w:val="000000"/>
          <w:sz w:val="32"/>
          <w:szCs w:val="32"/>
          <w:lang w:val="zh-CN"/>
        </w:rPr>
        <w:t>，组班教师：丁露梦，手机号码：18358583760；初中、高中组：</w:t>
      </w:r>
      <w:hyperlink r:id="rId8" w:history="1">
        <w:r w:rsidRPr="00132AE6">
          <w:rPr>
            <w:rStyle w:val="a9"/>
            <w:rFonts w:ascii="仿宋" w:eastAsia="仿宋" w:hAnsi="仿宋" w:hint="eastAsia"/>
            <w:color w:val="000000"/>
            <w:sz w:val="32"/>
            <w:szCs w:val="32"/>
            <w:lang w:val="zh-CN"/>
          </w:rPr>
          <w:t>358930602@qq.com</w:t>
        </w:r>
      </w:hyperlink>
      <w:r w:rsidRPr="00132AE6">
        <w:rPr>
          <w:rFonts w:ascii="仿宋" w:eastAsia="仿宋" w:hAnsi="仿宋" w:hint="eastAsia"/>
          <w:color w:val="000000"/>
          <w:sz w:val="32"/>
          <w:szCs w:val="32"/>
          <w:lang w:val="zh-CN"/>
        </w:rPr>
        <w:t>,组班教师:李春，手机号码：13606856219。</w:t>
      </w:r>
    </w:p>
    <w:p w:rsidR="00682C39" w:rsidRPr="00132AE6" w:rsidRDefault="001D7C2C">
      <w:pPr>
        <w:snapToGrid w:val="0"/>
        <w:spacing w:line="440" w:lineRule="exact"/>
        <w:ind w:firstLineChars="200" w:firstLine="640"/>
        <w:rPr>
          <w:rFonts w:ascii="仿宋" w:eastAsia="仿宋" w:hAnsi="仿宋"/>
          <w:color w:val="000000"/>
          <w:sz w:val="32"/>
          <w:szCs w:val="32"/>
          <w:lang w:val="zh-CN"/>
        </w:rPr>
      </w:pPr>
      <w:r w:rsidRPr="00132AE6">
        <w:rPr>
          <w:rFonts w:ascii="仿宋" w:eastAsia="仿宋" w:hAnsi="仿宋" w:hint="eastAsia"/>
          <w:sz w:val="32"/>
          <w:szCs w:val="32"/>
          <w:lang w:val="zh-CN"/>
        </w:rPr>
        <w:t>差旅费、住宿费由学员自行垫付，回录取单位报销。</w:t>
      </w:r>
    </w:p>
    <w:p w:rsidR="00682C39" w:rsidRPr="00132AE6" w:rsidRDefault="001D7C2C">
      <w:pPr>
        <w:tabs>
          <w:tab w:val="left" w:pos="6860"/>
        </w:tabs>
        <w:snapToGrid w:val="0"/>
        <w:spacing w:line="440" w:lineRule="exact"/>
        <w:ind w:firstLineChars="200" w:firstLine="640"/>
        <w:rPr>
          <w:rFonts w:ascii="仿宋" w:eastAsia="仿宋" w:hAnsi="仿宋"/>
          <w:color w:val="000000"/>
          <w:sz w:val="32"/>
          <w:szCs w:val="32"/>
          <w:lang w:val="zh-CN"/>
        </w:rPr>
      </w:pPr>
      <w:r w:rsidRPr="00132AE6">
        <w:rPr>
          <w:rFonts w:ascii="仿宋" w:eastAsia="仿宋" w:hAnsi="仿宋" w:hint="eastAsia"/>
          <w:color w:val="000000"/>
          <w:sz w:val="32"/>
          <w:szCs w:val="32"/>
          <w:lang w:val="zh-CN"/>
        </w:rPr>
        <w:t>3、请培训学员于8月12日前扫码加入微信群，以便信息沟通：</w:t>
      </w:r>
    </w:p>
    <w:p w:rsidR="00682C39" w:rsidRDefault="001D7C2C">
      <w:pPr>
        <w:jc w:val="center"/>
      </w:pPr>
      <w:r>
        <w:rPr>
          <w:noProof/>
        </w:rPr>
        <w:lastRenderedPageBreak/>
        <w:drawing>
          <wp:inline distT="0" distB="0" distL="0" distR="0">
            <wp:extent cx="3848100" cy="3371850"/>
            <wp:effectExtent l="0" t="0" r="0" b="0"/>
            <wp:docPr id="2" name="图片 2" descr="C:\WINDOWS\Temp\WeChat Files\7dc18344be2a6e8ac20ea168d657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WINDOWS\Temp\WeChat Files\7dc18344be2a6e8ac20ea168d6574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49793" cy="3373372"/>
                    </a:xfrm>
                    <a:prstGeom prst="rect">
                      <a:avLst/>
                    </a:prstGeom>
                    <a:noFill/>
                    <a:ln>
                      <a:noFill/>
                    </a:ln>
                  </pic:spPr>
                </pic:pic>
              </a:graphicData>
            </a:graphic>
          </wp:inline>
        </w:drawing>
      </w:r>
    </w:p>
    <w:p w:rsidR="00682C39" w:rsidRPr="00132AE6" w:rsidRDefault="001D7C2C">
      <w:pPr>
        <w:widowControl w:val="0"/>
        <w:spacing w:line="360" w:lineRule="auto"/>
        <w:ind w:firstLineChars="200" w:firstLine="640"/>
        <w:jc w:val="left"/>
        <w:rPr>
          <w:rFonts w:ascii="仿宋" w:eastAsia="仿宋" w:hAnsi="仿宋"/>
          <w:bCs/>
          <w:sz w:val="32"/>
          <w:szCs w:val="32"/>
        </w:rPr>
      </w:pPr>
      <w:r w:rsidRPr="00132AE6">
        <w:rPr>
          <w:rFonts w:ascii="仿宋" w:eastAsia="仿宋" w:hAnsi="仿宋" w:hint="eastAsia"/>
          <w:sz w:val="32"/>
          <w:szCs w:val="32"/>
          <w:lang w:val="zh-CN"/>
        </w:rPr>
        <w:t>4、请各位学员仔细查看</w:t>
      </w:r>
      <w:r w:rsidRPr="00132AE6">
        <w:rPr>
          <w:rFonts w:ascii="仿宋" w:eastAsia="仿宋" w:hAnsi="仿宋" w:hint="eastAsia"/>
          <w:bCs/>
          <w:sz w:val="32"/>
          <w:szCs w:val="32"/>
        </w:rPr>
        <w:t>2021年柯桥区新教师培训疫情防控须知（附件2）</w:t>
      </w:r>
    </w:p>
    <w:p w:rsidR="00682C39" w:rsidRPr="00132AE6" w:rsidRDefault="00682C39">
      <w:pPr>
        <w:snapToGrid w:val="0"/>
        <w:spacing w:line="440" w:lineRule="exact"/>
        <w:ind w:firstLineChars="200" w:firstLine="640"/>
        <w:rPr>
          <w:rFonts w:ascii="仿宋" w:eastAsia="仿宋" w:hAnsi="仿宋"/>
          <w:sz w:val="32"/>
          <w:szCs w:val="32"/>
        </w:rPr>
      </w:pPr>
    </w:p>
    <w:p w:rsidR="00682C39" w:rsidRPr="00132AE6" w:rsidRDefault="00682C39">
      <w:pPr>
        <w:snapToGrid w:val="0"/>
        <w:spacing w:line="440" w:lineRule="exact"/>
        <w:ind w:left="560"/>
        <w:rPr>
          <w:rFonts w:ascii="仿宋" w:eastAsia="仿宋" w:hAnsi="仿宋"/>
          <w:sz w:val="32"/>
          <w:szCs w:val="32"/>
          <w:lang w:val="zh-CN"/>
        </w:rPr>
      </w:pPr>
    </w:p>
    <w:p w:rsidR="00682C39" w:rsidRPr="00132AE6" w:rsidRDefault="001D7C2C">
      <w:pPr>
        <w:snapToGrid w:val="0"/>
        <w:spacing w:line="500" w:lineRule="exact"/>
        <w:rPr>
          <w:rFonts w:ascii="仿宋" w:eastAsia="仿宋" w:hAnsi="仿宋"/>
          <w:sz w:val="32"/>
          <w:szCs w:val="32"/>
          <w:lang w:val="zh-CN"/>
        </w:rPr>
      </w:pPr>
      <w:r w:rsidRPr="00132AE6">
        <w:rPr>
          <w:rFonts w:ascii="仿宋" w:eastAsia="仿宋" w:hAnsi="仿宋"/>
          <w:sz w:val="32"/>
          <w:szCs w:val="32"/>
          <w:lang w:val="zh-CN"/>
        </w:rPr>
        <w:t xml:space="preserve">                         </w:t>
      </w:r>
      <w:r w:rsidR="00132AE6">
        <w:rPr>
          <w:rFonts w:ascii="仿宋" w:eastAsia="仿宋" w:hAnsi="仿宋" w:hint="eastAsia"/>
          <w:sz w:val="32"/>
          <w:szCs w:val="32"/>
          <w:lang w:val="zh-CN"/>
        </w:rPr>
        <w:t xml:space="preserve">  </w:t>
      </w:r>
      <w:r w:rsidRPr="00132AE6">
        <w:rPr>
          <w:rFonts w:ascii="仿宋" w:eastAsia="仿宋" w:hAnsi="仿宋" w:hint="eastAsia"/>
          <w:sz w:val="32"/>
          <w:szCs w:val="32"/>
          <w:lang w:val="zh-CN"/>
        </w:rPr>
        <w:t xml:space="preserve"> 绍兴市柯桥区教育体育局</w:t>
      </w:r>
    </w:p>
    <w:p w:rsidR="00682C39" w:rsidRPr="00132AE6" w:rsidRDefault="001D7C2C">
      <w:pPr>
        <w:snapToGrid w:val="0"/>
        <w:spacing w:line="500" w:lineRule="exact"/>
        <w:rPr>
          <w:rFonts w:ascii="仿宋" w:eastAsia="仿宋" w:hAnsi="仿宋"/>
          <w:sz w:val="32"/>
          <w:szCs w:val="32"/>
          <w:lang w:val="zh-CN"/>
        </w:rPr>
      </w:pPr>
      <w:r w:rsidRPr="00132AE6">
        <w:rPr>
          <w:rFonts w:ascii="仿宋" w:eastAsia="仿宋" w:hAnsi="仿宋"/>
          <w:sz w:val="32"/>
          <w:szCs w:val="32"/>
          <w:lang w:val="zh-CN"/>
        </w:rPr>
        <w:t xml:space="preserve">                             </w:t>
      </w:r>
      <w:r w:rsidR="00132AE6">
        <w:rPr>
          <w:rFonts w:ascii="仿宋" w:eastAsia="仿宋" w:hAnsi="仿宋"/>
          <w:sz w:val="32"/>
          <w:szCs w:val="32"/>
          <w:lang w:val="zh-CN"/>
        </w:rPr>
        <w:t xml:space="preserve">  </w:t>
      </w:r>
      <w:r w:rsidRPr="00132AE6">
        <w:rPr>
          <w:rFonts w:ascii="仿宋" w:eastAsia="仿宋" w:hAnsi="仿宋"/>
          <w:sz w:val="32"/>
          <w:szCs w:val="32"/>
          <w:lang w:val="zh-CN"/>
        </w:rPr>
        <w:t>202</w:t>
      </w:r>
      <w:r w:rsidRPr="00132AE6">
        <w:rPr>
          <w:rFonts w:ascii="仿宋" w:eastAsia="仿宋" w:hAnsi="仿宋" w:hint="eastAsia"/>
          <w:sz w:val="32"/>
          <w:szCs w:val="32"/>
          <w:lang w:val="zh-CN"/>
        </w:rPr>
        <w:t>1年8月</w:t>
      </w:r>
      <w:r w:rsidR="00132AE6" w:rsidRPr="00132AE6">
        <w:rPr>
          <w:rFonts w:ascii="仿宋" w:eastAsia="仿宋" w:hAnsi="仿宋"/>
          <w:sz w:val="32"/>
          <w:szCs w:val="32"/>
          <w:lang w:val="zh-CN"/>
        </w:rPr>
        <w:t>10</w:t>
      </w:r>
      <w:r w:rsidRPr="00132AE6">
        <w:rPr>
          <w:rFonts w:ascii="仿宋" w:eastAsia="仿宋" w:hAnsi="仿宋" w:hint="eastAsia"/>
          <w:sz w:val="32"/>
          <w:szCs w:val="32"/>
          <w:lang w:val="zh-CN"/>
        </w:rPr>
        <w:t>日</w:t>
      </w:r>
      <w:r w:rsidRPr="00132AE6">
        <w:rPr>
          <w:rFonts w:ascii="仿宋" w:eastAsia="仿宋" w:hAnsi="仿宋"/>
          <w:sz w:val="32"/>
          <w:szCs w:val="32"/>
          <w:lang w:val="zh-CN"/>
        </w:rPr>
        <w:t xml:space="preserve">  </w:t>
      </w:r>
    </w:p>
    <w:p w:rsidR="00682C39" w:rsidRPr="00132AE6" w:rsidRDefault="00682C39">
      <w:pPr>
        <w:rPr>
          <w:rFonts w:ascii="仿宋" w:eastAsia="仿宋" w:hAnsi="仿宋"/>
          <w:sz w:val="32"/>
          <w:szCs w:val="32"/>
        </w:rPr>
      </w:pPr>
    </w:p>
    <w:p w:rsidR="00682C39" w:rsidRPr="00132AE6" w:rsidRDefault="00682C39">
      <w:pPr>
        <w:rPr>
          <w:rFonts w:ascii="仿宋" w:eastAsia="仿宋" w:hAnsi="仿宋"/>
          <w:sz w:val="32"/>
          <w:szCs w:val="32"/>
        </w:rPr>
      </w:pPr>
    </w:p>
    <w:p w:rsidR="00682C39" w:rsidRPr="00132AE6" w:rsidRDefault="00682C39">
      <w:pPr>
        <w:rPr>
          <w:rFonts w:ascii="仿宋" w:eastAsia="仿宋" w:hAnsi="仿宋"/>
          <w:sz w:val="32"/>
          <w:szCs w:val="32"/>
        </w:rPr>
      </w:pPr>
    </w:p>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682C39"/>
    <w:p w:rsidR="00682C39" w:rsidRDefault="001D7C2C">
      <w:pPr>
        <w:snapToGrid w:val="0"/>
        <w:spacing w:line="500" w:lineRule="exact"/>
        <w:rPr>
          <w:rFonts w:ascii="仿宋_GB2312" w:eastAsia="仿宋_GB2312"/>
          <w:b/>
          <w:sz w:val="30"/>
          <w:szCs w:val="30"/>
          <w:lang w:val="zh-CN"/>
        </w:rPr>
      </w:pPr>
      <w:r>
        <w:rPr>
          <w:rFonts w:ascii="仿宋_GB2312" w:eastAsia="仿宋_GB2312" w:hint="eastAsia"/>
          <w:b/>
          <w:sz w:val="30"/>
          <w:szCs w:val="30"/>
          <w:lang w:val="zh-CN"/>
        </w:rPr>
        <w:t>附件1：</w:t>
      </w:r>
    </w:p>
    <w:p w:rsidR="00682C39" w:rsidRDefault="00682C39">
      <w:pPr>
        <w:snapToGrid w:val="0"/>
        <w:spacing w:line="500" w:lineRule="exact"/>
        <w:jc w:val="center"/>
        <w:rPr>
          <w:rFonts w:ascii="仿宋_GB2312" w:eastAsia="仿宋_GB2312"/>
          <w:sz w:val="28"/>
          <w:lang w:val="zh-CN"/>
        </w:rPr>
      </w:pPr>
    </w:p>
    <w:p w:rsidR="00682C39" w:rsidRDefault="001D7C2C">
      <w:pPr>
        <w:snapToGrid w:val="0"/>
        <w:spacing w:line="500" w:lineRule="exact"/>
        <w:jc w:val="center"/>
        <w:rPr>
          <w:rFonts w:ascii="宋体" w:hAnsi="宋体"/>
          <w:b/>
          <w:sz w:val="32"/>
          <w:szCs w:val="32"/>
          <w:lang w:val="zh-CN"/>
        </w:rPr>
      </w:pPr>
      <w:r>
        <w:rPr>
          <w:rFonts w:ascii="宋体" w:hAnsi="宋体" w:hint="eastAsia"/>
          <w:b/>
          <w:sz w:val="32"/>
          <w:szCs w:val="32"/>
          <w:lang w:val="zh-CN"/>
        </w:rPr>
        <w:t>住 宿 回 执 表</w:t>
      </w:r>
    </w:p>
    <w:p w:rsidR="00682C39" w:rsidRDefault="00682C39">
      <w:pPr>
        <w:snapToGrid w:val="0"/>
        <w:spacing w:line="500" w:lineRule="exact"/>
        <w:jc w:val="center"/>
        <w:rPr>
          <w:rFonts w:ascii="仿宋_GB2312" w:eastAsia="仿宋_GB2312"/>
          <w:sz w:val="30"/>
          <w:szCs w:val="30"/>
          <w:lang w:val="zh-C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520"/>
        <w:gridCol w:w="2520"/>
        <w:gridCol w:w="2160"/>
      </w:tblGrid>
      <w:tr w:rsidR="00682C39">
        <w:trPr>
          <w:trHeight w:val="686"/>
        </w:trPr>
        <w:tc>
          <w:tcPr>
            <w:tcW w:w="1620" w:type="dxa"/>
            <w:vAlign w:val="center"/>
          </w:tcPr>
          <w:p w:rsidR="00682C39" w:rsidRDefault="001D7C2C">
            <w:pPr>
              <w:widowControl w:val="0"/>
              <w:snapToGrid w:val="0"/>
              <w:spacing w:line="500" w:lineRule="exact"/>
              <w:jc w:val="center"/>
              <w:rPr>
                <w:rFonts w:ascii="仿宋_GB2312" w:eastAsia="仿宋_GB2312"/>
                <w:color w:val="000000"/>
                <w:sz w:val="30"/>
                <w:szCs w:val="30"/>
                <w:lang w:val="zh-CN"/>
              </w:rPr>
            </w:pPr>
            <w:r>
              <w:rPr>
                <w:rFonts w:ascii="仿宋_GB2312" w:eastAsia="仿宋_GB2312" w:hint="eastAsia"/>
                <w:color w:val="000000"/>
                <w:sz w:val="30"/>
                <w:szCs w:val="30"/>
                <w:lang w:val="zh-CN"/>
              </w:rPr>
              <w:t>姓 名</w:t>
            </w:r>
          </w:p>
        </w:tc>
        <w:tc>
          <w:tcPr>
            <w:tcW w:w="2520" w:type="dxa"/>
            <w:vAlign w:val="center"/>
          </w:tcPr>
          <w:p w:rsidR="00682C39" w:rsidRDefault="001D7C2C">
            <w:pPr>
              <w:widowControl w:val="0"/>
              <w:snapToGrid w:val="0"/>
              <w:spacing w:line="500" w:lineRule="exact"/>
              <w:jc w:val="center"/>
              <w:rPr>
                <w:rFonts w:ascii="仿宋_GB2312" w:eastAsia="仿宋_GB2312"/>
                <w:color w:val="000000"/>
                <w:sz w:val="30"/>
                <w:szCs w:val="30"/>
                <w:lang w:val="zh-CN"/>
              </w:rPr>
            </w:pPr>
            <w:r>
              <w:rPr>
                <w:rFonts w:ascii="仿宋_GB2312" w:eastAsia="仿宋_GB2312" w:hint="eastAsia"/>
                <w:color w:val="000000"/>
                <w:sz w:val="30"/>
                <w:szCs w:val="30"/>
                <w:lang w:val="zh-CN"/>
              </w:rPr>
              <w:t>录用单位</w:t>
            </w:r>
          </w:p>
        </w:tc>
        <w:tc>
          <w:tcPr>
            <w:tcW w:w="2520" w:type="dxa"/>
            <w:vAlign w:val="center"/>
          </w:tcPr>
          <w:p w:rsidR="00682C39" w:rsidRDefault="001D7C2C">
            <w:pPr>
              <w:widowControl w:val="0"/>
              <w:snapToGrid w:val="0"/>
              <w:spacing w:line="500" w:lineRule="exact"/>
              <w:jc w:val="center"/>
              <w:rPr>
                <w:rFonts w:ascii="仿宋_GB2312" w:eastAsia="仿宋_GB2312"/>
                <w:color w:val="000000"/>
                <w:sz w:val="30"/>
                <w:szCs w:val="30"/>
                <w:lang w:val="zh-CN"/>
              </w:rPr>
            </w:pPr>
            <w:r>
              <w:rPr>
                <w:rFonts w:ascii="仿宋_GB2312" w:eastAsia="仿宋_GB2312" w:hint="eastAsia"/>
                <w:color w:val="000000"/>
                <w:sz w:val="30"/>
                <w:szCs w:val="30"/>
                <w:lang w:val="zh-CN"/>
              </w:rPr>
              <w:t>手机号码</w:t>
            </w:r>
          </w:p>
        </w:tc>
        <w:tc>
          <w:tcPr>
            <w:tcW w:w="2160" w:type="dxa"/>
            <w:vAlign w:val="center"/>
          </w:tcPr>
          <w:p w:rsidR="00682C39" w:rsidRDefault="001D7C2C">
            <w:pPr>
              <w:widowControl w:val="0"/>
              <w:snapToGrid w:val="0"/>
              <w:spacing w:line="500" w:lineRule="exact"/>
              <w:jc w:val="center"/>
              <w:rPr>
                <w:rFonts w:ascii="仿宋_GB2312" w:eastAsia="仿宋_GB2312"/>
                <w:color w:val="000000"/>
                <w:sz w:val="30"/>
                <w:szCs w:val="30"/>
                <w:lang w:val="zh-CN"/>
              </w:rPr>
            </w:pPr>
            <w:r>
              <w:rPr>
                <w:rFonts w:ascii="仿宋_GB2312" w:eastAsia="仿宋_GB2312" w:hint="eastAsia"/>
                <w:color w:val="000000"/>
                <w:sz w:val="30"/>
                <w:szCs w:val="30"/>
                <w:lang w:val="zh-CN"/>
              </w:rPr>
              <w:t>住宿时间</w:t>
            </w:r>
          </w:p>
        </w:tc>
      </w:tr>
      <w:tr w:rsidR="00682C39">
        <w:trPr>
          <w:trHeight w:val="812"/>
        </w:trPr>
        <w:tc>
          <w:tcPr>
            <w:tcW w:w="1620" w:type="dxa"/>
          </w:tcPr>
          <w:p w:rsidR="00682C39" w:rsidRDefault="00682C39">
            <w:pPr>
              <w:widowControl w:val="0"/>
              <w:snapToGrid w:val="0"/>
              <w:spacing w:line="500" w:lineRule="exact"/>
              <w:jc w:val="center"/>
              <w:rPr>
                <w:rFonts w:ascii="仿宋_GB2312" w:eastAsia="仿宋_GB2312"/>
                <w:color w:val="000000"/>
                <w:sz w:val="30"/>
                <w:szCs w:val="30"/>
                <w:lang w:val="zh-CN"/>
              </w:rPr>
            </w:pPr>
          </w:p>
        </w:tc>
        <w:tc>
          <w:tcPr>
            <w:tcW w:w="2520" w:type="dxa"/>
          </w:tcPr>
          <w:p w:rsidR="00682C39" w:rsidRDefault="00682C39">
            <w:pPr>
              <w:widowControl w:val="0"/>
              <w:snapToGrid w:val="0"/>
              <w:spacing w:line="500" w:lineRule="exact"/>
              <w:jc w:val="center"/>
              <w:rPr>
                <w:rFonts w:ascii="仿宋_GB2312" w:eastAsia="仿宋_GB2312"/>
                <w:color w:val="000000"/>
                <w:sz w:val="30"/>
                <w:szCs w:val="30"/>
                <w:lang w:val="zh-CN"/>
              </w:rPr>
            </w:pPr>
          </w:p>
        </w:tc>
        <w:tc>
          <w:tcPr>
            <w:tcW w:w="2520" w:type="dxa"/>
          </w:tcPr>
          <w:p w:rsidR="00682C39" w:rsidRDefault="00682C39">
            <w:pPr>
              <w:widowControl w:val="0"/>
              <w:snapToGrid w:val="0"/>
              <w:spacing w:line="500" w:lineRule="exact"/>
              <w:jc w:val="center"/>
              <w:rPr>
                <w:rFonts w:ascii="仿宋_GB2312" w:eastAsia="仿宋_GB2312"/>
                <w:color w:val="000000"/>
                <w:sz w:val="30"/>
                <w:szCs w:val="30"/>
                <w:lang w:val="zh-CN"/>
              </w:rPr>
            </w:pPr>
          </w:p>
        </w:tc>
        <w:tc>
          <w:tcPr>
            <w:tcW w:w="2160" w:type="dxa"/>
          </w:tcPr>
          <w:p w:rsidR="00682C39" w:rsidRDefault="00682C39">
            <w:pPr>
              <w:widowControl w:val="0"/>
              <w:snapToGrid w:val="0"/>
              <w:spacing w:line="500" w:lineRule="exact"/>
              <w:jc w:val="center"/>
              <w:rPr>
                <w:rFonts w:ascii="仿宋_GB2312" w:eastAsia="仿宋_GB2312"/>
                <w:color w:val="000000"/>
                <w:sz w:val="30"/>
                <w:szCs w:val="30"/>
                <w:lang w:val="zh-CN"/>
              </w:rPr>
            </w:pPr>
          </w:p>
        </w:tc>
      </w:tr>
    </w:tbl>
    <w:p w:rsidR="00682C39" w:rsidRDefault="001D7C2C">
      <w:pPr>
        <w:snapToGrid w:val="0"/>
        <w:spacing w:line="440" w:lineRule="exact"/>
        <w:ind w:firstLineChars="200" w:firstLine="602"/>
        <w:rPr>
          <w:rFonts w:ascii="仿宋_GB2312" w:eastAsia="仿宋_GB2312"/>
          <w:color w:val="000000"/>
          <w:sz w:val="30"/>
          <w:szCs w:val="30"/>
          <w:lang w:val="zh-CN"/>
        </w:rPr>
      </w:pPr>
      <w:r>
        <w:rPr>
          <w:rFonts w:ascii="仿宋_GB2312" w:eastAsia="仿宋_GB2312" w:hint="eastAsia"/>
          <w:b/>
          <w:color w:val="000000"/>
          <w:sz w:val="30"/>
          <w:szCs w:val="30"/>
          <w:lang w:val="zh-CN"/>
        </w:rPr>
        <w:t>备注：1、</w:t>
      </w:r>
      <w:r>
        <w:rPr>
          <w:rFonts w:ascii="仿宋_GB2312" w:eastAsia="仿宋_GB2312" w:hint="eastAsia"/>
          <w:color w:val="000000"/>
          <w:sz w:val="30"/>
          <w:szCs w:val="30"/>
          <w:lang w:val="zh-CN"/>
        </w:rPr>
        <w:t>新教师若需住宿，在8月</w:t>
      </w:r>
      <w:r w:rsidR="007B091F">
        <w:rPr>
          <w:rFonts w:ascii="仿宋_GB2312" w:eastAsia="仿宋_GB2312"/>
          <w:color w:val="000000"/>
          <w:sz w:val="30"/>
          <w:szCs w:val="30"/>
          <w:lang w:val="zh-CN"/>
        </w:rPr>
        <w:t>11</w:t>
      </w:r>
      <w:r>
        <w:rPr>
          <w:rFonts w:ascii="仿宋_GB2312" w:eastAsia="仿宋_GB2312" w:hint="eastAsia"/>
          <w:color w:val="000000"/>
          <w:sz w:val="30"/>
          <w:szCs w:val="30"/>
          <w:lang w:val="zh-CN"/>
        </w:rPr>
        <w:t>日前向绍兴文理学院的组班教师申请住宿并发送电子邮件。电子邮件发送信箱：小学、幼教组：</w:t>
      </w:r>
      <w:hyperlink r:id="rId10" w:history="1">
        <w:r>
          <w:t xml:space="preserve"> </w:t>
        </w:r>
        <w:r>
          <w:rPr>
            <w:rStyle w:val="a9"/>
            <w:rFonts w:ascii="仿宋_GB2312" w:eastAsia="仿宋_GB2312"/>
            <w:color w:val="000000"/>
            <w:sz w:val="30"/>
            <w:szCs w:val="30"/>
            <w:lang w:val="zh-CN"/>
          </w:rPr>
          <w:t>895671223@qq.com</w:t>
        </w:r>
      </w:hyperlink>
      <w:r>
        <w:rPr>
          <w:rFonts w:ascii="仿宋_GB2312" w:eastAsia="仿宋_GB2312" w:hint="eastAsia"/>
          <w:color w:val="000000"/>
          <w:sz w:val="30"/>
          <w:szCs w:val="30"/>
          <w:lang w:val="zh-CN"/>
        </w:rPr>
        <w:t>，组班教师：丁露梦，手机号码：18358583760；初高中组：</w:t>
      </w:r>
      <w:hyperlink r:id="rId11" w:history="1">
        <w:r>
          <w:rPr>
            <w:rStyle w:val="a9"/>
            <w:rFonts w:ascii="仿宋_GB2312" w:eastAsia="仿宋_GB2312" w:hint="eastAsia"/>
            <w:color w:val="000000"/>
            <w:sz w:val="30"/>
            <w:szCs w:val="30"/>
            <w:lang w:val="zh-CN"/>
          </w:rPr>
          <w:t>358930602@qq.com</w:t>
        </w:r>
      </w:hyperlink>
      <w:r>
        <w:rPr>
          <w:rFonts w:ascii="仿宋_GB2312" w:eastAsia="仿宋_GB2312" w:hint="eastAsia"/>
          <w:color w:val="000000"/>
          <w:sz w:val="30"/>
          <w:szCs w:val="30"/>
          <w:lang w:val="zh-CN"/>
        </w:rPr>
        <w:t>,组班教师:李春，手机号码：13606856219。</w:t>
      </w: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682C39">
      <w:pPr>
        <w:snapToGrid w:val="0"/>
        <w:spacing w:line="440" w:lineRule="exact"/>
        <w:ind w:firstLineChars="200" w:firstLine="600"/>
        <w:rPr>
          <w:rFonts w:ascii="仿宋_GB2312" w:eastAsia="仿宋_GB2312"/>
          <w:color w:val="000000"/>
          <w:sz w:val="30"/>
          <w:szCs w:val="30"/>
          <w:lang w:val="zh-CN"/>
        </w:rPr>
      </w:pPr>
    </w:p>
    <w:p w:rsidR="00682C39" w:rsidRDefault="001D7C2C" w:rsidP="00132AE6">
      <w:pPr>
        <w:snapToGrid w:val="0"/>
        <w:spacing w:line="440" w:lineRule="exact"/>
        <w:rPr>
          <w:rFonts w:ascii="仿宋_GB2312" w:eastAsia="仿宋_GB2312"/>
          <w:color w:val="000000"/>
          <w:sz w:val="30"/>
          <w:szCs w:val="30"/>
          <w:lang w:val="zh-CN"/>
        </w:rPr>
      </w:pPr>
      <w:r>
        <w:rPr>
          <w:rFonts w:ascii="仿宋_GB2312" w:eastAsia="仿宋_GB2312" w:hint="eastAsia"/>
          <w:color w:val="000000"/>
          <w:sz w:val="30"/>
          <w:szCs w:val="30"/>
          <w:lang w:val="zh-CN"/>
        </w:rPr>
        <w:lastRenderedPageBreak/>
        <w:t>附件2：</w:t>
      </w:r>
    </w:p>
    <w:p w:rsidR="00682C39" w:rsidRPr="00D47B36" w:rsidRDefault="001D7C2C" w:rsidP="00D47B36">
      <w:pPr>
        <w:widowControl w:val="0"/>
        <w:spacing w:line="460" w:lineRule="exact"/>
        <w:ind w:firstLineChars="100" w:firstLine="442"/>
        <w:rPr>
          <w:rFonts w:ascii="仿宋" w:eastAsia="仿宋" w:hAnsi="仿宋"/>
          <w:b/>
          <w:bCs/>
          <w:sz w:val="44"/>
          <w:szCs w:val="44"/>
        </w:rPr>
      </w:pPr>
      <w:r w:rsidRPr="00D47B36">
        <w:rPr>
          <w:rFonts w:ascii="仿宋" w:eastAsia="仿宋" w:hAnsi="仿宋" w:hint="eastAsia"/>
          <w:b/>
          <w:bCs/>
          <w:sz w:val="44"/>
          <w:szCs w:val="44"/>
        </w:rPr>
        <w:t>2021年柯桥区新教师培训疫情防控须知</w:t>
      </w:r>
    </w:p>
    <w:p w:rsidR="00D47B36" w:rsidRDefault="00D47B36" w:rsidP="00D47B36">
      <w:pPr>
        <w:widowControl w:val="0"/>
        <w:spacing w:line="460" w:lineRule="exact"/>
        <w:ind w:firstLineChars="200" w:firstLine="640"/>
        <w:rPr>
          <w:rFonts w:ascii="仿宋" w:eastAsia="仿宋" w:hAnsi="仿宋" w:cs="宋体"/>
          <w:bCs/>
          <w:sz w:val="32"/>
          <w:szCs w:val="32"/>
        </w:rPr>
      </w:pPr>
    </w:p>
    <w:p w:rsidR="00682C39" w:rsidRPr="00D47B36" w:rsidRDefault="001D7C2C" w:rsidP="00D47B36">
      <w:pPr>
        <w:widowControl w:val="0"/>
        <w:spacing w:line="440" w:lineRule="exact"/>
        <w:ind w:firstLineChars="200" w:firstLine="640"/>
        <w:rPr>
          <w:rFonts w:ascii="仿宋" w:eastAsia="仿宋" w:hAnsi="仿宋" w:cs="宋体"/>
          <w:bCs/>
          <w:sz w:val="32"/>
          <w:szCs w:val="32"/>
        </w:rPr>
      </w:pPr>
      <w:r w:rsidRPr="00D47B36">
        <w:rPr>
          <w:rFonts w:ascii="仿宋" w:eastAsia="仿宋" w:hAnsi="仿宋" w:cs="宋体" w:hint="eastAsia"/>
          <w:bCs/>
          <w:sz w:val="32"/>
          <w:szCs w:val="32"/>
        </w:rPr>
        <w:t>各位参训学员应严格按照绍兴文理学院关于新冠肺炎疫情防控相关规定提前做好以下工作：</w:t>
      </w:r>
    </w:p>
    <w:p w:rsidR="00682C39" w:rsidRPr="00D47B36" w:rsidRDefault="001D7C2C" w:rsidP="00D47B36">
      <w:pPr>
        <w:widowControl w:val="0"/>
        <w:spacing w:line="440" w:lineRule="exact"/>
        <w:ind w:firstLineChars="200" w:firstLine="640"/>
        <w:rPr>
          <w:rFonts w:ascii="仿宋" w:eastAsia="仿宋" w:hAnsi="仿宋" w:cs="宋体"/>
          <w:sz w:val="32"/>
          <w:szCs w:val="32"/>
        </w:rPr>
      </w:pPr>
      <w:r w:rsidRPr="00D47B36">
        <w:rPr>
          <w:rFonts w:ascii="仿宋" w:eastAsia="仿宋" w:hAnsi="仿宋" w:cs="宋体" w:hint="eastAsia"/>
          <w:sz w:val="32"/>
          <w:szCs w:val="32"/>
        </w:rPr>
        <w:t>1.学员至社区学院参加培训时，须佩戴一次性医用外科口罩，服从工作人员亮绿码、测体温、出示14天内行程轨迹和疫苗接种情况查验等相关防疫管理。</w:t>
      </w:r>
    </w:p>
    <w:p w:rsidR="00682C39" w:rsidRPr="00D47B36" w:rsidRDefault="001D7C2C" w:rsidP="00D47B36">
      <w:pPr>
        <w:widowControl w:val="0"/>
        <w:spacing w:line="440" w:lineRule="exact"/>
        <w:ind w:firstLineChars="200" w:firstLine="640"/>
        <w:rPr>
          <w:rFonts w:ascii="仿宋" w:eastAsia="仿宋" w:hAnsi="仿宋" w:cs="宋体"/>
          <w:sz w:val="32"/>
          <w:szCs w:val="32"/>
        </w:rPr>
      </w:pPr>
      <w:r w:rsidRPr="00D47B36">
        <w:rPr>
          <w:rFonts w:ascii="仿宋" w:eastAsia="仿宋" w:hAnsi="仿宋" w:cs="宋体" w:hint="eastAsia"/>
          <w:sz w:val="32"/>
          <w:szCs w:val="32"/>
        </w:rPr>
        <w:t>2.参加培训的学员凡14天内到过国内中高风险地区所在市（直辖市为区或县）或途经中高风险地区来绍兴、21天隔离期满的入境人员以及其他非浙江健康码“绿码”的学员，应按重点人员健康管理规定，提供到达绍兴前7天内核酸检测阴性证明或既往血清特异性IgG抗体检测阳性证明；同时，须于8月12日前将个人信息(姓名、身份证号码、14天日程经历情况等)报至绍兴文理学院的组班教师（联系电话：0575-88341211，联系人：李老师13606856219、丁老师18358583760，邮箱：895671223@qq.com），将视情作出相应处理。如不能提供“绿码”的，不能参加本次培训。</w:t>
      </w:r>
    </w:p>
    <w:p w:rsidR="00682C39" w:rsidRPr="00D47B36" w:rsidRDefault="001D7C2C" w:rsidP="00D47B36">
      <w:pPr>
        <w:widowControl w:val="0"/>
        <w:spacing w:line="440" w:lineRule="exact"/>
        <w:ind w:firstLineChars="200" w:firstLine="640"/>
        <w:rPr>
          <w:rFonts w:ascii="仿宋" w:eastAsia="仿宋" w:hAnsi="仿宋" w:cs="宋体"/>
          <w:sz w:val="32"/>
          <w:szCs w:val="32"/>
        </w:rPr>
      </w:pPr>
      <w:r w:rsidRPr="00D47B36">
        <w:rPr>
          <w:rFonts w:ascii="仿宋" w:eastAsia="仿宋" w:hAnsi="仿宋" w:cs="宋体" w:hint="eastAsia"/>
          <w:sz w:val="32"/>
          <w:szCs w:val="32"/>
        </w:rPr>
        <w:t>3.如为既往感染者（确诊病例或无症状感染者）、感染者的密切接触者，也应主动向绍兴文理学院的组班教师报告，于8月12日前向绍兴文理学院河东校区培训楼105室提供治愈出院资料（感染者）或结束管控证明资料（密切接触者）、当地核酸和血清抗体IgM阴性证明（检测报告日期须在现场确认近一周内）。未经组班教师审核通过的学员不予参加本次培训。</w:t>
      </w:r>
    </w:p>
    <w:p w:rsidR="00682C39" w:rsidRPr="00D47B36" w:rsidRDefault="001D7C2C" w:rsidP="00D47B36">
      <w:pPr>
        <w:widowControl w:val="0"/>
        <w:spacing w:line="440" w:lineRule="exact"/>
        <w:ind w:firstLineChars="200" w:firstLine="640"/>
        <w:rPr>
          <w:rFonts w:ascii="仿宋" w:eastAsia="仿宋" w:hAnsi="仿宋" w:cs="宋体"/>
          <w:sz w:val="32"/>
          <w:szCs w:val="32"/>
        </w:rPr>
      </w:pPr>
      <w:r w:rsidRPr="00D47B36">
        <w:rPr>
          <w:rFonts w:ascii="仿宋" w:eastAsia="仿宋" w:hAnsi="仿宋" w:cs="宋体" w:hint="eastAsia"/>
          <w:sz w:val="32"/>
          <w:szCs w:val="32"/>
        </w:rPr>
        <w:t>4.对于参训学员刻意隐藏接触史、旅居史、故意谎报病情或拒不执行疫情防</w:t>
      </w:r>
      <w:bookmarkStart w:id="0" w:name="_GoBack"/>
      <w:bookmarkEnd w:id="0"/>
      <w:r w:rsidRPr="00D47B36">
        <w:rPr>
          <w:rFonts w:ascii="仿宋" w:eastAsia="仿宋" w:hAnsi="仿宋" w:cs="宋体" w:hint="eastAsia"/>
          <w:sz w:val="32"/>
          <w:szCs w:val="32"/>
        </w:rPr>
        <w:t>控措施的，将严肃追究其法律责任。</w:t>
      </w:r>
    </w:p>
    <w:p w:rsidR="00682C39" w:rsidRPr="00D47B36" w:rsidRDefault="001D7C2C" w:rsidP="00D47B36">
      <w:pPr>
        <w:widowControl w:val="0"/>
        <w:spacing w:line="440" w:lineRule="exact"/>
        <w:ind w:firstLineChars="200" w:firstLine="640"/>
        <w:rPr>
          <w:rFonts w:ascii="仿宋" w:eastAsia="仿宋" w:hAnsi="仿宋" w:cs="宋体" w:hint="eastAsia"/>
          <w:sz w:val="32"/>
          <w:szCs w:val="32"/>
        </w:rPr>
      </w:pPr>
      <w:r w:rsidRPr="00D47B36">
        <w:rPr>
          <w:rFonts w:ascii="仿宋" w:eastAsia="仿宋" w:hAnsi="仿宋" w:cs="宋体" w:hint="eastAsia"/>
          <w:sz w:val="32"/>
          <w:szCs w:val="32"/>
        </w:rPr>
        <w:t>5.注意出行安全，保持良好的卫生习惯。出行时全程做好个人防护，尽量不去人员密集场所，减少感染风险。正确佩戴口罩，做到勤洗手、常通风、不聚集，保持安全社交距离，咳嗽、打喷嚏时注意遮挡。</w:t>
      </w:r>
    </w:p>
    <w:sectPr w:rsidR="00682C39" w:rsidRPr="00D47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9D" w:rsidRDefault="0089479D" w:rsidP="00995ED5">
      <w:r>
        <w:separator/>
      </w:r>
    </w:p>
  </w:endnote>
  <w:endnote w:type="continuationSeparator" w:id="0">
    <w:p w:rsidR="0089479D" w:rsidRDefault="0089479D" w:rsidP="0099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9D" w:rsidRDefault="0089479D" w:rsidP="00995ED5">
      <w:r>
        <w:separator/>
      </w:r>
    </w:p>
  </w:footnote>
  <w:footnote w:type="continuationSeparator" w:id="0">
    <w:p w:rsidR="0089479D" w:rsidRDefault="0089479D" w:rsidP="0099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84"/>
    <w:rsid w:val="00094994"/>
    <w:rsid w:val="00132AE6"/>
    <w:rsid w:val="001C2C30"/>
    <w:rsid w:val="001D7C2C"/>
    <w:rsid w:val="00295464"/>
    <w:rsid w:val="002C53D6"/>
    <w:rsid w:val="004A3484"/>
    <w:rsid w:val="00682C39"/>
    <w:rsid w:val="006A5D37"/>
    <w:rsid w:val="007B091F"/>
    <w:rsid w:val="0089479D"/>
    <w:rsid w:val="00897A34"/>
    <w:rsid w:val="008F1BE2"/>
    <w:rsid w:val="009124AF"/>
    <w:rsid w:val="00995ED5"/>
    <w:rsid w:val="00D47B36"/>
    <w:rsid w:val="00F00D3B"/>
    <w:rsid w:val="00FA39FF"/>
    <w:rsid w:val="4FD7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1165"/>
  <w15:docId w15:val="{8BE5402E-0669-49E5-BC32-08D14F85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single"/>
    </w:rPr>
  </w:style>
  <w:style w:type="character" w:customStyle="1" w:styleId="a4">
    <w:name w:val="批注框文本 字符"/>
    <w:basedOn w:val="a0"/>
    <w:link w:val="a3"/>
    <w:uiPriority w:val="99"/>
    <w:semiHidden/>
    <w:qFormat/>
    <w:rPr>
      <w:rFonts w:ascii="Times New Roman" w:eastAsia="宋体" w:hAnsi="Times New Roman" w:cs="Times New Roman"/>
      <w:kern w:val="0"/>
      <w:sz w:val="18"/>
      <w:szCs w:val="18"/>
    </w:rPr>
  </w:style>
  <w:style w:type="character" w:customStyle="1" w:styleId="a8">
    <w:name w:val="页眉 字符"/>
    <w:basedOn w:val="a0"/>
    <w:link w:val="a7"/>
    <w:uiPriority w:val="99"/>
    <w:rPr>
      <w:rFonts w:ascii="Times New Roman" w:eastAsia="宋体" w:hAnsi="Times New Roman" w:cs="Times New Roman"/>
      <w:kern w:val="0"/>
      <w:sz w:val="18"/>
      <w:szCs w:val="18"/>
    </w:rPr>
  </w:style>
  <w:style w:type="character" w:customStyle="1" w:styleId="a6">
    <w:name w:val="页脚 字符"/>
    <w:basedOn w:val="a0"/>
    <w:link w:val="a5"/>
    <w:uiPriority w:val="99"/>
    <w:qFormat/>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58930602@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632410219@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358930602@qq.com" TargetMode="External"/><Relationship Id="rId5" Type="http://schemas.openxmlformats.org/officeDocument/2006/relationships/footnotes" Target="footnotes.xml"/><Relationship Id="rId10" Type="http://schemas.openxmlformats.org/officeDocument/2006/relationships/hyperlink" Target="mailto:632410219@qq.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操 梅霞</cp:lastModifiedBy>
  <cp:revision>12</cp:revision>
  <dcterms:created xsi:type="dcterms:W3CDTF">2021-08-07T02:19:00Z</dcterms:created>
  <dcterms:modified xsi:type="dcterms:W3CDTF">2021-08-10T04:56:00Z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