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75" w:line="500" w:lineRule="exact"/>
        <w:jc w:val="left"/>
        <w:rPr>
          <w:rFonts w:hint="eastAsia" w:ascii="仿宋" w:hAnsi="仿宋" w:eastAsia="仿宋" w:cs="仿宋"/>
          <w:b w:val="0"/>
          <w:bCs w:val="0"/>
          <w:color w:val="242424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242424"/>
          <w:sz w:val="32"/>
          <w:szCs w:val="32"/>
          <w:shd w:val="clear" w:color="auto" w:fill="FFFFFF"/>
          <w:lang w:eastAsia="zh-CN"/>
        </w:rPr>
        <w:t>附件：</w:t>
      </w:r>
    </w:p>
    <w:p>
      <w:pPr>
        <w:widowControl/>
        <w:shd w:val="clear" w:color="auto" w:fill="FFFFFF"/>
        <w:wordWrap w:val="0"/>
        <w:spacing w:before="75" w:line="500" w:lineRule="exact"/>
        <w:jc w:val="center"/>
        <w:rPr>
          <w:rFonts w:ascii="仿宋" w:hAnsi="仿宋" w:eastAsia="仿宋" w:cs="仿宋"/>
          <w:b/>
          <w:bCs/>
          <w:color w:val="242424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242424"/>
          <w:sz w:val="32"/>
          <w:szCs w:val="32"/>
          <w:shd w:val="clear" w:color="auto" w:fill="FFFFFF"/>
        </w:rPr>
        <w:t>2021年玉林市福绵区面向代课教师公开招聘小学教师</w:t>
      </w:r>
      <w:r>
        <w:fldChar w:fldCharType="begin"/>
      </w:r>
      <w:r>
        <w:instrText xml:space="preserve"> HYPERLINK "http://www.ylrc.net/DownCenter/AttDown.aspx?sPath=xasel3x1.9a70/d3e20830f891e0e26/8a-m051/4r9o-tbibd9e4/-s1e9l0icf-paU8/"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b/>
          <w:bCs/>
          <w:color w:val="373636"/>
          <w:sz w:val="32"/>
          <w:szCs w:val="32"/>
          <w:u w:val="none"/>
          <w:shd w:val="clear" w:color="auto" w:fill="FFFFFF"/>
        </w:rPr>
        <w:t>聘用前公示名单</w:t>
      </w:r>
      <w:r>
        <w:rPr>
          <w:rStyle w:val="5"/>
          <w:rFonts w:hint="eastAsia" w:ascii="仿宋" w:hAnsi="仿宋" w:eastAsia="仿宋" w:cs="仿宋"/>
          <w:b/>
          <w:bCs/>
          <w:color w:val="373636"/>
          <w:sz w:val="32"/>
          <w:szCs w:val="32"/>
          <w:u w:val="none"/>
          <w:shd w:val="clear" w:color="auto" w:fill="FFFFFF"/>
        </w:rPr>
        <w:fldChar w:fldCharType="end"/>
      </w:r>
    </w:p>
    <w:bookmarkEnd w:id="0"/>
    <w:tbl>
      <w:tblPr>
        <w:tblStyle w:val="3"/>
        <w:tblpPr w:leftFromText="180" w:rightFromText="180" w:vertAnchor="text" w:horzAnchor="page" w:tblpX="1482" w:tblpY="624"/>
        <w:tblOverlap w:val="never"/>
        <w:tblW w:w="138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87"/>
        <w:gridCol w:w="690"/>
        <w:gridCol w:w="900"/>
        <w:gridCol w:w="1380"/>
        <w:gridCol w:w="765"/>
        <w:gridCol w:w="1635"/>
        <w:gridCol w:w="1410"/>
        <w:gridCol w:w="510"/>
        <w:gridCol w:w="885"/>
        <w:gridCol w:w="615"/>
        <w:gridCol w:w="735"/>
        <w:gridCol w:w="735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出生时间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笔试分数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用人单位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李丽英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1981.04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福绵区成均镇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玉林市师范学校 普师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4145250301009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福绵区樟木镇旺老小学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吕广玉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1979.06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福绵区沙田镇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国家开放大学   小学教育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4145250300912</w:t>
            </w:r>
          </w:p>
        </w:tc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福绵区沙田镇砥柱小学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林羡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1971.03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福绵区福绵镇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玉林市师范学校 卫电中师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4145250300909</w:t>
            </w:r>
          </w:p>
        </w:tc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福绵区樟木镇六旺小学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黎庆君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1968.11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福绵区福绵镇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玉林市师范学校 卫电中师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4145250300915</w:t>
            </w:r>
          </w:p>
        </w:tc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155.5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福绵区樟木镇石龙小学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林诗萍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1974.03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福绵区新桥镇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玉林市教育学院 汉语言文学教育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4145250300927</w:t>
            </w: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155.5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福绵区石和镇大义小学</w:t>
            </w:r>
          </w:p>
        </w:tc>
      </w:tr>
    </w:tbl>
    <w:p>
      <w:pPr>
        <w:pStyle w:val="2"/>
        <w:widowControl/>
        <w:spacing w:before="76" w:beforeAutospacing="0" w:afterAutospacing="0" w:line="27" w:lineRule="atLeast"/>
        <w:ind w:left="-420" w:leftChars="-200"/>
        <w:rPr>
          <w:rFonts w:ascii="仿宋" w:hAnsi="仿宋" w:eastAsia="仿宋" w:cs="仿宋"/>
          <w:color w:val="24242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42424"/>
          <w:sz w:val="32"/>
          <w:szCs w:val="32"/>
          <w:shd w:val="clear" w:color="auto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723E"/>
    <w:rsid w:val="7C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2021-08-11T03:11:00Z</dcterms:created>
  <dc:creator>郭富城1419848983</dc:creator>
  <cp:lastModifiedBy>郭富城1419848983</cp:lastModifiedBy>
  <dcterms:modified xsi:type="dcterms:W3CDTF">2021-08-11T03:14:25Z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53D2ABFF57C44092834CE0FD3840DA83</vt:lpwstr>
  </property>
</Properties>
</file>